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Arnauld Guillotin </w:t></w:r><w:r><w:rPr><w:color w:val="641e6e"/></w:rPr><w:t xml:space="preserve">PhD Student in Energy Economics (RTE & Industrial Engineering Laboratory, CentraleSupélec, Paris-Saclay University, 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arnauld-guillotin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0009-0004-6824-4797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Hydrogen subsidies under three pillar-frameworks: A Europe-United States multi-stakeholder comparison</w:t></w:r></w:hyperlink></w:p><w:p><w:pPr/><w:hyperlink r:id="rId10" w:history="1"><w:r><w:rPr><w:color w:val="#410a8c"/><w:u w:val="single"/></w:rPr><w:t xml:space="preserve">Arnauld Guillotin</w:t></w:r></w:hyperlink><w:r><w:rPr/><w:t xml:space="preserve">,</w:t></w:r><w:hyperlink r:id="rId11" w:history="1"><w:r><w:rPr><w:color w:val="#410a8c"/><w:u w:val="single"/></w:rPr><w:t xml:space="preserve">Claire Bergaentzlé</w:t></w:r></w:hyperlink><w:r><w:rPr/><w:t xml:space="preserve">,</w:t></w:r><w:hyperlink r:id="rId12" w:history="1"><w:r><w:rPr><w:color w:val="#410a8c"/><w:u w:val="single"/></w:rPr><w:t xml:space="preserve">Virginie Dussartre</w:t></w:r></w:hyperlink><w:r><w:rPr/><w:t xml:space="preserve">,</w:t></w:r><w:hyperlink r:id="rId13" w:history="1"><w:r><w:rPr><w:color w:val="#410a8c"/><w:u w:val="single"/></w:rPr><w:t xml:space="preserve">Thomas Heggarty</w:t></w:r></w:hyperlink><w:r><w:rPr/><w:t xml:space="preserve">,</w:t></w:r><w:hyperlink r:id="rId14" w:history="1"><w:r><w:rPr><w:color w:val="#410a8c"/><w:u w:val="single"/></w:rPr><w:t xml:space="preserve">Olivier Massol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2025, 211, pp.115284. </w:t></w:r><w:hyperlink r:id="rId15" w:history="1"><w:r><w:rPr><w:color w:val="#410a8c"/><w:u w:val="single"/></w:rPr><w:t xml:space="preserve">⟨10.1016/j.rser.2024.115284⟩</w:t></w:r></w:hyperlink></w:p><w:p><w:pPr/><w:r><w:rPr/><w:t xml:space="preserve">Article dans une revue</w:t></w:r></w:p><w:p><w:pPr/><w:hyperlink r:id="rId9" w:history="1"><w:r><w:rPr><w:color w:val="#410a8c"/><w:u w:val="single"/></w:rPr><w:t xml:space="preserve">hal-04874234v1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European Renewable Hydrogen Regulation and Subsidies: Economic and Environmental Impacts of Distorted Electrolyser Flexibility Incentives</w:t></w:r></w:hyperlink></w:p><w:p><w:pPr/><w:hyperlink r:id="rId10" w:history="1"><w:r><w:rPr><w:color w:val="#410a8c"/><w:u w:val="single"/></w:rPr><w:t xml:space="preserve">Arnauld Guillotin</w:t></w:r></w:hyperlink><w:r><w:rPr/><w:t xml:space="preserve">,</w:t></w:r><w:hyperlink r:id="rId11" w:history="1"><w:r><w:rPr><w:color w:val="#410a8c"/><w:u w:val="single"/></w:rPr><w:t xml:space="preserve">Claire Bergaentzlé</w:t></w:r></w:hyperlink><w:r><w:rPr/><w:t xml:space="preserve">,</w:t></w:r><w:hyperlink r:id="rId12" w:history="1"><w:r><w:rPr><w:color w:val="#410a8c"/><w:u w:val="single"/></w:rPr><w:t xml:space="preserve">Virginie Dussartre</w:t></w:r></w:hyperlink><w:r><w:rPr/><w:t xml:space="preserve">,</w:t></w:r><w:hyperlink r:id="rId13" w:history="1"><w:r><w:rPr><w:color w:val="#410a8c"/><w:u w:val="single"/></w:rPr><w:t xml:space="preserve">Thomas Heggarty</w:t></w:r></w:hyperlink><w:r><w:rPr/><w:t xml:space="preserve">,</w:t></w:r><w:hyperlink r:id="rId14" w:history="1"><w:r><w:rPr><w:color w:val="#410a8c"/><w:u w:val="single"/></w:rPr><w:t xml:space="preserve">Olivier Massol</w:t></w:r></w:hyperlink><w:r><w:rPr/><w:t xml:space="preserve">et al.</w:t></w:r></w:p><w:p><w:pPr/><w:r><w:rPr><w:i w:val="1"/><w:iCs w:val="1"/></w:rPr><w:t xml:space="preserve">46th IAEE International Conference Paris 2025</w:t></w:r><w:r><w:rPr/><w:t xml:space="preserve">, International Association for Energy Economics, Jun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hal-05136240v1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6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ld-guillotin" TargetMode="External"/><Relationship Id="rId8" Type="http://schemas.openxmlformats.org/officeDocument/2006/relationships/hyperlink" Target="https://orcid.org/0009-0004-6824-4797" TargetMode="External"/><Relationship Id="rId9" Type="http://schemas.openxmlformats.org/officeDocument/2006/relationships/hyperlink" Target="https://hal.science/hal-04874234v1" TargetMode="External"/><Relationship Id="rId10" Type="http://schemas.openxmlformats.org/officeDocument/2006/relationships/hyperlink" Target="https://hal.science/search/index/?q=*&amp;authFullName_s=Arnauld Guillotin" TargetMode="External"/><Relationship Id="rId11" Type="http://schemas.openxmlformats.org/officeDocument/2006/relationships/hyperlink" Target="https://hal.science/search/index/?q=*&amp;authFullName_s=Claire Bergaentzl&#233;" TargetMode="External"/><Relationship Id="rId12" Type="http://schemas.openxmlformats.org/officeDocument/2006/relationships/hyperlink" Target="https://hal.science/search/index/?q=*&amp;authFullName_s=Virginie Dussartre" TargetMode="External"/><Relationship Id="rId13" Type="http://schemas.openxmlformats.org/officeDocument/2006/relationships/hyperlink" Target="https://hal.science/search/index/?q=*&amp;authFullName_s=Thomas Heggarty" TargetMode="External"/><Relationship Id="rId14" Type="http://schemas.openxmlformats.org/officeDocument/2006/relationships/hyperlink" Target="https://hal.science/search/index/?q=*&amp;authFullName_s=Olivier Massol" TargetMode="External"/><Relationship Id="rId15" Type="http://schemas.openxmlformats.org/officeDocument/2006/relationships/hyperlink" Target="https://dx.doi.org/10.1016/j.rser.2024.115284" TargetMode="External"/><Relationship Id="rId16" Type="http://schemas.openxmlformats.org/officeDocument/2006/relationships/hyperlink" Target="https://centralesupelec.hal.science/hal-0513624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Arnauld Guillotin</dc:title>
  <dc:description>CV</dc:description>
  <dc:subject/>
  <cp:keywords/>
  <cp:category/>
  <cp:lastModifiedBy/>
  <dcterms:created xsi:type="dcterms:W3CDTF">2026-03-27T09:42:28+01:00</dcterms:created>
  <dcterms:modified xsi:type="dcterms:W3CDTF">2026-03-27T09:42:28+01:00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