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Guezengar </w:t>
      </w:r>
      <w:r>
        <w:rPr>
          <w:color w:val="641e6e"/>
        </w:rPr>
        <w:t xml:space="preserve">Bibliothécaire chargé de la valorisation de la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arthur-guezengar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0000-0003-3302-3906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250899639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0000000464158958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modern state: between the law of war and imperialism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thе Research Network on the History of the Idea of Europe: Waging War and Making Peace</w:t>
            </w:r>
            <w:r>
              <w:rPr/>
              <w:t xml:space="preserve">, Jun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Power, and Terror in Hannah Arendt’s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2019 Conference: On Violence</w:t>
            </w:r>
            <w:r>
              <w:rPr/>
              <w:t xml:space="preserve">, Oct 2019,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et la question raciale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Hannah Arendt, portait d'une femme libre et engagée</w:t>
            </w:r>
            <w:r>
              <w:rPr/>
              <w:t xml:space="preserve">, Université PANTHEON-ASSAS,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rupture totalitaire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situer le communisme, entre démocratie et totalitarisme ?</w:t>
            </w:r>
            <w:r>
              <w:rPr/>
              <w:t xml:space="preserve">, Université Paris Diderot,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aux discours post-factuels : le rôle de la vérité dans la vie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philosophie : les discours à l'ère de la post vérité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conspirateur, le saboteur et le tyran : la figure du traître dans l’URSS stalinienne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halshs-03575319v1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Framework of War and Imperialism in Carl Schmitt’s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Waging War and Making Peace</w:t>
            </w:r>
            <w:r>
              <w:rPr/>
              <w:t xml:space="preserve">, 4, De Gruyter, pp.71-108, 2024, 9783110764758.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⟨10.1515/9783110764758⟩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et sociabilité : le cas du pass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la sociabilité - Un idéal moderne dans le contexte de la postmodernité en état d’urgence sanitaire</w:t>
            </w:r>
            <w:r>
              <w:rPr/>
              <w:t xml:space="preserve">, Mimesis, 2023, 978-88-6976-359-5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philosophie des techniques</w:t>
            </w:r>
            <w:r>
              <w:rPr/>
              <w:t xml:space="preserve">, 2021, 978-2-7116-8425-0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Hannah Arendt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et le complot fasciste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Daenarys ou le privilège de l'homme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le travail, et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halshs-02352390v1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collections du SCD de Nantes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École nationale supérieure des sciences de l'information et des bibliothèques (Enssib).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et la rupture totalitaire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</w:p>
          <w:p>
            <w:pPr/>
            <w:r>
              <w:rPr/>
              <w:t xml:space="preserve">Philosophie. Université Grenoble Alpes [2020-..],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2020GRALP001⟩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tel-03068378v1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E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ezengar" TargetMode="External"/><Relationship Id="rId8" Type="http://schemas.openxmlformats.org/officeDocument/2006/relationships/hyperlink" Target="https://orcid.org/0000-0003-3302-3906" TargetMode="External"/><Relationship Id="rId9" Type="http://schemas.openxmlformats.org/officeDocument/2006/relationships/hyperlink" Target="https://www.idref.fr/250899639" TargetMode="External"/><Relationship Id="rId10" Type="http://schemas.openxmlformats.org/officeDocument/2006/relationships/hyperlink" Target="http://isni.org/isni/0000000464158958" TargetMode="External"/><Relationship Id="rId11" Type="http://schemas.openxmlformats.org/officeDocument/2006/relationships/hyperlink" Target="https://hal.science/hal-02966754v1" TargetMode="External"/><Relationship Id="rId12" Type="http://schemas.openxmlformats.org/officeDocument/2006/relationships/hyperlink" Target="https://hal.science/search/index/?q=*&amp;authFullName_s=Arthur Guezengar" TargetMode="External"/><Relationship Id="rId13" Type="http://schemas.openxmlformats.org/officeDocument/2006/relationships/hyperlink" Target="https://shs.hal.science/halshs-02349908v1" TargetMode="External"/><Relationship Id="rId14" Type="http://schemas.openxmlformats.org/officeDocument/2006/relationships/hyperlink" Target="https://hal.science/hal-01899829v1" TargetMode="External"/><Relationship Id="rId15" Type="http://schemas.openxmlformats.org/officeDocument/2006/relationships/hyperlink" Target="https://hal.science/hal-01899823v1" TargetMode="External"/><Relationship Id="rId16" Type="http://schemas.openxmlformats.org/officeDocument/2006/relationships/hyperlink" Target="https://hal.science/hal-01899511v1" TargetMode="External"/><Relationship Id="rId17" Type="http://schemas.openxmlformats.org/officeDocument/2006/relationships/hyperlink" Target="https://shs.hal.science/halshs-03575319v1" TargetMode="External"/><Relationship Id="rId18" Type="http://schemas.openxmlformats.org/officeDocument/2006/relationships/hyperlink" Target="https://uvsq.hal.science/hal-04806618v1" TargetMode="External"/><Relationship Id="rId19" Type="http://schemas.openxmlformats.org/officeDocument/2006/relationships/hyperlink" Target="https://dx.doi.org/10.1515/9783110764758" TargetMode="External"/><Relationship Id="rId20" Type="http://schemas.openxmlformats.org/officeDocument/2006/relationships/hyperlink" Target="https://uvsq.hal.science/hal-03980183v1" TargetMode="External"/><Relationship Id="rId21" Type="http://schemas.openxmlformats.org/officeDocument/2006/relationships/hyperlink" Target="https://hal.science/hal-03814697v1" TargetMode="External"/><Relationship Id="rId22" Type="http://schemas.openxmlformats.org/officeDocument/2006/relationships/hyperlink" Target="https://hal.science/hal-01900600v1" TargetMode="External"/><Relationship Id="rId23" Type="http://schemas.openxmlformats.org/officeDocument/2006/relationships/hyperlink" Target="https://shs.hal.science/halshs-02349976v1" TargetMode="External"/><Relationship Id="rId24" Type="http://schemas.openxmlformats.org/officeDocument/2006/relationships/hyperlink" Target="https://hal.science/hal-01903326v1" TargetMode="External"/><Relationship Id="rId25" Type="http://schemas.openxmlformats.org/officeDocument/2006/relationships/hyperlink" Target="https://shs.hal.science/halshs-02352390v1" TargetMode="External"/><Relationship Id="rId26" Type="http://schemas.openxmlformats.org/officeDocument/2006/relationships/hyperlink" Target="https://uvsq.hal.science/hal-04867288v1" TargetMode="External"/><Relationship Id="rId27" Type="http://schemas.openxmlformats.org/officeDocument/2006/relationships/hyperlink" Target="https://theses.hal.science/tel-03068378v1" TargetMode="External"/><Relationship Id="rId28" Type="http://schemas.openxmlformats.org/officeDocument/2006/relationships/hyperlink" Target="https://www.theses.fr/2020GRALP0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Guezengar</dc:title>
  <dc:description>CV</dc:description>
  <dc:subject/>
  <cp:keywords/>
  <cp:category/>
  <cp:lastModifiedBy/>
  <dcterms:created xsi:type="dcterms:W3CDTF">2026-05-01T11:42:09+02:00</dcterms:created>
  <dcterms:modified xsi:type="dcterms:W3CDTF">2026-05-01T11:42:09+02:00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