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69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Assia Quesnel </w:t>
      </w:r>
      <w:r>
        <w:rPr>
          <w:color w:val="641e6e"/>
        </w:rPr>
        <w:t xml:space="preserve">Historienne de l'art et commissaire d'exposition ·Responsable des Archives Camoin ·Doctorante à Sorbonne Université - Centre André Chastel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assia-quesnel</w:t>
        </w:r>
      </w:hyperlink>
    </w:p>
    <w:p>
      <w:pPr>
        <w:numPr>
          <w:ilvl w:val="0"/>
          <w:numId w:val="1"/>
        </w:numPr>
      </w:pPr>
      <w:r>
        <w:rPr/>
        <w:t xml:space="preserve"> ORCID : </w:t>
      </w:r>
      <w:hyperlink r:id="rId9" w:history="1">
        <w:r>
          <w:rPr>
            <w:color w:val="#410a8c"/>
            <w:u w:val="single"/>
          </w:rPr>
          <w:t xml:space="preserve">0009-0006-4204-5137</w:t>
        </w:r>
      </w:hyperlink>
    </w:p>
    <w:p>
      <w:pPr>
        <w:numPr>
          <w:ilvl w:val="0"/>
          <w:numId w:val="1"/>
        </w:numPr>
      </w:pPr>
      <w:r>
        <w:rPr/>
        <w:t xml:space="preserve"> IdRef : </w:t>
      </w:r>
      <w:hyperlink r:id="rId10" w:history="1">
        <w:r>
          <w:rPr>
            <w:color w:val="#410a8c"/>
            <w:u w:val="single"/>
          </w:rPr>
          <w:t xml:space="preserve">230830730</w:t>
        </w:r>
      </w:hyperlink>
    </w:p>
    <w:p>
      <w:pPr>
        <w:spacing w:before="600"/>
      </w:pPr>
    </w:p>
    <w:p>
      <w:pPr>
        <w:pStyle w:val="Heading2"/>
      </w:pPr>
      <w:r>
        <w:rPr>
          <w:color w:val="1e198e"/>
          <w:b w:val="1"/>
          <w:bCs w:val="1"/>
        </w:rPr>
        <w:t xml:space="preserve">Présentation</w:t>
      </w:r>
    </w:p>
    <w:p>
      <w:pPr>
        <w:spacing w:after="100"/>
      </w:pPr>
    </w:p>
    <w:p>
      <w:pPr/>
      <w:r>
        <w:rPr/>
        <w:t xml:space="preserve">Diplômée de l'École du Louvre, avec plus de 10 ans d'expérience en institutions muséales, universitaires et structures privées (recherche et écriture scientifique, commissariat d'exposition, édition, direction artistique web, enseignement, conservation et documentation de fonds iconographique et d’archives, suivi authentification et recherche de provenance), je suis spécialisée en histoire de l’art moderne et contemporain. Mes recherches portent principalement sur les mythes des avant-gardes historiques (fauvisme, cubisme), ainsi que sur la peinture et la sculpture modernes (Matisse, Camoin, Duchamp-Villon, Picasso).Intéressée par une approche globale, comparative et transdisciplinaire de l’œuvre et de l’artiste, mes réflexions intègrent autant les composantes socioculturelles de l’activité artistique, que les dimensions matérielles, techniques et visuelles de l’œuvre, en s’attachant tout particulièrement aux poïétiques de la création ainsi qu’aux sources et imaginaires de la modernité.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Gertrude Stein et Pablo Picasso. L'invention du langage</w:t>
              </w:r>
            </w:hyperlink>
          </w:p>
          <w:p>
            <w:pPr/>
            <w:hyperlink r:id="rId12" w:history="1">
              <w:r>
                <w:rPr>
                  <w:color w:val="#410a8c"/>
                  <w:u w:val="single"/>
                </w:rPr>
                <w:t xml:space="preserve">Assia Quesnel</w:t>
              </w:r>
            </w:hyperlink>
            <w:r>
              <w:rPr/>
              <w:t xml:space="preserve">,</w:t>
            </w:r>
            <w:hyperlink r:id="rId13" w:history="1">
              <w:r>
                <w:rPr>
                  <w:color w:val="#410a8c"/>
                  <w:u w:val="single"/>
                </w:rPr>
                <w:t xml:space="preserve">Cécile Debray</w:t>
              </w:r>
            </w:hyperlink>
          </w:p>
          <w:p>
            <w:pPr/>
            <w:r>
              <w:rPr/>
              <w:t xml:space="preserve">Paris, Réunion des musées nationaux-Grand Palais/Musée du Luxembourg, 2023</w:t>
            </w:r>
          </w:p>
          <w:p>
            <w:pPr/>
            <w:r>
              <w:rPr/>
              <w:t xml:space="preserve">Ouvrages</w:t>
            </w:r>
          </w:p>
          <w:p>
            <w:pPr/>
            <w:hyperlink r:id="rId11" w:history="1">
              <w:r>
                <w:rPr>
                  <w:color w:val="#410a8c"/>
                  <w:u w:val="single"/>
                </w:rPr>
                <w:t xml:space="preserve">hal-04964367v1</w:t>
              </w:r>
            </w:hyperlink>
          </w:p>
        </w:tc>
      </w:tr>
      <w:tr>
        <w:trPr/>
        <w:tc>
          <w:tcPr>
            <w:noWrap/>
          </w:tcPr>
          <w:p>
            <w:pPr>
              <w:spacing w:after="200"/>
            </w:pPr>
            <w:hyperlink r:id="rId14" w:history="1">
              <w:r>
                <w:rPr>
                  <w:color w:val="1e198e"/>
                  <w:b w:val="1"/>
                  <w:bCs w:val="1"/>
                  <w:u w:val="single"/>
                </w:rPr>
                <w:t xml:space="preserve">Charles Camoin, un fauve en liberté</w:t>
              </w:r>
            </w:hyperlink>
          </w:p>
          <w:p>
            <w:pPr/>
            <w:hyperlink r:id="rId12" w:history="1">
              <w:r>
                <w:rPr>
                  <w:color w:val="#410a8c"/>
                  <w:u w:val="single"/>
                </w:rPr>
                <w:t xml:space="preserve">Assia Quesnel</w:t>
              </w:r>
            </w:hyperlink>
            <w:r>
              <w:rPr/>
              <w:t xml:space="preserve">,</w:t>
            </w:r>
            <w:hyperlink r:id="rId15" w:history="1">
              <w:r>
                <w:rPr>
                  <w:color w:val="#410a8c"/>
                  <w:u w:val="single"/>
                </w:rPr>
                <w:t xml:space="preserve">Saskia Ooms</w:t>
              </w:r>
            </w:hyperlink>
          </w:p>
          <w:p>
            <w:pPr/>
            <w:r>
              <w:rPr/>
              <w:t xml:space="preserve">Paris, In Fine/Musée de Montmartre-Jardins Renoir, 2022</w:t>
            </w:r>
          </w:p>
          <w:p>
            <w:pPr/>
            <w:r>
              <w:rPr/>
              <w:t xml:space="preserve">Ouvrages</w:t>
            </w:r>
          </w:p>
          <w:p>
            <w:pPr/>
            <w:hyperlink r:id="rId14" w:history="1">
              <w:r>
                <w:rPr>
                  <w:color w:val="#410a8c"/>
                  <w:u w:val="single"/>
                </w:rPr>
                <w:t xml:space="preserve">hal-04964371v1</w:t>
              </w:r>
            </w:hyperlink>
          </w:p>
        </w:tc>
      </w:tr>
      <w:tr>
        <w:trPr/>
        <w:tc>
          <w:tcPr>
            <w:noWrap/>
          </w:tcPr>
          <w:p>
            <w:pPr>
              <w:spacing w:after="200"/>
            </w:pPr>
            <w:hyperlink r:id="rId16" w:history="1">
              <w:r>
                <w:rPr>
                  <w:color w:val="1e198e"/>
                  <w:b w:val="1"/>
                  <w:bCs w:val="1"/>
                  <w:u w:val="single"/>
                </w:rPr>
                <w:t xml:space="preserve">Raymond Duchamp-Villon. Catalogue raisonné de l'œuvre sculpté et inventaire de l'œuvre graphique</w:t>
              </w:r>
            </w:hyperlink>
          </w:p>
          <w:p>
            <w:pPr/>
            <w:hyperlink r:id="rId12" w:history="1">
              <w:r>
                <w:rPr>
                  <w:color w:val="#410a8c"/>
                  <w:u w:val="single"/>
                </w:rPr>
                <w:t xml:space="preserve">Assia Quesnel</w:t>
              </w:r>
            </w:hyperlink>
            <w:r>
              <w:rPr/>
              <w:t xml:space="preserve">,</w:t>
            </w:r>
            <w:hyperlink r:id="rId17" w:history="1">
              <w:r>
                <w:rPr>
                  <w:color w:val="#410a8c"/>
                  <w:u w:val="single"/>
                </w:rPr>
                <w:t xml:space="preserve">Patrick Jullien</w:t>
              </w:r>
            </w:hyperlink>
          </w:p>
          <w:p>
            <w:pPr/>
            <w:r>
              <w:rPr/>
              <w:t xml:space="preserve">Paris, Skira, 2020</w:t>
            </w:r>
          </w:p>
          <w:p>
            <w:pPr/>
            <w:r>
              <w:rPr/>
              <w:t xml:space="preserve">Ouvrages</w:t>
            </w:r>
          </w:p>
          <w:p>
            <w:pPr/>
            <w:hyperlink r:id="rId16" w:history="1">
              <w:r>
                <w:rPr>
                  <w:color w:val="#410a8c"/>
                  <w:u w:val="single"/>
                </w:rPr>
                <w:t xml:space="preserve">hal-04305238v1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Gertrude Stein et l’avant-garde new-yorkaise : circularité d’un statut</w:t>
              </w:r>
            </w:hyperlink>
          </w:p>
          <w:p>
            <w:pPr/>
            <w:hyperlink r:id="rId12" w:history="1">
              <w:r>
                <w:rPr>
                  <w:color w:val="#410a8c"/>
                  <w:u w:val="single"/>
                </w:rPr>
                <w:t xml:space="preserve">Assia Quesnel</w:t>
              </w:r>
            </w:hyperlink>
          </w:p>
          <w:p>
            <w:pPr/>
            <w:r>
              <w:rPr>
                <w:i w:val="1"/>
                <w:iCs w:val="1"/>
              </w:rPr>
              <w:t xml:space="preserve">Gertrude Stein &amp; Pablo Picasso. L’invention du langage</w:t>
            </w:r>
            <w:r>
              <w:rPr/>
              <w:t xml:space="preserve">, Paris, Réunion des musées nationaux-Grand Palais, 2023</w:t>
            </w:r>
          </w:p>
          <w:p>
            <w:pPr/>
            <w:r>
              <w:rPr/>
              <w:t xml:space="preserve">Chapitre d'ouvrage</w:t>
            </w:r>
          </w:p>
          <w:p>
            <w:pPr/>
            <w:hyperlink r:id="rId18" w:history="1">
              <w:r>
                <w:rPr>
                  <w:color w:val="#410a8c"/>
                  <w:u w:val="single"/>
                </w:rPr>
                <w:t xml:space="preserve">hal-04964382v1</w:t>
              </w:r>
            </w:hyperlink>
          </w:p>
        </w:tc>
      </w:tr>
      <w:tr>
        <w:trPr/>
        <w:tc>
          <w:tcPr>
            <w:noWrap/>
          </w:tcPr>
          <w:p>
            <w:pPr>
              <w:spacing w:after="200"/>
            </w:pPr>
            <w:hyperlink r:id="rId19" w:history="1">
              <w:r>
                <w:rPr>
                  <w:color w:val="1e198e"/>
                  <w:b w:val="1"/>
                  <w:bCs w:val="1"/>
                  <w:u w:val="single"/>
                </w:rPr>
                <w:t xml:space="preserve">Chronologie</w:t>
              </w:r>
            </w:hyperlink>
          </w:p>
          <w:p>
            <w:pPr/>
            <w:hyperlink r:id="rId12" w:history="1">
              <w:r>
                <w:rPr>
                  <w:color w:val="#410a8c"/>
                  <w:u w:val="single"/>
                </w:rPr>
                <w:t xml:space="preserve">Assia Quesnel</w:t>
              </w:r>
            </w:hyperlink>
          </w:p>
          <w:p>
            <w:pPr/>
            <w:r>
              <w:rPr>
                <w:i w:val="1"/>
                <w:iCs w:val="1"/>
              </w:rPr>
              <w:t xml:space="preserve">Faith Ringgold</w:t>
            </w:r>
            <w:r>
              <w:rPr/>
              <w:t xml:space="preserve">, Paris, Réunion des musées nationaux-Grand Palais/Musée Picasso-Paris, 2023</w:t>
            </w:r>
          </w:p>
          <w:p>
            <w:pPr/>
            <w:r>
              <w:rPr/>
              <w:t xml:space="preserve">Chapitre d'ouvrage</w:t>
            </w:r>
          </w:p>
          <w:p>
            <w:pPr/>
            <w:hyperlink r:id="rId19" w:history="1">
              <w:r>
                <w:rPr>
                  <w:color w:val="#410a8c"/>
                  <w:u w:val="single"/>
                </w:rPr>
                <w:t xml:space="preserve">hal-04964387v1</w:t>
              </w:r>
            </w:hyperlink>
          </w:p>
        </w:tc>
      </w:tr>
      <w:tr>
        <w:trPr/>
        <w:tc>
          <w:tcPr>
            <w:noWrap/>
          </w:tcPr>
          <w:p>
            <w:pPr>
              <w:spacing w:after="200"/>
            </w:pPr>
            <w:hyperlink r:id="rId20" w:history="1">
              <w:r>
                <w:rPr>
                  <w:color w:val="1e198e"/>
                  <w:b w:val="1"/>
                  <w:bCs w:val="1"/>
                  <w:u w:val="single"/>
                </w:rPr>
                <w:t xml:space="preserve">Notices « Paul Cézanne », « Figures », « Têtes », « Paysages », « Natures mortes », « Juan Gris », « Collages et assemblages », « Guitares », « Gertrude Stein et Virgil Thomson », « John Cage », « Merce Cunningham », « Yvonne Rainer », « Trisha Brown », « Lucinda Childs », « Andy de Groat », « Anne Teresa de Keersmaeker », « Heiner Goebbels », « Nam June Paik », « Jasper Johns », « Robert Rauschenberg », « Ray Johnson », « Emmett Williams », « Marcel Duchamp », « Sol LeWitt », « Bruce Nauman », « James Lee Byars », « Carl Andre », « Joseph Kosuth », « Marthe Wéry », « Andy Warhol », « Hanne Darboven », « Deborah Kass », « Gary Hill », « Ellen Gallagher », « Glenn Ligon », « Felix Gonzalez-Torres »</w:t>
              </w:r>
            </w:hyperlink>
          </w:p>
          <w:p>
            <w:pPr/>
            <w:hyperlink r:id="rId12" w:history="1">
              <w:r>
                <w:rPr>
                  <w:color w:val="#410a8c"/>
                  <w:u w:val="single"/>
                </w:rPr>
                <w:t xml:space="preserve">Assia Quesnel</w:t>
              </w:r>
            </w:hyperlink>
          </w:p>
          <w:p>
            <w:pPr/>
            <w:r>
              <w:rPr>
                <w:i w:val="1"/>
                <w:iCs w:val="1"/>
              </w:rPr>
              <w:t xml:space="preserve">Gertrude Stein &amp; Pablo Picasso. L’invention du langage</w:t>
            </w:r>
            <w:r>
              <w:rPr/>
              <w:t xml:space="preserve">, Paris, Réunion des musées nationaux-Grand Palais, 2023</w:t>
            </w:r>
          </w:p>
          <w:p>
            <w:pPr/>
            <w:r>
              <w:rPr/>
              <w:t xml:space="preserve">Chapitre d'ouvrage</w:t>
            </w:r>
          </w:p>
          <w:p>
            <w:pPr/>
            <w:hyperlink r:id="rId20" w:history="1">
              <w:r>
                <w:rPr>
                  <w:color w:val="#410a8c"/>
                  <w:u w:val="single"/>
                </w:rPr>
                <w:t xml:space="preserve">hal-04964393v1</w:t>
              </w:r>
            </w:hyperlink>
          </w:p>
        </w:tc>
      </w:tr>
      <w:tr>
        <w:trPr/>
        <w:tc>
          <w:tcPr>
            <w:noWrap/>
          </w:tcPr>
          <w:p>
            <w:pPr>
              <w:spacing w:after="200"/>
            </w:pPr>
            <w:hyperlink r:id="rId21" w:history="1">
              <w:r>
                <w:rPr>
                  <w:color w:val="1e198e"/>
                  <w:b w:val="1"/>
                  <w:bCs w:val="1"/>
                  <w:u w:val="single"/>
                </w:rPr>
                <w:t xml:space="preserve">« Une Quête du vivant par la matière »</w:t>
              </w:r>
            </w:hyperlink>
          </w:p>
          <w:p>
            <w:pPr/>
            <w:hyperlink r:id="rId12" w:history="1">
              <w:r>
                <w:rPr>
                  <w:color w:val="#410a8c"/>
                  <w:u w:val="single"/>
                </w:rPr>
                <w:t xml:space="preserve">Assia Quesnel</w:t>
              </w:r>
            </w:hyperlink>
          </w:p>
          <w:p>
            <w:pPr/>
            <w:r>
              <w:rPr>
                <w:i w:val="1"/>
                <w:iCs w:val="1"/>
              </w:rPr>
              <w:t xml:space="preserve">Charles Camoin, un fauve en liberté</w:t>
            </w:r>
            <w:r>
              <w:rPr/>
              <w:t xml:space="preserve">, Paris, In Fine/Musée de Montmartre-Jardins Renoir, 2022</w:t>
            </w:r>
          </w:p>
          <w:p>
            <w:pPr/>
            <w:r>
              <w:rPr/>
              <w:t xml:space="preserve">Chapitre d'ouvrage</w:t>
            </w:r>
          </w:p>
          <w:p>
            <w:pPr/>
            <w:hyperlink r:id="rId21" w:history="1">
              <w:r>
                <w:rPr>
                  <w:color w:val="#410a8c"/>
                  <w:u w:val="single"/>
                </w:rPr>
                <w:t xml:space="preserve">hal-04964390v1</w:t>
              </w:r>
            </w:hyperlink>
          </w:p>
        </w:tc>
      </w:tr>
      <w:tr>
        <w:trPr/>
        <w:tc>
          <w:tcPr>
            <w:noWrap/>
          </w:tcPr>
          <w:p>
            <w:pPr>
              <w:spacing w:after="200"/>
            </w:pPr>
            <w:hyperlink r:id="rId22" w:history="1">
              <w:r>
                <w:rPr>
                  <w:color w:val="1e198e"/>
                  <w:b w:val="1"/>
                  <w:bCs w:val="1"/>
                  <w:u w:val="single"/>
                </w:rPr>
                <w:t xml:space="preserve">Notices « Nature morte aux fruits », « Porte-fenêtre à Collioure », « Dos », « Intérieur à Nice », « Portrait de la baronne Gourgaud », « Natures mortes », « La Blouse bleue » et « Choix de lettres, propos et témoignages »</w:t>
              </w:r>
            </w:hyperlink>
          </w:p>
          <w:p>
            <w:pPr/>
            <w:hyperlink r:id="rId12" w:history="1">
              <w:r>
                <w:rPr>
                  <w:color w:val="#410a8c"/>
                  <w:u w:val="single"/>
                </w:rPr>
                <w:t xml:space="preserve">Assia Quesnel</w:t>
              </w:r>
            </w:hyperlink>
          </w:p>
          <w:p>
            <w:pPr/>
            <w:r>
              <w:rPr>
                <w:i w:val="1"/>
                <w:iCs w:val="1"/>
              </w:rPr>
              <w:t xml:space="preserve">Matisse en son temps</w:t>
            </w:r>
            <w:r>
              <w:rPr/>
              <w:t xml:space="preserve">, Martigny, Fondation Pierre Gianadda, 2015</w:t>
            </w:r>
          </w:p>
          <w:p>
            <w:pPr/>
            <w:r>
              <w:rPr/>
              <w:t xml:space="preserve">Chapitre d'ouvrage</w:t>
            </w:r>
          </w:p>
          <w:p>
            <w:pPr/>
            <w:hyperlink r:id="rId22" w:history="1">
              <w:r>
                <w:rPr>
                  <w:color w:val="#410a8c"/>
                  <w:u w:val="single"/>
                </w:rPr>
                <w:t xml:space="preserve">hal-04964392v1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 Activisme culturel au Centre Georges-Pompidou. Le photoreportage exposé (1977-1997) »</w:t>
              </w:r>
            </w:hyperlink>
          </w:p>
          <w:p>
            <w:pPr/>
            <w:hyperlink r:id="rId12" w:history="1">
              <w:r>
                <w:rPr>
                  <w:color w:val="#410a8c"/>
                  <w:u w:val="single"/>
                </w:rPr>
                <w:t xml:space="preserve">Assia Quesnel</w:t>
              </w:r>
            </w:hyperlink>
          </w:p>
          <w:p>
            <w:pPr/>
            <w:r>
              <w:rPr>
                <w:i w:val="1"/>
                <w:iCs w:val="1"/>
              </w:rPr>
              <w:t xml:space="preserve">Les Cahiers de l'Ecole du Louvre </w:t>
            </w:r>
            <w:r>
              <w:rPr/>
              <w:t xml:space="preserve">, 2017, n° 10, http://cel.revues.org/591</w:t>
            </w:r>
          </w:p>
          <w:p>
            <w:pPr/>
            <w:r>
              <w:rPr/>
              <w:t xml:space="preserve">Article dans une revue</w:t>
            </w:r>
          </w:p>
          <w:p>
            <w:pPr/>
            <w:hyperlink r:id="rId23" w:history="1">
              <w:r>
                <w:rPr>
                  <w:color w:val="#410a8c"/>
                  <w:u w:val="single"/>
                </w:rPr>
                <w:t xml:space="preserve">hal-04964394v1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Gertrude Stein / Pablo Picasso. L’invention du langage</w:t>
              </w:r>
            </w:hyperlink>
          </w:p>
          <w:p>
            <w:pPr/>
            <w:hyperlink r:id="rId12" w:history="1">
              <w:r>
                <w:rPr>
                  <w:color w:val="#410a8c"/>
                  <w:u w:val="single"/>
                </w:rPr>
                <w:t xml:space="preserve">Assia Quesnel</w:t>
              </w:r>
            </w:hyperlink>
            <w:r>
              <w:rPr/>
              <w:t xml:space="preserve">,</w:t>
            </w:r>
            <w:hyperlink r:id="rId13" w:history="1">
              <w:r>
                <w:rPr>
                  <w:color w:val="#410a8c"/>
                  <w:u w:val="single"/>
                </w:rPr>
                <w:t xml:space="preserve">Cécile Debray</w:t>
              </w:r>
            </w:hyperlink>
          </w:p>
          <w:p>
            <w:pPr/>
            <w:r>
              <w:rPr/>
              <w:t xml:space="preserve">2023</w:t>
            </w:r>
          </w:p>
          <w:p>
            <w:pPr/>
            <w:r>
              <w:rPr/>
              <w:t xml:space="preserve">Autre publication scientifique</w:t>
            </w:r>
          </w:p>
          <w:p>
            <w:pPr/>
            <w:hyperlink r:id="rId24" w:history="1">
              <w:r>
                <w:rPr>
                  <w:color w:val="#410a8c"/>
                  <w:u w:val="single"/>
                </w:rPr>
                <w:t xml:space="preserve">hal-04964376v1</w:t>
              </w:r>
            </w:hyperlink>
          </w:p>
        </w:tc>
      </w:tr>
      <w:tr>
        <w:trPr/>
        <w:tc>
          <w:tcPr>
            <w:noWrap/>
          </w:tcPr>
          <w:p>
            <w:pPr>
              <w:spacing w:after="200"/>
            </w:pPr>
            <w:hyperlink r:id="rId25" w:history="1">
              <w:r>
                <w:rPr>
                  <w:color w:val="1e198e"/>
                  <w:b w:val="1"/>
                  <w:bCs w:val="1"/>
                  <w:u w:val="single"/>
                </w:rPr>
                <w:t xml:space="preserve">L’Histoire géographique de Gertrude Stein</w:t>
              </w:r>
            </w:hyperlink>
          </w:p>
          <w:p>
            <w:pPr/>
            <w:hyperlink r:id="rId12" w:history="1">
              <w:r>
                <w:rPr>
                  <w:color w:val="#410a8c"/>
                  <w:u w:val="single"/>
                </w:rPr>
                <w:t xml:space="preserve">Assia Quesnel</w:t>
              </w:r>
            </w:hyperlink>
          </w:p>
          <w:p>
            <w:pPr/>
            <w:r>
              <w:rPr/>
              <w:t xml:space="preserve">2023</w:t>
            </w:r>
          </w:p>
          <w:p>
            <w:pPr/>
            <w:r>
              <w:rPr/>
              <w:t xml:space="preserve">Autre publication scientifique</w:t>
            </w:r>
          </w:p>
          <w:p>
            <w:pPr/>
            <w:hyperlink r:id="rId25" w:history="1">
              <w:r>
                <w:rPr>
                  <w:color w:val="#410a8c"/>
                  <w:u w:val="single"/>
                </w:rPr>
                <w:t xml:space="preserve">hal-04964374v1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 Duchamp-Villon, l’affirmation du vivant par la machine »</w:t>
              </w:r>
            </w:hyperlink>
          </w:p>
          <w:p>
            <w:pPr/>
            <w:hyperlink r:id="rId12" w:history="1">
              <w:r>
                <w:rPr>
                  <w:color w:val="#410a8c"/>
                  <w:u w:val="single"/>
                </w:rPr>
                <w:t xml:space="preserve">Assia Quesnel</w:t>
              </w:r>
            </w:hyperlink>
          </w:p>
          <w:p>
            <w:pPr/>
            <w:r>
              <w:rPr>
                <w:i w:val="1"/>
                <w:iCs w:val="1"/>
              </w:rPr>
              <w:t xml:space="preserve">L’Imaginaire de la machine</w:t>
            </w:r>
            <w:r>
              <w:rPr/>
              <w:t xml:space="preserve">, Arnauld Pierre, Jun 2024, Paris Sorbonne Université, France</w:t>
            </w:r>
          </w:p>
          <w:p>
            <w:pPr/>
            <w:r>
              <w:rPr/>
              <w:t xml:space="preserve">Communication dans un congrès</w:t>
            </w:r>
          </w:p>
          <w:p>
            <w:pPr/>
            <w:hyperlink r:id="rId26" w:history="1">
              <w:r>
                <w:rPr>
                  <w:color w:val="#410a8c"/>
                  <w:u w:val="single"/>
                </w:rPr>
                <w:t xml:space="preserve">hal-04964411v1</w:t>
              </w:r>
            </w:hyperlink>
          </w:p>
        </w:tc>
      </w:tr>
      <w:tr>
        <w:trPr/>
        <w:tc>
          <w:tcPr>
            <w:noWrap/>
          </w:tcPr>
          <w:p>
            <w:pPr>
              <w:spacing w:after="200"/>
            </w:pPr>
            <w:hyperlink r:id="rId27" w:history="1">
              <w:r>
                <w:rPr>
                  <w:color w:val="1e198e"/>
                  <w:b w:val="1"/>
                  <w:bCs w:val="1"/>
                  <w:u w:val="single"/>
                </w:rPr>
                <w:t xml:space="preserve">« Picasso et l’amour »</w:t>
              </w:r>
            </w:hyperlink>
          </w:p>
          <w:p>
            <w:pPr/>
            <w:hyperlink r:id="rId12" w:history="1">
              <w:r>
                <w:rPr>
                  <w:color w:val="#410a8c"/>
                  <w:u w:val="single"/>
                </w:rPr>
                <w:t xml:space="preserve">Assia Quesnel</w:t>
              </w:r>
            </w:hyperlink>
          </w:p>
          <w:p>
            <w:pPr/>
            <w:r>
              <w:rPr>
                <w:i w:val="1"/>
                <w:iCs w:val="1"/>
              </w:rPr>
              <w:t xml:space="preserve">Symposium Célébration Picasso</w:t>
            </w:r>
            <w:r>
              <w:rPr/>
              <w:t xml:space="preserve">, Dec 2023, Paris Unesco, France</w:t>
            </w:r>
          </w:p>
          <w:p>
            <w:pPr/>
            <w:r>
              <w:rPr/>
              <w:t xml:space="preserve">Communication dans un congrès</w:t>
            </w:r>
          </w:p>
          <w:p>
            <w:pPr/>
            <w:hyperlink r:id="rId27" w:history="1">
              <w:r>
                <w:rPr>
                  <w:color w:val="#410a8c"/>
                  <w:u w:val="single"/>
                </w:rPr>
                <w:t xml:space="preserve">hal-04964400v1</w:t>
              </w:r>
            </w:hyperlink>
          </w:p>
        </w:tc>
      </w:tr>
      <w:tr>
        <w:trPr/>
        <w:tc>
          <w:tcPr>
            <w:noWrap/>
          </w:tcPr>
          <w:p>
            <w:pPr>
              <w:spacing w:after="200"/>
            </w:pPr>
            <w:hyperlink r:id="rId28" w:history="1">
              <w:r>
                <w:rPr>
                  <w:color w:val="1e198e"/>
                  <w:b w:val="1"/>
                  <w:bCs w:val="1"/>
                  <w:u w:val="single"/>
                </w:rPr>
                <w:t xml:space="preserve">« Le catalogue raisonné, un outil méthodologique nécessaire. Le cas Duchamp-Villon »</w:t>
              </w:r>
            </w:hyperlink>
          </w:p>
          <w:p>
            <w:pPr/>
            <w:hyperlink r:id="rId12" w:history="1">
              <w:r>
                <w:rPr>
                  <w:color w:val="#410a8c"/>
                  <w:u w:val="single"/>
                </w:rPr>
                <w:t xml:space="preserve">Assia Quesnel</w:t>
              </w:r>
            </w:hyperlink>
          </w:p>
          <w:p>
            <w:pPr/>
            <w:r>
              <w:rPr>
                <w:i w:val="1"/>
                <w:iCs w:val="1"/>
              </w:rPr>
              <w:t xml:space="preserve">Art contemporain XX-XXIe siècles</w:t>
            </w:r>
            <w:r>
              <w:rPr/>
              <w:t xml:space="preserve">, Arnauld Pierre, Feb 2022, Paris Sorbonne Université, France</w:t>
            </w:r>
          </w:p>
          <w:p>
            <w:pPr/>
            <w:r>
              <w:rPr/>
              <w:t xml:space="preserve">Communication dans un congrès</w:t>
            </w:r>
          </w:p>
          <w:p>
            <w:pPr/>
            <w:hyperlink r:id="rId28" w:history="1">
              <w:r>
                <w:rPr>
                  <w:color w:val="#410a8c"/>
                  <w:u w:val="single"/>
                </w:rPr>
                <w:t xml:space="preserve">hal-04964416v1</w:t>
              </w:r>
            </w:hyperlink>
          </w:p>
        </w:tc>
      </w:tr>
      <w:tr>
        <w:trPr/>
        <w:tc>
          <w:tcPr>
            <w:noWrap/>
          </w:tcPr>
          <w:p>
            <w:pPr>
              <w:spacing w:after="200"/>
            </w:pPr>
            <w:hyperlink r:id="rId29" w:history="1">
              <w:r>
                <w:rPr>
                  <w:color w:val="1e198e"/>
                  <w:b w:val="1"/>
                  <w:bCs w:val="1"/>
                  <w:u w:val="single"/>
                </w:rPr>
                <w:t xml:space="preserve">« L'œuvre de Raymond Duchamp-Villon (1876-1918). Du catalogue raisonné à la thèse de doctorat »</w:t>
              </w:r>
            </w:hyperlink>
          </w:p>
          <w:p>
            <w:pPr/>
            <w:hyperlink r:id="rId12" w:history="1">
              <w:r>
                <w:rPr>
                  <w:color w:val="#410a8c"/>
                  <w:u w:val="single"/>
                </w:rPr>
                <w:t xml:space="preserve">Assia Quesnel</w:t>
              </w:r>
            </w:hyperlink>
          </w:p>
          <w:p>
            <w:pPr/>
            <w:r>
              <w:rPr>
                <w:i w:val="1"/>
                <w:iCs w:val="1"/>
              </w:rPr>
              <w:t xml:space="preserve">Parole aux doctorants du Centre André Chastel</w:t>
            </w:r>
            <w:r>
              <w:rPr/>
              <w:t xml:space="preserve">, Feb 2021, Paris Sorbonne Université, France</w:t>
            </w:r>
          </w:p>
          <w:p>
            <w:pPr/>
            <w:r>
              <w:rPr/>
              <w:t xml:space="preserve">Communication dans un congrès</w:t>
            </w:r>
          </w:p>
          <w:p>
            <w:pPr/>
            <w:hyperlink r:id="rId29" w:history="1">
              <w:r>
                <w:rPr>
                  <w:color w:val="#410a8c"/>
                  <w:u w:val="single"/>
                </w:rPr>
                <w:t xml:space="preserve">hal-04964419v1</w:t>
              </w:r>
            </w:hyperlink>
          </w:p>
        </w:tc>
      </w:tr>
      <w:tr>
        <w:trPr/>
        <w:tc>
          <w:tcPr>
            <w:noWrap/>
          </w:tcPr>
          <w:p>
            <w:pPr>
              <w:spacing w:after="200"/>
            </w:pPr>
            <w:hyperlink r:id="rId30" w:history="1">
              <w:r>
                <w:rPr>
                  <w:color w:val="1e198e"/>
                  <w:b w:val="1"/>
                  <w:bCs w:val="1"/>
                  <w:u w:val="single"/>
                </w:rPr>
                <w:t xml:space="preserve">« Matisse vu par la photographie. L’exposition à la galerie Maeght en 1945 »</w:t>
              </w:r>
            </w:hyperlink>
          </w:p>
          <w:p>
            <w:pPr/>
            <w:hyperlink r:id="rId12" w:history="1">
              <w:r>
                <w:rPr>
                  <w:color w:val="#410a8c"/>
                  <w:u w:val="single"/>
                </w:rPr>
                <w:t xml:space="preserve">Assia Quesnel</w:t>
              </w:r>
            </w:hyperlink>
          </w:p>
          <w:p>
            <w:pPr/>
            <w:r>
              <w:rPr>
                <w:i w:val="1"/>
                <w:iCs w:val="1"/>
              </w:rPr>
              <w:t xml:space="preserve">Conférences du musée Matisse</w:t>
            </w:r>
            <w:r>
              <w:rPr/>
              <w:t xml:space="preserve">, Nov 2019, Le Cateau-Cambrésis, France</w:t>
            </w:r>
          </w:p>
          <w:p>
            <w:pPr/>
            <w:r>
              <w:rPr/>
              <w:t xml:space="preserve">Communication dans un congrès</w:t>
            </w:r>
          </w:p>
          <w:p>
            <w:pPr/>
            <w:hyperlink r:id="rId30" w:history="1">
              <w:r>
                <w:rPr>
                  <w:color w:val="#410a8c"/>
                  <w:u w:val="single"/>
                </w:rPr>
                <w:t xml:space="preserve">hal-04964423v1</w:t>
              </w:r>
            </w:hyperlink>
          </w:p>
        </w:tc>
      </w:tr>
      <w:tr>
        <w:trPr/>
        <w:tc>
          <w:tcPr>
            <w:noWrap/>
          </w:tcPr>
          <w:p>
            <w:pPr>
              <w:spacing w:after="200"/>
            </w:pPr>
            <w:hyperlink r:id="rId31" w:history="1">
              <w:r>
                <w:rPr>
                  <w:color w:val="1e198e"/>
                  <w:b w:val="1"/>
                  <w:bCs w:val="1"/>
                  <w:u w:val="single"/>
                </w:rPr>
                <w:t xml:space="preserve">« Matisse vu par lui-même. L’académie Matisse et les “Notes d’un peintre” (1908-1910) »</w:t>
              </w:r>
            </w:hyperlink>
          </w:p>
          <w:p>
            <w:pPr/>
            <w:hyperlink r:id="rId12" w:history="1">
              <w:r>
                <w:rPr>
                  <w:color w:val="#410a8c"/>
                  <w:u w:val="single"/>
                </w:rPr>
                <w:t xml:space="preserve">Assia Quesnel</w:t>
              </w:r>
            </w:hyperlink>
          </w:p>
          <w:p>
            <w:pPr/>
            <w:r>
              <w:rPr>
                <w:i w:val="1"/>
                <w:iCs w:val="1"/>
              </w:rPr>
              <w:t xml:space="preserve">Conférences du musée Matisse</w:t>
            </w:r>
            <w:r>
              <w:rPr/>
              <w:t xml:space="preserve">, Oct 2019, Le Cateau-Cambrésis, France</w:t>
            </w:r>
          </w:p>
          <w:p>
            <w:pPr/>
            <w:r>
              <w:rPr/>
              <w:t xml:space="preserve">Communication dans un congrès</w:t>
            </w:r>
          </w:p>
          <w:p>
            <w:pPr/>
            <w:hyperlink r:id="rId31" w:history="1">
              <w:r>
                <w:rPr>
                  <w:color w:val="#410a8c"/>
                  <w:u w:val="single"/>
                </w:rPr>
                <w:t xml:space="preserve">hal-04964426v1</w:t>
              </w:r>
            </w:hyperlink>
          </w:p>
        </w:tc>
      </w:tr>
      <w:tr>
        <w:trPr/>
        <w:tc>
          <w:tcPr>
            <w:noWrap/>
          </w:tcPr>
          <w:p>
            <w:pPr>
              <w:spacing w:after="200"/>
            </w:pPr>
            <w:hyperlink r:id="rId32" w:history="1">
              <w:r>
                <w:rPr>
                  <w:color w:val="1e198e"/>
                  <w:b w:val="1"/>
                  <w:bCs w:val="1"/>
                  <w:u w:val="single"/>
                </w:rPr>
                <w:t xml:space="preserve">« Au-delà de la mission photographique de la Datar. La commande du photoreportage par l’État français dans le dernier quart du XXe siècle »</w:t>
              </w:r>
            </w:hyperlink>
          </w:p>
          <w:p>
            <w:pPr/>
            <w:hyperlink r:id="rId12" w:history="1">
              <w:r>
                <w:rPr>
                  <w:color w:val="#410a8c"/>
                  <w:u w:val="single"/>
                </w:rPr>
                <w:t xml:space="preserve">Assia Quesnel</w:t>
              </w:r>
            </w:hyperlink>
          </w:p>
          <w:p>
            <w:pPr/>
            <w:r>
              <w:rPr>
                <w:i w:val="1"/>
                <w:iCs w:val="1"/>
              </w:rPr>
              <w:t xml:space="preserve">Rencontres Photo du 10e</w:t>
            </w:r>
            <w:r>
              <w:rPr/>
              <w:t xml:space="preserve">, Nov 2017, Paris, France</w:t>
            </w:r>
          </w:p>
          <w:p>
            <w:pPr/>
            <w:r>
              <w:rPr/>
              <w:t xml:space="preserve">Communication dans un congrès</w:t>
            </w:r>
          </w:p>
          <w:p>
            <w:pPr/>
            <w:hyperlink r:id="rId32" w:history="1">
              <w:r>
                <w:rPr>
                  <w:color w:val="#410a8c"/>
                  <w:u w:val="single"/>
                </w:rPr>
                <w:t xml:space="preserve">hal-04964428v1</w:t>
              </w:r>
            </w:hyperlink>
          </w:p>
        </w:tc>
      </w:tr>
      <w:tr>
        <w:trPr/>
        <w:tc>
          <w:tcPr>
            <w:noWrap/>
          </w:tcPr>
          <w:p>
            <w:pPr>
              <w:spacing w:after="200"/>
            </w:pPr>
            <w:hyperlink r:id="rId33" w:history="1">
              <w:r>
                <w:rPr>
                  <w:color w:val="1e198e"/>
                  <w:b w:val="1"/>
                  <w:bCs w:val="1"/>
                  <w:u w:val="single"/>
                </w:rPr>
                <w:t xml:space="preserve">« Photoreportage et activisme culturel. Les expositions du Centre Georges Pompidou (1977-1997) »</w:t>
              </w:r>
            </w:hyperlink>
          </w:p>
          <w:p>
            <w:pPr/>
            <w:hyperlink r:id="rId12" w:history="1">
              <w:r>
                <w:rPr>
                  <w:color w:val="#410a8c"/>
                  <w:u w:val="single"/>
                </w:rPr>
                <w:t xml:space="preserve">Assia Quesnel</w:t>
              </w:r>
            </w:hyperlink>
          </w:p>
          <w:p>
            <w:pPr/>
            <w:r>
              <w:rPr>
                <w:i w:val="1"/>
                <w:iCs w:val="1"/>
              </w:rPr>
              <w:t xml:space="preserve">Quand la photographie fait société(s)</w:t>
            </w:r>
            <w:r>
              <w:rPr/>
              <w:t xml:space="preserve">, Dominique de Font-Réaulx et Michel Poivert, Jan 2016, Paris École du Louvre, France</w:t>
            </w:r>
          </w:p>
          <w:p>
            <w:pPr/>
            <w:r>
              <w:rPr/>
              <w:t xml:space="preserve">Communication dans un congrès</w:t>
            </w:r>
          </w:p>
          <w:p>
            <w:pPr/>
            <w:hyperlink r:id="rId33" w:history="1">
              <w:r>
                <w:rPr>
                  <w:color w:val="#410a8c"/>
                  <w:u w:val="single"/>
                </w:rPr>
                <w:t xml:space="preserve">hal-04964429v1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D39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ssia-quesnel" TargetMode="External"/><Relationship Id="rId9" Type="http://schemas.openxmlformats.org/officeDocument/2006/relationships/hyperlink" Target="https://orcid.org/0009-0006-4204-5137" TargetMode="External"/><Relationship Id="rId10" Type="http://schemas.openxmlformats.org/officeDocument/2006/relationships/hyperlink" Target="https://www.idref.fr/230830730" TargetMode="External"/><Relationship Id="rId11" Type="http://schemas.openxmlformats.org/officeDocument/2006/relationships/hyperlink" Target="https://hal.science/hal-04964367v1" TargetMode="External"/><Relationship Id="rId12" Type="http://schemas.openxmlformats.org/officeDocument/2006/relationships/hyperlink" Target="https://hal.science/search/index/?q=*&amp;authFullName_s=Assia Quesnel" TargetMode="External"/><Relationship Id="rId13" Type="http://schemas.openxmlformats.org/officeDocument/2006/relationships/hyperlink" Target="https://hal.science/search/index/?q=*&amp;authFullName_s=C&#233;cile Debray" TargetMode="External"/><Relationship Id="rId14" Type="http://schemas.openxmlformats.org/officeDocument/2006/relationships/hyperlink" Target="https://hal.science/hal-04964371v1" TargetMode="External"/><Relationship Id="rId15" Type="http://schemas.openxmlformats.org/officeDocument/2006/relationships/hyperlink" Target="https://hal.science/search/index/?q=*&amp;authFullName_s=Saskia Ooms" TargetMode="External"/><Relationship Id="rId16" Type="http://schemas.openxmlformats.org/officeDocument/2006/relationships/hyperlink" Target="https://hal.science/hal-04305238v1" TargetMode="External"/><Relationship Id="rId17" Type="http://schemas.openxmlformats.org/officeDocument/2006/relationships/hyperlink" Target="https://hal.science/search/index/?q=*&amp;authFullName_s=Patrick Jullien" TargetMode="External"/><Relationship Id="rId18" Type="http://schemas.openxmlformats.org/officeDocument/2006/relationships/hyperlink" Target="https://hal.science/hal-04964382v1" TargetMode="External"/><Relationship Id="rId19" Type="http://schemas.openxmlformats.org/officeDocument/2006/relationships/hyperlink" Target="https://hal.science/hal-04964387v1" TargetMode="External"/><Relationship Id="rId20" Type="http://schemas.openxmlformats.org/officeDocument/2006/relationships/hyperlink" Target="https://hal.science/hal-04964393v1" TargetMode="External"/><Relationship Id="rId21" Type="http://schemas.openxmlformats.org/officeDocument/2006/relationships/hyperlink" Target="https://hal.science/hal-04964390v1" TargetMode="External"/><Relationship Id="rId22" Type="http://schemas.openxmlformats.org/officeDocument/2006/relationships/hyperlink" Target="https://hal.science/hal-04964392v1" TargetMode="External"/><Relationship Id="rId23" Type="http://schemas.openxmlformats.org/officeDocument/2006/relationships/hyperlink" Target="https://hal.science/hal-04964394v1" TargetMode="External"/><Relationship Id="rId24" Type="http://schemas.openxmlformats.org/officeDocument/2006/relationships/hyperlink" Target="https://hal.science/hal-04964376v1" TargetMode="External"/><Relationship Id="rId25" Type="http://schemas.openxmlformats.org/officeDocument/2006/relationships/hyperlink" Target="https://hal.science/hal-04964374v1" TargetMode="External"/><Relationship Id="rId26" Type="http://schemas.openxmlformats.org/officeDocument/2006/relationships/hyperlink" Target="https://hal.science/hal-04964411v1" TargetMode="External"/><Relationship Id="rId27" Type="http://schemas.openxmlformats.org/officeDocument/2006/relationships/hyperlink" Target="https://hal.science/hal-04964400v1" TargetMode="External"/><Relationship Id="rId28" Type="http://schemas.openxmlformats.org/officeDocument/2006/relationships/hyperlink" Target="https://hal.science/hal-04964416v1" TargetMode="External"/><Relationship Id="rId29" Type="http://schemas.openxmlformats.org/officeDocument/2006/relationships/hyperlink" Target="https://hal.science/hal-04964419v1" TargetMode="External"/><Relationship Id="rId30" Type="http://schemas.openxmlformats.org/officeDocument/2006/relationships/hyperlink" Target="https://hal.science/hal-04964423v1" TargetMode="External"/><Relationship Id="rId31" Type="http://schemas.openxmlformats.org/officeDocument/2006/relationships/hyperlink" Target="https://hal.science/hal-04964426v1" TargetMode="External"/><Relationship Id="rId32" Type="http://schemas.openxmlformats.org/officeDocument/2006/relationships/hyperlink" Target="https://hal.science/hal-04964428v1" TargetMode="External"/><Relationship Id="rId33" Type="http://schemas.openxmlformats.org/officeDocument/2006/relationships/hyperlink" Target="https://hal.science/hal-04964429v1"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Assia Quesnel</dc:title>
  <dc:description>CV</dc:description>
  <dc:subject/>
  <cp:keywords/>
  <cp:category/>
  <cp:lastModifiedBy/>
  <dcterms:created xsi:type="dcterms:W3CDTF">2026-05-17T22:53:48+02:00</dcterms:created>
  <dcterms:modified xsi:type="dcterms:W3CDTF">2026-05-17T22:53:48+02:00</dcterms:modified>
</cp:coreProperties>
</file>

<file path=docProps/custom.xml><?xml version="1.0" encoding="utf-8"?>
<Properties xmlns="http://schemas.openxmlformats.org/officeDocument/2006/custom-properties" xmlns:vt="http://schemas.openxmlformats.org/officeDocument/2006/docPropsVTypes"/>
</file>