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Haffen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radicalité : Ecritures de soi britanniques et américaines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Bouzonviller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Reviron-Piégay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Bordeaux. Presses Universitaires de Bordeaux, 2025, Empreintes anglophones, 979-10-300-1164-7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Marginal and Subaltern Lives: Victorian and Edwardian Alternative Self-Representations and Subjectivities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98 Automne,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⟨10.4000/cve.13742⟩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his own lines » : lignages dans Kathleen and Frank de Christopher Isherwood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2021, 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⟨10.35562/voix-contemporaines.254⟩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Dissident Lives, Queer texts, Political 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: an Anglophone Journal of Comparative Literary Studies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Autobiographies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98 Automne,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⟨10.4000/cve.13735⟩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an Anglophone Journal of Comparative Literary Studies, &amp;quot;Dissident Self-Narratives: Radical and Queer Life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: an Anglophone Journal of Comparative Literary Studies</w:t>
            </w:r>
            <w:r>
              <w:rPr/>
              <w:t xml:space="preserve">, 14,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breaking, queer effect and &amp;quot;category crisis&amp;quot; in Christopher Isherwood's South American travel diary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/>
              <w:t xml:space="preserve">Gigi Adair and Lenka Filipova. </w:t>
            </w:r>
            <w:r>
              <w:rPr>
                <w:i w:val="1"/>
                <w:iCs w:val="1"/>
              </w:rPr>
              <w:t xml:space="preserve">Encountering Difference: New Perspectives on Genre, Travel and Gender</w:t>
            </w:r>
            <w:r>
              <w:rPr/>
              <w:t xml:space="preserve">, Vernon Press, 2020, Series in Literary Studies, 1622738705, 9781622738700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 in English ed. by Hywel Dix (review)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</w:p>
          <w:p>
            <w:pPr/>
            <w:r>
              <w:rPr/>
              <w:t xml:space="preserve">2020, pp.813-818.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⟨10.1353/bio.2020.0083⟩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hal-04515948v1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201074v1" TargetMode="External"/><Relationship Id="rId8" Type="http://schemas.openxmlformats.org/officeDocument/2006/relationships/hyperlink" Target="https://hal.science/search/index/?q=*&amp;authFullName_s=Claudine Raynaud" TargetMode="External"/><Relationship Id="rId9" Type="http://schemas.openxmlformats.org/officeDocument/2006/relationships/hyperlink" Target="https://hal.science/search/index/?q=*&amp;authFullName_s=Aude Haffen" TargetMode="External"/><Relationship Id="rId10" Type="http://schemas.openxmlformats.org/officeDocument/2006/relationships/hyperlink" Target="https://hal.science/search/index/?q=*&amp;authFullName_s=Nicoleta Alexoae-Zagni" TargetMode="External"/><Relationship Id="rId11" Type="http://schemas.openxmlformats.org/officeDocument/2006/relationships/hyperlink" Target="https://hal.science/search/index/?q=*&amp;authFullName_s=Elisabeth Bouzonviller" TargetMode="External"/><Relationship Id="rId12" Type="http://schemas.openxmlformats.org/officeDocument/2006/relationships/hyperlink" Target="https://hal.science/search/index/?q=*&amp;authFullName_s=Floriane Reviron-Pi&#233;gay" TargetMode="External"/><Relationship Id="rId13" Type="http://schemas.openxmlformats.org/officeDocument/2006/relationships/hyperlink" Target="https://hal.science/hal-04516447v1" TargetMode="External"/><Relationship Id="rId14" Type="http://schemas.openxmlformats.org/officeDocument/2006/relationships/hyperlink" Target="https://dx.doi.org/10.4000/cve.13742" TargetMode="External"/><Relationship Id="rId15" Type="http://schemas.openxmlformats.org/officeDocument/2006/relationships/hyperlink" Target="https://hal.science/hal-04515304v1" TargetMode="External"/><Relationship Id="rId16" Type="http://schemas.openxmlformats.org/officeDocument/2006/relationships/hyperlink" Target="https://dx.doi.org/10.35562/voix-contemporaines.254" TargetMode="External"/><Relationship Id="rId17" Type="http://schemas.openxmlformats.org/officeDocument/2006/relationships/hyperlink" Target="https://hal.science/hal-04516490v1" TargetMode="External"/><Relationship Id="rId18" Type="http://schemas.openxmlformats.org/officeDocument/2006/relationships/hyperlink" Target="https://hal.science/hal-04515965v1" TargetMode="External"/><Relationship Id="rId19" Type="http://schemas.openxmlformats.org/officeDocument/2006/relationships/hyperlink" Target="https://dx.doi.org/10.4000/cve.13735" TargetMode="External"/><Relationship Id="rId20" Type="http://schemas.openxmlformats.org/officeDocument/2006/relationships/hyperlink" Target="https://hal.science/hal-04516942v1" TargetMode="External"/><Relationship Id="rId21" Type="http://schemas.openxmlformats.org/officeDocument/2006/relationships/hyperlink" Target="https://hal.science/hal-04515446v1" TargetMode="External"/><Relationship Id="rId22" Type="http://schemas.openxmlformats.org/officeDocument/2006/relationships/hyperlink" Target="https://hal.science/hal-04515948v1" TargetMode="External"/><Relationship Id="rId23" Type="http://schemas.openxmlformats.org/officeDocument/2006/relationships/hyperlink" Target="https://dx.doi.org/10.1353/bio.2020.008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Haffen</dc:title>
  <dc:description>CV</dc:description>
  <dc:subject/>
  <cp:keywords/>
  <cp:category/>
  <cp:lastModifiedBy/>
  <dcterms:created xsi:type="dcterms:W3CDTF">2026-05-21T01:25:51+02:00</dcterms:created>
  <dcterms:modified xsi:type="dcterms:W3CDTF">2026-05-21T01:25:51+02:00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