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LOCATELLI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musique : l'autobiographie sandienne.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livret d'opéra : approche générique et réflexions sur les processus en jeu de transposition, d'adaptation, de traduction.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hal-02056847v1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champ de recherches musico-littéraire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hal-02059081v1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l'hybridité musico-littéaire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hal-02059089v1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Musique-fiction des XXe et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/>
              <w:t xml:space="preserve">SFLGC Société française de littérature générale et comparée. </w:t>
            </w:r>
            <w:r>
              <w:rPr>
                <w:i w:val="1"/>
                <w:iCs w:val="1"/>
              </w:rPr>
              <w:t xml:space="preserve">Littérature et musique</w:t>
            </w:r>
            <w:r>
              <w:rPr/>
              <w:t xml:space="preserve">, A paraître, Poétiques comparatistes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Approche théorique et méthodologique de l’hybridité musico-littéraire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Comparatisme comme approche critique. Littérature, arts, sciences humaines et sociales / Literature, the Arts, and the Social Sciences, Tome 2, Littérature, arts, sciences humaines et sociales / Literature, the Arts, and the Social Sciences, p. 295-307</w:t>
            </w:r>
            <w:r>
              <w:rPr/>
              <w:t xml:space="preserve">, 2017,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⟨10.15122/isbn.978-2-406-06527-2.p.0295⟩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boucher les oreilles pour ne pas entendre&amp;quot; : sur différents cas de surdité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Frédéric Sounac dir., La mélophobie littéraire, Littératures 66/2012, Presses universitaires du Mirail, p.83-94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 et musique-fiction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Camille Dumoulié dir., Fascinations musicales.Musique, littérature et philosophie, Editions Desjonquères, p.246-256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hal-02059199v1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Musique-fiction et postmodernité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Inès Oseki-Dépré (textes réunis par), Modes et modèles dans les domaines artistiques et littéraires, Presses universitaires de Provence, p.197-212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hal-02060343v1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Musikalische Wiederholung und Variation in Der Untergeher von Thomas Bernhard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Aug'um Ohr, Medienkämpfe in der österreichischen Literatur des 20. Jahrhunderts, Berlin, Erich Schmidt Verlag, p.131-142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la formation musicale : héritage ou désaveu de la tradition goethéenne du voyage formateur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Dumiche, R. Baum et J.-L. Haquette, Lectures françaises et allemandes du XVIIIe siècle, Deutsch-französische Interpretationen des 18. Jahrhunderts, Bonn, Romanistischer Verlag, p.255-270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Gambara de Balzac : réalité et fiction musicales ou 'le procès gagné par l'esquisse contre le tableau fini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Chantal Foucrier et Daniel Mortier (textes réunis par), Frontières et passages. Les échanges culturels et littéraires, Publications de l'Université de Rouen, p.485-491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Faustus de Thomas Mann, archétype du roman de la formation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Dethurens (textes réunis par), Musique et littérature au XXe siècle, Presses universitaires de Strasbourg, p.123-135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musicale et transposition littéraire dans Jean-Christophe de Romain Rolland et dans Le Docteur Faustus de Thomas 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Montaclair dir., La littérature et les arts, vol.1, Centre UNESCO d'études pour l'Education et l'Interculturalité, p.175-184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hal-02060356v1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Jazz-Belles Lettres, approche comparatiste des rapports de la littérature et du jazz, Classiques Garnier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/>
              <w:t xml:space="preserve">2021, 978-2-406-12103-9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Nijusseiki-no-bungaku-to-ongaku (二十世紀の文学と音楽), tr. Shinsuke Omori, coll. « Que sais-je » ? N° 3611, éd. Hakusuisha,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littérature. Rencontres Sainte-Cécile, Publications de l'Université de Provence,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Présentation&amp;quot;, Réflexions sur la socialité de la musique (textes réunis par Aude Locatelli et Frédérique Montandon), L’Harmattan, p.7-13,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musique au XXe siècle, Paris, PUF, « Que sais-je?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lyre, la plume et le temps. Figures de musicien dans le Bildungsroman, rééd. De Gruyter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jazz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littérature : l'énigme posée à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Musique-fiction : invite à une écoute imaginaire de 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international &amp;quot;Musique et littérature au XXe siècle. Valeurs universelles et approches transculturelles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"Musique et littérature au XXe siècle. Valeurs universelles er approches transculturelles"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Jazz et roman de formation : L'Occupation américaine de P. Quignard, Be-bop de Chr. Gailly et Diabolus in musica de Y. Apperry », Musique et roman (textes réunis par A. Locatelli et Y. Landerouin), Editions du Manuscrit, « L’esprit des Lettres », p.253-273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roman</w:t>
            </w:r>
            <w:r>
              <w:rPr/>
              <w:t xml:space="preserve">, May 2007,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littérature : points d'achoppement et de rencontre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Québec français 152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roman de formation&amp;quot;, 2/1994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hal-02060375v1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31042v1" TargetMode="External"/><Relationship Id="rId8" Type="http://schemas.openxmlformats.org/officeDocument/2006/relationships/hyperlink" Target="https://hal.science/search/index/?q=*&amp;authFullName_s=Aude Locatelli" TargetMode="External"/><Relationship Id="rId9" Type="http://schemas.openxmlformats.org/officeDocument/2006/relationships/hyperlink" Target="https://amu.hal.science/hal-02056847v1" TargetMode="External"/><Relationship Id="rId10" Type="http://schemas.openxmlformats.org/officeDocument/2006/relationships/hyperlink" Target="https://amu.hal.science/hal-02059081v1" TargetMode="External"/><Relationship Id="rId11" Type="http://schemas.openxmlformats.org/officeDocument/2006/relationships/hyperlink" Target="https://amu.hal.science/hal-02059089v1" TargetMode="External"/><Relationship Id="rId12" Type="http://schemas.openxmlformats.org/officeDocument/2006/relationships/hyperlink" Target="https://hal.science/hal-04391720v1" TargetMode="External"/><Relationship Id="rId13" Type="http://schemas.openxmlformats.org/officeDocument/2006/relationships/hyperlink" Target="https://amu.hal.science/hal-02056858v1" TargetMode="External"/><Relationship Id="rId14" Type="http://schemas.openxmlformats.org/officeDocument/2006/relationships/hyperlink" Target="https://dx.doi.org/10.15122/isbn.978-2-406-06527-2.p.0295" TargetMode="External"/><Relationship Id="rId15" Type="http://schemas.openxmlformats.org/officeDocument/2006/relationships/hyperlink" Target="https://amu.hal.science/hal-02059127v1" TargetMode="External"/><Relationship Id="rId16" Type="http://schemas.openxmlformats.org/officeDocument/2006/relationships/hyperlink" Target="https://amu.hal.science/hal-02059199v1" TargetMode="External"/><Relationship Id="rId17" Type="http://schemas.openxmlformats.org/officeDocument/2006/relationships/hyperlink" Target="https://amu.hal.science/hal-02060343v1" TargetMode="External"/><Relationship Id="rId18" Type="http://schemas.openxmlformats.org/officeDocument/2006/relationships/hyperlink" Target="https://amu.hal.science/hal-02060349v1" TargetMode="External"/><Relationship Id="rId19" Type="http://schemas.openxmlformats.org/officeDocument/2006/relationships/hyperlink" Target="https://amu.hal.science/hal-02060359v1" TargetMode="External"/><Relationship Id="rId20" Type="http://schemas.openxmlformats.org/officeDocument/2006/relationships/hyperlink" Target="https://amu.hal.science/hal-02060352v1" TargetMode="External"/><Relationship Id="rId21" Type="http://schemas.openxmlformats.org/officeDocument/2006/relationships/hyperlink" Target="https://amu.hal.science/hal-02060368v1" TargetMode="External"/><Relationship Id="rId22" Type="http://schemas.openxmlformats.org/officeDocument/2006/relationships/hyperlink" Target="https://amu.hal.science/hal-02060356v1" TargetMode="External"/><Relationship Id="rId23" Type="http://schemas.openxmlformats.org/officeDocument/2006/relationships/hyperlink" Target="https://amu.hal.science/hal-02059131v1" TargetMode="External"/><Relationship Id="rId24" Type="http://schemas.openxmlformats.org/officeDocument/2006/relationships/hyperlink" Target="https://amu.hal.science/hal-02431837v1" TargetMode="External"/><Relationship Id="rId25" Type="http://schemas.openxmlformats.org/officeDocument/2006/relationships/hyperlink" Target="https://amu.hal.science/hal-02059152v1" TargetMode="External"/><Relationship Id="rId26" Type="http://schemas.openxmlformats.org/officeDocument/2006/relationships/hyperlink" Target="https://amu.hal.science/hal-02059189v1" TargetMode="External"/><Relationship Id="rId27" Type="http://schemas.openxmlformats.org/officeDocument/2006/relationships/hyperlink" Target="https://amu.hal.science/hal-02059208v1" TargetMode="External"/><Relationship Id="rId28" Type="http://schemas.openxmlformats.org/officeDocument/2006/relationships/hyperlink" Target="https://amu.hal.science/hal-02059146v1" TargetMode="External"/><Relationship Id="rId29" Type="http://schemas.openxmlformats.org/officeDocument/2006/relationships/hyperlink" Target="https://amu.hal.science/hal-02059120v1" TargetMode="External"/><Relationship Id="rId30" Type="http://schemas.openxmlformats.org/officeDocument/2006/relationships/hyperlink" Target="https://amu.hal.science/hal-02060388v1" TargetMode="External"/><Relationship Id="rId31" Type="http://schemas.openxmlformats.org/officeDocument/2006/relationships/hyperlink" Target="https://amu.hal.science/hal-02060336v1" TargetMode="External"/><Relationship Id="rId32" Type="http://schemas.openxmlformats.org/officeDocument/2006/relationships/hyperlink" Target="https://amu.hal.science/hal-02059106v1" TargetMode="External"/><Relationship Id="rId33" Type="http://schemas.openxmlformats.org/officeDocument/2006/relationships/hyperlink" Target="https://amu.hal.science/hal-02059174v1" TargetMode="External"/><Relationship Id="rId34" Type="http://schemas.openxmlformats.org/officeDocument/2006/relationships/hyperlink" Target="https://amu.hal.science/hal-02060385v1" TargetMode="External"/><Relationship Id="rId35" Type="http://schemas.openxmlformats.org/officeDocument/2006/relationships/hyperlink" Target="https://amu.hal.science/hal-02060375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LOCATELLI</dc:title>
  <dc:description>CV</dc:description>
  <dc:subject/>
  <cp:keywords/>
  <cp:category/>
  <cp:lastModifiedBy/>
  <dcterms:created xsi:type="dcterms:W3CDTF">2026-03-18T04:00:23+01:00</dcterms:created>
  <dcterms:modified xsi:type="dcterms:W3CDTF">2026-03-18T04:00:23+01:00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