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Mairey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Troie, lieu de mémoire contesté dans le Débat des hérauts d’armes et sa réponse anglaise (v. 1458-1549)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Métamorphoses et usages d’un même passé et formation des identités en Europe du XIVe siècle jusqu’aux années 1980 : partages, concurrences ou conflits des mémoires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politique à la fin du Moyen Âge : une littérature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Martin Rohde. </w:t>
            </w:r>
            <w:r>
              <w:rPr>
                <w:i w:val="1"/>
                <w:iCs w:val="1"/>
              </w:rPr>
              <w:t xml:space="preserve">La poésie politique dans les littératures européennes du XIIe au XVe siècle</w:t>
            </w:r>
            <w:r>
              <w:rPr/>
              <w:t xml:space="preserve">, Reichert,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l’imposition de l’anglais au pays de Galles sous le règne d’Henri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Roseline Claerr, Linda Marchetti et Paul de Sinety. </w:t>
            </w:r>
            <w:r>
              <w:rPr>
                <w:i w:val="1"/>
                <w:iCs w:val="1"/>
              </w:rPr>
              <w:t xml:space="preserve">Quelles politiques pour nos langues ? De l’ordonnance de Villers-Cotterêts à la loi Toubon</w:t>
            </w:r>
            <w:r>
              <w:rPr/>
              <w:t xml:space="preserve">, Honoré Champion, pp.99-112, 2025, 978-2-7453-6531-6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Succéder à Chaucer en Angleterre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Succéder au Moyen Âge</w:t>
            </w:r>
            <w:r>
              <w:rPr/>
              <w:t xml:space="preserve">, Editions de la Sorbonne, pp.215-231, 2023,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impérialité seconde dans les îles Britanniques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Benoit Grévin; Fluvio delle Donne. </w:t>
            </w:r>
            <w:r>
              <w:rPr>
                <w:i w:val="1"/>
                <w:iCs w:val="1"/>
              </w:rPr>
              <w:t xml:space="preserve">Le roi et ses langues, Communication et impérialité (12e-15e siècles)</w:t>
            </w:r>
            <w:r>
              <w:rPr/>
              <w:t xml:space="preserve">, Basilicata University Press, 2023, 978-88-31309-20-2.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⟨10.6093/978-88-31309-20-2⟩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Reformatio in absentia. Quels champs lexicaux pour évoquer la réforme en Angleterre à la fin du Moyen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Marie Dejoux. </w:t>
            </w:r>
            <w:r>
              <w:rPr>
                <w:i w:val="1"/>
                <w:iCs w:val="1"/>
              </w:rPr>
              <w:t xml:space="preserve">Reformatio ? Dire la réforme au Moyen Âge (XIIIe-XVe siècle)</w:t>
            </w:r>
            <w:r>
              <w:rPr/>
              <w:t xml:space="preserve">, Editions de la Sorbonne,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Scott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Anne Besson; William Blanc; Vincent Ferré. </w:t>
            </w:r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Vendémiaire, pp.294-296,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Anne Besson; William Blanc; Vincent Ferré. </w:t>
            </w:r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Vendémiaire, pp.336-339,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des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Anne Besson; William Blanc; Vincent Ferré. </w:t>
            </w:r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Vendémiaire, pp.371-375,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 et le roi, XIIIe-XIVe siècle : une relation conflictuelle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Franck Collard. </w:t>
            </w:r>
            <w:r>
              <w:rPr>
                <w:i w:val="1"/>
                <w:iCs w:val="1"/>
              </w:rPr>
              <w:t xml:space="preserve">Villes et construction étatique en Europe du Nord-Ouest du XIIIe au XVe siècle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Bréal</w:t>
              </w:r>
            </w:hyperlink>
            <w:r>
              <w:rPr/>
              <w:t xml:space="preserve">, pp.155-170, 2022, 978-2749551944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Hoccleve et Lydgate étaient-ils “antiféministes”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Emmanuelle Vagnon, Christopher Fletcher. </w:t>
            </w:r>
            <w:r>
              <w:rPr>
                <w:i w:val="1"/>
                <w:iCs w:val="1"/>
              </w:rPr>
              <w:t xml:space="preserve">Le Moyen Age dans le texte 2. Au-delà du texte</w:t>
            </w:r>
            <w:r>
              <w:rPr/>
              <w:t xml:space="preserve">, Editions de la Sorbonne, pp.217-239,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esthétisation et politique en Angleterre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mutations des sociétés politiques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de la Sorbonne; Ecole française de Rome</w:t>
              </w:r>
            </w:hyperlink>
            <w:r>
              <w:rPr/>
              <w:t xml:space="preserve">, pp.75-91, 2021,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discorde civile en Angleterre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La nació a l'edat mitjana</w:t>
            </w:r>
            <w:r>
              <w:rPr/>
              <w:t xml:space="preserve">,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Pagès editors</w:t>
              </w:r>
            </w:hyperlink>
            <w:r>
              <w:rPr/>
              <w:t xml:space="preserve">, pp.223-248, 2021, Aurembiaix d'Urgell, 978-84-1303-243-6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PALM : Un modèle neuronal pour l’étiquetage morphosyntaxique des textes médiévaux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Aouini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15èmes Journées Internationales d'Analyse statistique des Données Textuelles.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lancastriens : quel engagement pour la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Patrick Boucheron; Etienne Anheim. </w:t>
            </w:r>
            <w:r>
              <w:rPr>
                <w:i w:val="1"/>
                <w:iCs w:val="1"/>
              </w:rPr>
              <w:t xml:space="preserve">De Dante à Rubens : l’artiste engagé ? (vers 1300-v. 1640)</w:t>
            </w:r>
            <w:r>
              <w:rPr/>
              <w:t xml:space="preserve">, Editions de la Sorbonne, pp.161-180, 2020, 979-10-351-0587-7.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⟨10.4000/books.psorbonne.83425⟩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eu des intellectuels laïcs anglais à la fin du Moyen Âge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Antoine Destemberg. </w:t>
            </w:r>
            <w:r>
              <w:rPr>
                <w:i w:val="1"/>
                <w:iCs w:val="1"/>
              </w:rPr>
              <w:t xml:space="preserve">Les Intellectuels au Moyen Âge : 60 ans d’un anachronisme fondateur. Hommage à Jacques Le Goff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translatio in England at the end of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Traduction et culture. France – îles Britanniques</w:t>
            </w:r>
            <w:r>
              <w:rPr/>
              <w:t xml:space="preserve">, Classiques Garnier, pp.89-107,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du Brut en moyen anglais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Géraldine Veysseyre et Hélène Cotterel (dir.). </w:t>
            </w:r>
            <w:r>
              <w:rPr>
                <w:i w:val="1"/>
                <w:iCs w:val="1"/>
              </w:rPr>
              <w:t xml:space="preserve">L’Historia regum Britannie de Geoffroy de Monmouth et les Bruts en Europe, tome 2, Production, circulation et réception (XIIe-XVIe siècle)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pp.169-191, 2018, 978-2-406-07199-0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Boccace en Angleterre : la Fall of Princes de John Lydgate (1421-1428)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Barbara Fleith, Réjanne Gay-Canton, Géraldine Veysseyre (dir.) en collaboration avec Aude Mairey et Audrey Pérard. </w:t>
            </w:r>
            <w:r>
              <w:rPr>
                <w:i w:val="1"/>
                <w:iCs w:val="1"/>
              </w:rPr>
              <w:t xml:space="preserve">De l’(id)entité textuelle au cours du Moyen Âge tardif (XIIIe-XVe siècle)</w:t>
            </w:r>
            <w:r>
              <w:rPr/>
              <w:t xml:space="preserve">, Classiques Garnier, pp.163-182,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L’Angleterre de la guerre des Roses : entre chaos et construction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La guerre civile</w:t>
            </w:r>
            <w:r>
              <w:rPr/>
              <w:t xml:space="preserve">, Editions Hermann,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yeoman dans la littérature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Frédéric Boutoulle et Stéphane Gomis. </w:t>
            </w:r>
            <w:r>
              <w:rPr>
                <w:i w:val="1"/>
                <w:iCs w:val="1"/>
              </w:rPr>
              <w:t xml:space="preserve">Cultures villageoises au Moyen Âge et à l’époque moderne. 37e journées internationales de Flaran</w:t>
            </w:r>
            <w:r>
              <w:rPr/>
              <w:t xml:space="preserve">, Presses Universitaires de Toulouse, pp.105-117,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la charité et le commun profit » : Bible, hérésie et politique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Benoît Grévin et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pp.165-178, 2016, 978-2-85944-943-8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charité et le commun profit : Bible, hérésie et politique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dans le texte. Cinq ans d'histoire textuelle au Laboratoire de Médiévistique occidentale de Paris</w:t>
            </w:r>
            <w:r>
              <w:rPr/>
              <w:t xml:space="preserve">, Publications de la Sorbonne, pp.165-178,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polémique et réforme. Une traduction versifiée du De re militari de Végèce, Knyghthod and Bataile (1459-1460)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Marie Bouhaïk-Gironès, Tatiana Debbagi Baranova et Nathalie Szczech. </w:t>
            </w:r>
            <w:r>
              <w:rPr>
                <w:i w:val="1"/>
                <w:iCs w:val="1"/>
              </w:rPr>
              <w:t xml:space="preserve">Usages et stratégies polémiques en Europe (XIVe- premier XVIIe siècle)</w:t>
            </w:r>
            <w:r>
              <w:rPr/>
              <w:t xml:space="preserve">, Peter Lang, pp.33-46,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Benoît Grévin; Aude Mairey. </w:t>
            </w:r>
            <w:r>
              <w:rPr>
                <w:i w:val="1"/>
                <w:iCs w:val="1"/>
              </w:rPr>
              <w:t xml:space="preserve">Le Moyen Âge dans le texte. Cinq ans d’histoire textuelle au Laboratoire de Médiévistique Occidentale de Paris</w:t>
            </w:r>
            <w:r>
              <w:rPr/>
              <w:t xml:space="preserve">, Publications de la Sorbonne, pp.5-22,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Mirror of Mutual Representation: Political Society as Seen by Its Members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Fletcher, Christopher and Genet, Jean-Philippe and Watts, John Lovett. </w:t>
            </w:r>
            <w:r>
              <w:rPr>
                <w:i w:val="1"/>
                <w:iCs w:val="1"/>
              </w:rPr>
              <w:t xml:space="preserve">Government and Political Life in England and France, c. 1300-c. 1500</w:t>
            </w:r>
            <w:r>
              <w:rPr/>
              <w:t xml:space="preserve">, Cambridge University Press, pp.317--350, 2015, 978-1-107-08990-7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Mirror of Mutual Representation : Political Society As Seen By Its Members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Society in France and England at the end of the Middle Ages</w:t>
            </w:r>
            <w:r>
              <w:rPr/>
              <w:t xml:space="preserve">, Cambridge University Press, pp.317-350,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âges de la chevalerie (XI e -XV e siècles) ?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Jean-François Dunyach et Aude Mairey. </w:t>
            </w:r>
            <w:r>
              <w:rPr>
                <w:i w:val="1"/>
                <w:iCs w:val="1"/>
              </w:rPr>
              <w:t xml:space="preserve">Les âges de Britannia. Repenser l'histoire des mondes britanniques (Moyen Âge-XXIe siècle)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pp.55-69, 2015, 978-2-7535-4020-0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Hoccleve ou l'ambiguïté de l'autorité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légitimité de l’implicite</w:t>
            </w:r>
            <w:r>
              <w:rPr/>
              <w:t xml:space="preserve">, 1, Publications de la Sorbonne, pp.337-355,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anglaises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Olivier Bertrand. </w:t>
            </w:r>
            <w:r>
              <w:rPr>
                <w:i w:val="1"/>
                <w:iCs w:val="1"/>
              </w:rPr>
              <w:t xml:space="preserve">Sciences et savoirs sous Charles V</w:t>
            </w:r>
            <w:r>
              <w:rPr/>
              <w:t xml:space="preserve">, Honoré Champion, pp.283-297,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identité, communauté ? Quelques réflexions sur la littérature anglaise des XIV e et XV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SHMESP. </w:t>
            </w:r>
            <w:r>
              <w:rPr>
                <w:i w:val="1"/>
                <w:iCs w:val="1"/>
              </w:rPr>
              <w:t xml:space="preserve">Nation et nations au Moyen Âge. Actes du 44e congrès de la SHMESP</w:t>
            </w:r>
            <w:r>
              <w:rPr/>
              <w:t xml:space="preserve">, Publications de la Sorbonne,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anglaises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savoirs sous Charles V</w:t>
            </w:r>
            <w:r>
              <w:rPr/>
              <w:t xml:space="preserve">, Honoré Champion, pp.283-297,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comme mode de communication politique dans la guerre des Deux Roses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Genet, Andrea Zorzi. </w:t>
            </w:r>
            <w:r>
              <w:rPr>
                <w:i w:val="1"/>
                <w:iCs w:val="1"/>
              </w:rPr>
              <w:t xml:space="preserve">The Languages of the Political Society</w:t>
            </w:r>
            <w:r>
              <w:rPr/>
              <w:t xml:space="preserve">, Viella, pp.189-207,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des origines et contrat social chez Sir John Fortescue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François Foronda. </w:t>
            </w:r>
            <w:r>
              <w:rPr>
                <w:i w:val="1"/>
                <w:iCs w:val="1"/>
              </w:rPr>
              <w:t xml:space="preserve">Avant le contrat social. Le contrat politique dans l’Occident médiéval (XIIIe-XVe siècles)</w:t>
            </w:r>
            <w:r>
              <w:rPr/>
              <w:t xml:space="preserve">, Publications de la Sorbonne, pp.417-434,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la textométrie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historiens et l'informatique : un métier à réinventer</w:t>
            </w:r>
            <w:r>
              <w:rPr/>
              <w:t xml:space="preserve">, Ecole française de Rome, pp.157-170,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la textométrie des états des langues passées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Jean-Philippe Genet et Andrea Zorzi. </w:t>
            </w:r>
            <w:r>
              <w:rPr>
                <w:i w:val="1"/>
                <w:iCs w:val="1"/>
              </w:rPr>
              <w:t xml:space="preserve">Les historiens et l’informatique : un métier à réinventer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2011, Les historiens et l’informatique : un métier à réinventer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L’aristocratie anglaise face aux Lollards (fin XIVe-début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Ariane Boltanski; Franck Mercier. </w:t>
            </w:r>
            <w:r>
              <w:rPr>
                <w:i w:val="1"/>
                <w:iCs w:val="1"/>
              </w:rPr>
              <w:t xml:space="preserve">Le Salut par les armes. Noblesse et défense de l’orthodoxie (XIIIe-XVIIe s.)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halshs-01313305v2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wycliffite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Une histoire du monde au XVe siècle (vers 1380-vers 1520)</w:t>
            </w:r>
            <w:r>
              <w:rPr/>
              <w:t xml:space="preserve">, Paris, pp.458-463,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hal-00448144v1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 et la fortune de Troie dans l'Europe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Éditions de la Sorbonne, 2024, 979-10-351-0985-1.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⟨10.4000/12ahh⟩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halshs-04853954v1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Colonne, une œuvre et sa réception dans l’Europe médiévale,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Croizy-Naquet; Aude Mairey; Anne Rochebouet,; Florence Tanniou. Sorbonne Université Presses,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l’anglais. Genèse socio-culturelle d’une langue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Editions de la Sorbonne, 2023, 979-10-351-0857-1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en Europe du Nord-Ouest (XIIIe-XVe siècle). Empire, Anciens Pays-Bas, France, Angleterre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Morwenna Coquelin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Stuckens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en Europe du Nord-Ouest du XIIIe au XVe siècle (Empire, anciens Pays-Bas, France, Angleterre)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Morwenna Coquelin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Becchia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2022, 9782350307329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en Europe du Nord-Ouest du XIIIe au XVe siècle (Empire, anciens Pays-Bas, France, Angleterre)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Becchia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Stuckens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l’(id)entité textuelle au cours du Moyen Âge tardif (XIIIe-XVe siècle)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Fleith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Réjanne Gay-Canton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Pérard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Barbara Fleith, Réjanne Gay-Canton, Géraldine Veysseyre (dir.) en collaboration avec Aude Mairey et Audrey Pérard. Classiques Garnier,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Cent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Presses Universitaires de Saint-Denis,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Contre-champs ». Études offertes à Jean-Philippe Genet par ses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Solal Abélès</w:t>
              </w:r>
            </w:hyperlink>
          </w:p>
          <w:p>
            <w:pPr/>
            <w:r>
              <w:rPr/>
              <w:t xml:space="preserve">Aude Mairey, Fanny Madeline et Solal Abélès. </w:t>
            </w:r>
            <w:hyperlink r:id="rId8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dans le texte. Cinq ans d’histoire textuelle au Laboratoire de Médiévistique occidentale de Paris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Benoît Grévin et Aude Mairey. 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Britannia. Repenser l'histoire des mondes britanniques (Moyen Âge-XXIe siècle)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Dunyach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Jean-François Dunyach et Aude Mairey. 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Ellipses,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résistances : Une anthologie de textes anglais à la fin du Moyen Âge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Stephen Morrison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Brepols, 412 p., 2010, Textes vernaculaires du moyen âge ; 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Angleterre entre rêve et réalité. Littérature et société en Angleterre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Publications de la Sorbonne, pp.475,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laboureur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William Langland</w:t>
              </w:r>
            </w:hyperlink>
          </w:p>
          <w:p>
            <w:pPr/>
            <w:r>
              <w:rPr/>
              <w:t xml:space="preserve">Publications de la Sorbonne,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civile chez John Lydgate (années 1420-1430)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Fiat Pax</w:t>
            </w:r>
            <w:r>
              <w:rPr/>
              <w:t xml:space="preserve">, Peter Andersen; Fanny Moghadassi,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médiéviste et la pratique des textes : les enjeux du tournant numérique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historien du Moyen Âge au XXIe siècle - XXXVIIIe Congrès de la Société des Historiens Médiévistes de l'Enseignement Supérieur Public</w:t>
            </w:r>
            <w:r>
              <w:rPr/>
              <w:t xml:space="preserve">, May 2007, Cergy-Pontoise, Évry, Marne-la-Vallée, Saint-Quentin-en-Yvelines, France. pp.273-301,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⟨10.3406/shmes.2007.1958⟩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royaux dans la poésie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Mythes, modèles et idéologies politiques</w:t>
            </w:r>
            <w:r>
              <w:rPr/>
              <w:t xml:space="preserve">, Sep 2005, Brest, France. pp.297-315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l'allégorie dans la poésie anglaise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l'allégorie dans la poésie anglaise du XIVe siècle</w:t>
            </w:r>
            <w:r>
              <w:rPr/>
              <w:t xml:space="preserve">, Feb 2003, Villejuif, France. pp.266-288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de la pratique juridique en Angleterre à la fin du XIVe siècle : le procès de Wrong dans Piers Plowman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en France et en Grande-Bretagne, XIIe-XXe siècles : Fonctions, usages et représentations</w:t>
            </w:r>
            <w:r>
              <w:rPr/>
              <w:t xml:space="preserve">, 2003, Paris, France. p. 51-64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Pizan, Christine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2021, pp.1-4.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⟨10.1007/978-94-007-6730-0_954-1⟩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halshs-03830485v1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Merlin de la BBC (2008-2012) : entre détournement et réappropriation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Moyen Âge en séries, 78, pp.87-100.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⟨10.4000/medievales.10797⟩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matière de Troie » en Angleterre, XIIe-XVe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Troie en Europe au Moyen Âge. D'un imaginaire l'autre, d'une langue l'autre: II - Troy in Medieval Europe. From one Language to another, from one Culture to another: II, 18, pp.405-412.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⟨10.1484/J.TROIA.5.117052⟩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dans l’Angleterre du XVe siècle : une autorité en matière de bon gouvernement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679 (3), pp.491-511.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⟨10.3917/rhis.163.0491⟩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Hoccleve et Lydgate étaient-ils “antiféministes”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Gower ou le multilinguisme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68, pp.57-72.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⟨10.4000/medievales.7533⟩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culture de l'écrit en Angleterre à la fin du Moyen âge : enjeux croisés (essai historiographique)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2013, 38, pp.273-298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culture de l’écrit en Angleterre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38, pp.273-298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charité et le commun profit : Bible, hérésie et politique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</w:t>
            </w:r>
            <w:r>
              <w:rPr/>
              <w:t xml:space="preserve">, 2012, 3,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littérature, science et politique : les oeuvres alchimiques de Thomas Norton et George Ripley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2011, 658 (2), pp.243-263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code-switching en Angleterre à la fin du Moyen Âge.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Caxton : auteur, éditeur, imprimeur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Les îles Britanniques : espaces, identités, 19,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dans la littérature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2010, Pouvoir d’un seul et bien commun, Ve-XVIe siècle, Actes du colloque international de Nanterre (décembre 2008), 32,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politiques au Moyen Âge (XIIe-XVe siècles)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n° 57, p. 5-14.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⟨10.4000/medievales.5797⟩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peuple ? Quelques réflexions sur la littérature politique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57,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culturelle dans l'historiographie anglo-américaine. Quelques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discours dans la poésie politique anglaise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2008, 24 (47/48),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culturelle du Moyen Âge dans l'historiographie anglo-américaine - Quelques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pp.147-162.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⟨10.4000/medievales.5498⟩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politique dans l'Angleterre de la fin du Moyen Âge : le cas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2007, 26, p. 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politique dans l’Angleterre de la fin du Moyen Âge : le cas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2007, 26,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trewe conclusions in Englische : langues, cultures et autorités dans l'Angleterre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2006, 1 (637),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par domaine lexical : apports et limites. L?exemple de la poésie allitérative anglaise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Mesure</w:t>
            </w:r>
            <w:r>
              <w:rPr/>
              <w:t xml:space="preserve">, 2003, XVIII, 3/4, p. 263-288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allitérative anglaise du XIVe siècle. Une analyse factorielle par domaine lexical.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2003, 18 (3/4), pp.263-288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halshs-00426654v1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Ecrits, langages et cultures du commerce, journée d’histoire textuelle du LAMOP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10,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ville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textuel, le genre social: Normes, discours et pratiques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8, 2015, Le genre textuel, le genre social: Normes, discours et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Space in the Middle Ages: Using Texts and 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Poem and the Historian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Fletcher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2013, 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halshs-03004659v1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corpus (les prologues anglais et le vocabulaire de la connaissance)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halshs-00426663v1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monde dans la poésie allitérative anglaise du quatorzième siècle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Histoire. Université Panthéon-Sorbonne - Paris I, 2002.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tel-00426683v1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4932v1" TargetMode="External"/><Relationship Id="rId8" Type="http://schemas.openxmlformats.org/officeDocument/2006/relationships/hyperlink" Target="https://hal.science/search/index/?q=*&amp;authFullName_s=Aude Mairey" TargetMode="External"/><Relationship Id="rId9" Type="http://schemas.openxmlformats.org/officeDocument/2006/relationships/hyperlink" Target="https://shs.hal.science/halshs-04854933v1" TargetMode="External"/><Relationship Id="rId10" Type="http://schemas.openxmlformats.org/officeDocument/2006/relationships/hyperlink" Target="https://shs.hal.science/halshs-05467652v1" TargetMode="External"/><Relationship Id="rId11" Type="http://schemas.openxmlformats.org/officeDocument/2006/relationships/hyperlink" Target="https://shs.hal.science/halshs-04320686v1" TargetMode="External"/><Relationship Id="rId12" Type="http://schemas.openxmlformats.org/officeDocument/2006/relationships/hyperlink" Target="https://shs.hal.science/halshs-03508321v1" TargetMode="External"/><Relationship Id="rId13" Type="http://schemas.openxmlformats.org/officeDocument/2006/relationships/hyperlink" Target="https://dx.doi.org/10.6093/978-88-31309-20-2" TargetMode="External"/><Relationship Id="rId14" Type="http://schemas.openxmlformats.org/officeDocument/2006/relationships/hyperlink" Target="https://shs.hal.science/halshs-03508291v1" TargetMode="External"/><Relationship Id="rId15" Type="http://schemas.openxmlformats.org/officeDocument/2006/relationships/hyperlink" Target="https://hal.science/hal-03822268v1" TargetMode="External"/><Relationship Id="rId16" Type="http://schemas.openxmlformats.org/officeDocument/2006/relationships/hyperlink" Target="https://hal.science/hal-03822262v1" TargetMode="External"/><Relationship Id="rId17" Type="http://schemas.openxmlformats.org/officeDocument/2006/relationships/hyperlink" Target="https://hal.science/hal-03822257v1" TargetMode="External"/><Relationship Id="rId18" Type="http://schemas.openxmlformats.org/officeDocument/2006/relationships/hyperlink" Target="https://hal.science/hal-03822235v1" TargetMode="External"/><Relationship Id="rId19" Type="http://schemas.openxmlformats.org/officeDocument/2006/relationships/hyperlink" Target="https://librairie.studyrama.com/produit/4683/9782749551944/villes-et-construction-etatique-en-europe-du-nord-ouest-du-xiiie-au-xve-siecle" TargetMode="External"/><Relationship Id="rId20" Type="http://schemas.openxmlformats.org/officeDocument/2006/relationships/hyperlink" Target="https://shs.hal.science/halshs-03508263v1" TargetMode="External"/><Relationship Id="rId21" Type="http://schemas.openxmlformats.org/officeDocument/2006/relationships/hyperlink" Target="https://shs.hal.science/halshs-03064666v1" TargetMode="External"/><Relationship Id="rId22" Type="http://schemas.openxmlformats.org/officeDocument/2006/relationships/hyperlink" Target="http://www.editionsdelasorbonne.fr/fr/livre/?GCOI=28405100428320&amp;amp;fa=author&amp;amp;Person_ID=5540" TargetMode="External"/><Relationship Id="rId23" Type="http://schemas.openxmlformats.org/officeDocument/2006/relationships/hyperlink" Target="https://shs.hal.science/halshs-03064719v1" TargetMode="External"/><Relationship Id="rId24" Type="http://schemas.openxmlformats.org/officeDocument/2006/relationships/hyperlink" Target="https://www.pageseditors.cat/ca/la-nacio-a-l-edat-mitjana.html" TargetMode="External"/><Relationship Id="rId25" Type="http://schemas.openxmlformats.org/officeDocument/2006/relationships/hyperlink" Target="https://shs.hal.science/halshs-03064726v1" TargetMode="External"/><Relationship Id="rId26" Type="http://schemas.openxmlformats.org/officeDocument/2006/relationships/hyperlink" Target="https://hal.science/search/index/?q=*&amp;authFullName_s=Mourad Aouini" TargetMode="External"/><Relationship Id="rId27" Type="http://schemas.openxmlformats.org/officeDocument/2006/relationships/hyperlink" Target="https://shs.hal.science/halshs-03081428v1" TargetMode="External"/><Relationship Id="rId28" Type="http://schemas.openxmlformats.org/officeDocument/2006/relationships/hyperlink" Target="https://dx.doi.org/10.4000/books.psorbonne.83425" TargetMode="External"/><Relationship Id="rId29" Type="http://schemas.openxmlformats.org/officeDocument/2006/relationships/hyperlink" Target="https://shs.hal.science/halshs-03064704v1" TargetMode="External"/><Relationship Id="rId30" Type="http://schemas.openxmlformats.org/officeDocument/2006/relationships/hyperlink" Target="https://shs.hal.science/halshs-03064612v1" TargetMode="External"/><Relationship Id="rId31" Type="http://schemas.openxmlformats.org/officeDocument/2006/relationships/hyperlink" Target="https://shs.hal.science/halshs-03064590v1" TargetMode="External"/><Relationship Id="rId32" Type="http://schemas.openxmlformats.org/officeDocument/2006/relationships/hyperlink" Target="https://classiques-garnier.com/l-historia-regum-britannie-et-les-bruts-en-europe-tome-ii-production-circulation-et-reception-xiie-xvie-siecle.html" TargetMode="External"/><Relationship Id="rId33" Type="http://schemas.openxmlformats.org/officeDocument/2006/relationships/hyperlink" Target="https://shs.hal.science/halshs-03064573v1" TargetMode="External"/><Relationship Id="rId34" Type="http://schemas.openxmlformats.org/officeDocument/2006/relationships/hyperlink" Target="https://shs.hal.science/halshs-03064678v1" TargetMode="External"/><Relationship Id="rId35" Type="http://schemas.openxmlformats.org/officeDocument/2006/relationships/hyperlink" Target="https://shs.hal.science/halshs-02391803v1" TargetMode="External"/><Relationship Id="rId36" Type="http://schemas.openxmlformats.org/officeDocument/2006/relationships/hyperlink" Target="https://shs.hal.science/halshs-02408991v1" TargetMode="External"/><Relationship Id="rId37" Type="http://schemas.openxmlformats.org/officeDocument/2006/relationships/hyperlink" Target="http://www.editions-sorbonne.fr/" TargetMode="External"/><Relationship Id="rId38" Type="http://schemas.openxmlformats.org/officeDocument/2006/relationships/hyperlink" Target="https://hal.science/hal-03316199v1" TargetMode="External"/><Relationship Id="rId39" Type="http://schemas.openxmlformats.org/officeDocument/2006/relationships/hyperlink" Target="https://shs.hal.science/halshs-02391754v1" TargetMode="External"/><Relationship Id="rId40" Type="http://schemas.openxmlformats.org/officeDocument/2006/relationships/hyperlink" Target="https://shs.hal.science/halshs-02989833v1" TargetMode="External"/><Relationship Id="rId41" Type="http://schemas.openxmlformats.org/officeDocument/2006/relationships/hyperlink" Target="https://hal.science/search/index/?q=*&amp;authFullName_s=Beno&#238;t Gr&#233;vin" TargetMode="External"/><Relationship Id="rId42" Type="http://schemas.openxmlformats.org/officeDocument/2006/relationships/hyperlink" Target="https://hal.parisnanterre.fr/hal-01639116v1" TargetMode="External"/><Relationship Id="rId43" Type="http://schemas.openxmlformats.org/officeDocument/2006/relationships/hyperlink" Target="https://hal.science/search/index/?q=*&amp;authFullName_s=Franck Collard" TargetMode="External"/><Relationship Id="rId44" Type="http://schemas.openxmlformats.org/officeDocument/2006/relationships/hyperlink" Target="https://hal.science/hal-03316200v1" TargetMode="External"/><Relationship Id="rId45" Type="http://schemas.openxmlformats.org/officeDocument/2006/relationships/hyperlink" Target="https://shs.hal.science/halshs-02409250v1" TargetMode="External"/><Relationship Id="rId46" Type="http://schemas.openxmlformats.org/officeDocument/2006/relationships/hyperlink" Target="http://www.pur.fr" TargetMode="External"/><Relationship Id="rId47" Type="http://schemas.openxmlformats.org/officeDocument/2006/relationships/hyperlink" Target="https://shs.hal.science/halshs-02391888v1" TargetMode="External"/><Relationship Id="rId48" Type="http://schemas.openxmlformats.org/officeDocument/2006/relationships/hyperlink" Target="https://shs.hal.science/halshs-02391858v1" TargetMode="External"/><Relationship Id="rId49" Type="http://schemas.openxmlformats.org/officeDocument/2006/relationships/hyperlink" Target="https://shs.hal.science/halshs-02389185v1" TargetMode="External"/><Relationship Id="rId50" Type="http://schemas.openxmlformats.org/officeDocument/2006/relationships/hyperlink" Target="https://hal.science/hal-03316201v1" TargetMode="External"/><Relationship Id="rId51" Type="http://schemas.openxmlformats.org/officeDocument/2006/relationships/hyperlink" Target="https://shs.hal.science/halshs-02389167v1" TargetMode="External"/><Relationship Id="rId52" Type="http://schemas.openxmlformats.org/officeDocument/2006/relationships/hyperlink" Target="https://shs.hal.science/halshs-01598627v1" TargetMode="External"/><Relationship Id="rId53" Type="http://schemas.openxmlformats.org/officeDocument/2006/relationships/hyperlink" Target="https://hal.science/hal-03314652v1" TargetMode="External"/><Relationship Id="rId54" Type="http://schemas.openxmlformats.org/officeDocument/2006/relationships/hyperlink" Target="https://shs.hal.science/halshs-02093180v1" TargetMode="External"/><Relationship Id="rId55" Type="http://schemas.openxmlformats.org/officeDocument/2006/relationships/hyperlink" Target="http://www.efrome.it/" TargetMode="External"/><Relationship Id="rId56" Type="http://schemas.openxmlformats.org/officeDocument/2006/relationships/hyperlink" Target="https://shs.hal.science/halshs-01313305v2" TargetMode="External"/><Relationship Id="rId57" Type="http://schemas.openxmlformats.org/officeDocument/2006/relationships/hyperlink" Target="http://www.pur-editions.fr/detail.php?idOuv=2600" TargetMode="External"/><Relationship Id="rId58" Type="http://schemas.openxmlformats.org/officeDocument/2006/relationships/hyperlink" Target="https://hal.science/hal-00448144v1" TargetMode="External"/><Relationship Id="rId59" Type="http://schemas.openxmlformats.org/officeDocument/2006/relationships/hyperlink" Target="https://shs.hal.science/halshs-04853954v1" TargetMode="External"/><Relationship Id="rId60" Type="http://schemas.openxmlformats.org/officeDocument/2006/relationships/hyperlink" Target="https://hal.science/search/index/?q=*&amp;authFullName_s=Catherine Croizy-Naquet" TargetMode="External"/><Relationship Id="rId61" Type="http://schemas.openxmlformats.org/officeDocument/2006/relationships/hyperlink" Target="https://hal.science/search/index/?q=*&amp;authFullName_s=Anne Rochebouet" TargetMode="External"/><Relationship Id="rId62" Type="http://schemas.openxmlformats.org/officeDocument/2006/relationships/hyperlink" Target="https://hal.science/search/index/?q=*&amp;authFullName_s=Florence Tanniou" TargetMode="External"/><Relationship Id="rId63" Type="http://schemas.openxmlformats.org/officeDocument/2006/relationships/hyperlink" Target="https://dx.doi.org/10.4000/12ahh" TargetMode="External"/><Relationship Id="rId64" Type="http://schemas.openxmlformats.org/officeDocument/2006/relationships/hyperlink" Target="https://univ-sorbonne-nouvelle.hal.science/hal-03940434v1" TargetMode="External"/><Relationship Id="rId65" Type="http://schemas.openxmlformats.org/officeDocument/2006/relationships/hyperlink" Target="https://shs.hal.science/halshs-03508341v1" TargetMode="External"/><Relationship Id="rId66" Type="http://schemas.openxmlformats.org/officeDocument/2006/relationships/hyperlink" Target="https://hal.science/hal-03893882v1" TargetMode="External"/><Relationship Id="rId67" Type="http://schemas.openxmlformats.org/officeDocument/2006/relationships/hyperlink" Target="https://hal.science/search/index/?q=*&amp;authFullName_s=Tobias Boestad" TargetMode="External"/><Relationship Id="rId68" Type="http://schemas.openxmlformats.org/officeDocument/2006/relationships/hyperlink" Target="https://hal.science/search/index/?q=*&amp;authFullName_s=Julie Pilorget" TargetMode="External"/><Relationship Id="rId69" Type="http://schemas.openxmlformats.org/officeDocument/2006/relationships/hyperlink" Target="https://hal.science/search/index/?q=*&amp;authFullName_s=Morwenna Coquelin" TargetMode="External"/><Relationship Id="rId70" Type="http://schemas.openxmlformats.org/officeDocument/2006/relationships/hyperlink" Target="https://hal.science/search/index/?q=*&amp;authFullName_s=Aur&#233;lie Stuckens" TargetMode="External"/><Relationship Id="rId71" Type="http://schemas.openxmlformats.org/officeDocument/2006/relationships/hyperlink" Target="https://hal.science/hal-03822205v1" TargetMode="External"/><Relationship Id="rId72" Type="http://schemas.openxmlformats.org/officeDocument/2006/relationships/hyperlink" Target="https://hal.science/search/index/?q=*&amp;authFullName_s=C&#233;cile Becchia" TargetMode="External"/><Relationship Id="rId73" Type="http://schemas.openxmlformats.org/officeDocument/2006/relationships/hyperlink" Target="https://shs.hal.science/halshs-03508307v1" TargetMode="External"/><Relationship Id="rId74" Type="http://schemas.openxmlformats.org/officeDocument/2006/relationships/hyperlink" Target="https://shs.hal.science/halshs-02409126v1" TargetMode="External"/><Relationship Id="rId75" Type="http://schemas.openxmlformats.org/officeDocument/2006/relationships/hyperlink" Target="https://hal.science/search/index/?q=*&amp;authFullName_s=G&#233;raldine Veysseyre" TargetMode="External"/><Relationship Id="rId76" Type="http://schemas.openxmlformats.org/officeDocument/2006/relationships/hyperlink" Target="https://hal.science/search/index/?q=*&amp;authFullName_s=Barbara Fleith" TargetMode="External"/><Relationship Id="rId77" Type="http://schemas.openxmlformats.org/officeDocument/2006/relationships/hyperlink" Target="https://hal.science/search/index/?q=*&amp;authFullName_s=R&#233;janne Gay-Canton" TargetMode="External"/><Relationship Id="rId78" Type="http://schemas.openxmlformats.org/officeDocument/2006/relationships/hyperlink" Target="https://hal.science/search/index/?q=*&amp;authFullName_s=Audrey P&#233;rard" TargetMode="External"/><Relationship Id="rId79" Type="http://schemas.openxmlformats.org/officeDocument/2006/relationships/hyperlink" Target="https://shs.hal.science/halshs-02409191v1" TargetMode="External"/><Relationship Id="rId80" Type="http://schemas.openxmlformats.org/officeDocument/2006/relationships/hyperlink" Target="https://shs.hal.science/halshs-02409078v1" TargetMode="External"/><Relationship Id="rId81" Type="http://schemas.openxmlformats.org/officeDocument/2006/relationships/hyperlink" Target="https://hal.science/search/index/?q=*&amp;authFullName_s=Fanny Madeline" TargetMode="External"/><Relationship Id="rId82" Type="http://schemas.openxmlformats.org/officeDocument/2006/relationships/hyperlink" Target="https://hal.science/search/index/?q=*&amp;authFullName_s=Solal Ab&#233;l&#232;s" TargetMode="External"/><Relationship Id="rId83" Type="http://schemas.openxmlformats.org/officeDocument/2006/relationships/hyperlink" Target="https://classiques-garnier.com" TargetMode="External"/><Relationship Id="rId84" Type="http://schemas.openxmlformats.org/officeDocument/2006/relationships/hyperlink" Target="https://shs.hal.science/halshs-02409005v1" TargetMode="External"/><Relationship Id="rId85" Type="http://schemas.openxmlformats.org/officeDocument/2006/relationships/hyperlink" Target="https://shs.hal.science/halshs-02409158v1" TargetMode="External"/><Relationship Id="rId86" Type="http://schemas.openxmlformats.org/officeDocument/2006/relationships/hyperlink" Target="https://hal.science/search/index/?q=*&amp;authFullName_s=Jean-Fran&#231;ois Dunyach" TargetMode="External"/><Relationship Id="rId87" Type="http://schemas.openxmlformats.org/officeDocument/2006/relationships/hyperlink" Target="https://shs.hal.science/halshs-02409197v1" TargetMode="External"/><Relationship Id="rId88" Type="http://schemas.openxmlformats.org/officeDocument/2006/relationships/hyperlink" Target="https://shs.hal.science/halshs-00628922v1" TargetMode="External"/><Relationship Id="rId89" Type="http://schemas.openxmlformats.org/officeDocument/2006/relationships/hyperlink" Target="https://hal.science/search/index/?q=*&amp;authFullName_s=Stephen Morrison" TargetMode="External"/><Relationship Id="rId90" Type="http://schemas.openxmlformats.org/officeDocument/2006/relationships/hyperlink" Target="https://hal.science/hal-00239485v1" TargetMode="External"/><Relationship Id="rId91" Type="http://schemas.openxmlformats.org/officeDocument/2006/relationships/hyperlink" Target="https://shs.hal.science/halshs-00009347v1" TargetMode="External"/><Relationship Id="rId92" Type="http://schemas.openxmlformats.org/officeDocument/2006/relationships/hyperlink" Target="https://hal.science/search/index/?q=*&amp;authFullName_s=William Langland" TargetMode="External"/><Relationship Id="rId93" Type="http://schemas.openxmlformats.org/officeDocument/2006/relationships/hyperlink" Target="https://shs.hal.science/halshs-04233523v1" TargetMode="External"/><Relationship Id="rId94" Type="http://schemas.openxmlformats.org/officeDocument/2006/relationships/hyperlink" Target="https://shs.hal.science/halshs-00362648v1" TargetMode="External"/><Relationship Id="rId95" Type="http://schemas.openxmlformats.org/officeDocument/2006/relationships/hyperlink" Target="https://hal.science/search/index/?q=*&amp;authFullName_s=Paul Bertrand" TargetMode="External"/><Relationship Id="rId96" Type="http://schemas.openxmlformats.org/officeDocument/2006/relationships/hyperlink" Target="https://hal.science/search/index/?q=*&amp;authFullName_s=Olivier Guyotjeannin" TargetMode="External"/><Relationship Id="rId97" Type="http://schemas.openxmlformats.org/officeDocument/2006/relationships/hyperlink" Target="https://hal.science/search/index/?q=*&amp;authFullName_s=Anita Guerreau-Jalabert" TargetMode="External"/><Relationship Id="rId98" Type="http://schemas.openxmlformats.org/officeDocument/2006/relationships/hyperlink" Target="https://hal.science/search/index/?q=*&amp;authFullName_s=Anne-Marie Edd&#233;" TargetMode="External"/><Relationship Id="rId99" Type="http://schemas.openxmlformats.org/officeDocument/2006/relationships/hyperlink" Target="https://dx.doi.org/10.3406/shmes.2007.1958" TargetMode="External"/><Relationship Id="rId100" Type="http://schemas.openxmlformats.org/officeDocument/2006/relationships/hyperlink" Target="https://shs.hal.science/halshs-00771438v1" TargetMode="External"/><Relationship Id="rId101" Type="http://schemas.openxmlformats.org/officeDocument/2006/relationships/hyperlink" Target="https://shs.hal.science/halshs-00426659v1" TargetMode="External"/><Relationship Id="rId102" Type="http://schemas.openxmlformats.org/officeDocument/2006/relationships/hyperlink" Target="https://shs.hal.science/halshs-00009349v1" TargetMode="External"/><Relationship Id="rId103" Type="http://schemas.openxmlformats.org/officeDocument/2006/relationships/hyperlink" Target="https://shs.hal.science/halshs-03830485v1" TargetMode="External"/><Relationship Id="rId104" Type="http://schemas.openxmlformats.org/officeDocument/2006/relationships/hyperlink" Target="https://dx.doi.org/10.1007/978-94-007-6730-0_954-1" TargetMode="External"/><Relationship Id="rId105" Type="http://schemas.openxmlformats.org/officeDocument/2006/relationships/hyperlink" Target="https://shs.hal.science/halshs-03064649v1" TargetMode="External"/><Relationship Id="rId106" Type="http://schemas.openxmlformats.org/officeDocument/2006/relationships/hyperlink" Target="https://dx.doi.org/10.4000/medievales.10797" TargetMode="External"/><Relationship Id="rId107" Type="http://schemas.openxmlformats.org/officeDocument/2006/relationships/hyperlink" Target="https://shs.hal.science/halshs-03064624v1" TargetMode="External"/><Relationship Id="rId108" Type="http://schemas.openxmlformats.org/officeDocument/2006/relationships/hyperlink" Target="https://dx.doi.org/10.1484/J.TROIA.5.117052" TargetMode="External"/><Relationship Id="rId109" Type="http://schemas.openxmlformats.org/officeDocument/2006/relationships/hyperlink" Target="https://shs.hal.science/halshs-02391992v1" TargetMode="External"/><Relationship Id="rId110" Type="http://schemas.openxmlformats.org/officeDocument/2006/relationships/hyperlink" Target="https://dx.doi.org/10.3917/rhis.163.0491" TargetMode="External"/><Relationship Id="rId111" Type="http://schemas.openxmlformats.org/officeDocument/2006/relationships/hyperlink" Target="https://shs.hal.science/halshs-02093150v1" TargetMode="External"/><Relationship Id="rId112" Type="http://schemas.openxmlformats.org/officeDocument/2006/relationships/hyperlink" Target="https://shs.hal.science/halshs-02391972v1" TargetMode="External"/><Relationship Id="rId113" Type="http://schemas.openxmlformats.org/officeDocument/2006/relationships/hyperlink" Target="https://dx.doi.org/10.4000/medievales.7533" TargetMode="External"/><Relationship Id="rId114" Type="http://schemas.openxmlformats.org/officeDocument/2006/relationships/hyperlink" Target="https://hal.science/hal-03316202v1" TargetMode="External"/><Relationship Id="rId115" Type="http://schemas.openxmlformats.org/officeDocument/2006/relationships/hyperlink" Target="https://shs.hal.science/halshs-02409232v1" TargetMode="External"/><Relationship Id="rId116" Type="http://schemas.openxmlformats.org/officeDocument/2006/relationships/hyperlink" Target="https://hal.science/hal-03314611v1" TargetMode="External"/><Relationship Id="rId117" Type="http://schemas.openxmlformats.org/officeDocument/2006/relationships/hyperlink" Target="https://shs.hal.science/halshs-02391945v1" TargetMode="External"/><Relationship Id="rId118" Type="http://schemas.openxmlformats.org/officeDocument/2006/relationships/hyperlink" Target="https://shs.hal.science/halshs-02093124v1" TargetMode="External"/><Relationship Id="rId119" Type="http://schemas.openxmlformats.org/officeDocument/2006/relationships/hyperlink" Target="https://shs.hal.science/halshs-01078917v1" TargetMode="External"/><Relationship Id="rId120" Type="http://schemas.openxmlformats.org/officeDocument/2006/relationships/hyperlink" Target="https://shs.hal.science/halshs-01078922v1" TargetMode="External"/><Relationship Id="rId121" Type="http://schemas.openxmlformats.org/officeDocument/2006/relationships/hyperlink" Target="https://hal.science/hal-03311974v1" TargetMode="External"/><Relationship Id="rId122" Type="http://schemas.openxmlformats.org/officeDocument/2006/relationships/hyperlink" Target="https://dx.doi.org/10.4000/medievales.5797" TargetMode="External"/><Relationship Id="rId123" Type="http://schemas.openxmlformats.org/officeDocument/2006/relationships/hyperlink" Target="https://shs.hal.science/halshs-00595391v1" TargetMode="External"/><Relationship Id="rId124" Type="http://schemas.openxmlformats.org/officeDocument/2006/relationships/hyperlink" Target="https://shs.hal.science/halshs-00426653v1" TargetMode="External"/><Relationship Id="rId125" Type="http://schemas.openxmlformats.org/officeDocument/2006/relationships/hyperlink" Target="https://shs.hal.science/halshs-00426650v1" TargetMode="External"/><Relationship Id="rId126" Type="http://schemas.openxmlformats.org/officeDocument/2006/relationships/hyperlink" Target="https://hal.science/hal-03311257v1" TargetMode="External"/><Relationship Id="rId127" Type="http://schemas.openxmlformats.org/officeDocument/2006/relationships/hyperlink" Target="https://dx.doi.org/10.4000/medievales.5498" TargetMode="External"/><Relationship Id="rId128" Type="http://schemas.openxmlformats.org/officeDocument/2006/relationships/hyperlink" Target="https://hal.science/hal-00239486v1" TargetMode="External"/><Relationship Id="rId129" Type="http://schemas.openxmlformats.org/officeDocument/2006/relationships/hyperlink" Target="https://hal.science/hal-01316035v2" TargetMode="External"/><Relationship Id="rId130" Type="http://schemas.openxmlformats.org/officeDocument/2006/relationships/hyperlink" Target="https://shs.hal.science/halshs-00595381v1" TargetMode="External"/><Relationship Id="rId131" Type="http://schemas.openxmlformats.org/officeDocument/2006/relationships/hyperlink" Target="https://hal.science/hal-03308001v1" TargetMode="External"/><Relationship Id="rId132" Type="http://schemas.openxmlformats.org/officeDocument/2006/relationships/hyperlink" Target="https://shs.hal.science/halshs-00426654v1" TargetMode="External"/><Relationship Id="rId133" Type="http://schemas.openxmlformats.org/officeDocument/2006/relationships/hyperlink" Target="https://shs.hal.science/halshs-02974297v1" TargetMode="External"/><Relationship Id="rId134" Type="http://schemas.openxmlformats.org/officeDocument/2006/relationships/hyperlink" Target="https://hal.science/search/index/?q=*&amp;authFullName_s=Emmanuelle Vagnon" TargetMode="External"/><Relationship Id="rId135" Type="http://schemas.openxmlformats.org/officeDocument/2006/relationships/hyperlink" Target="https://hal.science/search/index/?q=*&amp;authFullName_s=Christopher Fletcher" TargetMode="External"/><Relationship Id="rId136" Type="http://schemas.openxmlformats.org/officeDocument/2006/relationships/hyperlink" Target="https://shs.hal.science/halshs-02974313v1" TargetMode="External"/><Relationship Id="rId137" Type="http://schemas.openxmlformats.org/officeDocument/2006/relationships/hyperlink" Target="https://shs.hal.science/halshs-03004627v1" TargetMode="External"/><Relationship Id="rId138" Type="http://schemas.openxmlformats.org/officeDocument/2006/relationships/hyperlink" Target="https://shs.hal.science/halshs-03004651v1" TargetMode="External"/><Relationship Id="rId139" Type="http://schemas.openxmlformats.org/officeDocument/2006/relationships/hyperlink" Target="https://shs.hal.science/halshs-03004659v1" TargetMode="External"/><Relationship Id="rId140" Type="http://schemas.openxmlformats.org/officeDocument/2006/relationships/hyperlink" Target="https://shs.hal.science/halshs-00426663v1" TargetMode="External"/><Relationship Id="rId141" Type="http://schemas.openxmlformats.org/officeDocument/2006/relationships/hyperlink" Target="https://theses.hal.science/tel-0042668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Mairey</dc:title>
  <dc:description>CV</dc:description>
  <dc:subject/>
  <cp:keywords/>
  <cp:category/>
  <cp:lastModifiedBy/>
  <dcterms:created xsi:type="dcterms:W3CDTF">2026-03-15T18:56:32+01:00</dcterms:created>
  <dcterms:modified xsi:type="dcterms:W3CDTF">2026-03-15T18:56:32+01:00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