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Augustin Junior MBAM </w:t></w:r><w:r><w:rPr><w:color w:val="641e6e"/></w:rPr><w:t xml:space="preserve">- ATER IAE School of Management - Université de Picardie Jules Verne- Chercheur au Centre de Recherche sur les Institutions, l’Industrie et les Systèmes Economiques d’Amiens CRIISEA - UR UPJV 3908- Cofondateur et Président de IAREMS - https://iarems.fr/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augustin-junior-mbam</w:t></w:r></w:hyperlink></w:p><w:p><w:pPr><w:numPr><w:ilvl w:val="0"/><w:numId w:val="1"/></w:numPr></w:pPr><w:r><w:rPr/><w:t xml:space="preserve"> ORCID : </w:t></w:r><w:hyperlink r:id="rId9" w:history="1"><w:r><w:rPr><w:color w:val="#410a8c"/><w:u w:val="single"/></w:rPr><w:t xml:space="preserve">0009-0006-3167-8588</w:t></w:r></w:hyperlink></w:p><w:p><w:pPr><w:numPr><w:ilvl w:val="0"/><w:numId w:val="1"/></w:numPr></w:pPr><w:r><w:rPr/><w:t xml:space="preserve"> IdRef : </w:t></w:r><w:hyperlink r:id="rId10" w:history="1"><w:r><w:rPr><w:color w:val="#410a8c"/><w:u w:val="single"/></w:rPr><w:t xml:space="preserve">280932367</w:t></w:r></w:hyperlink></w:p><w:p><w:pPr><w:numPr><w:ilvl w:val="0"/><w:numId w:val="1"/></w:numPr></w:pPr><w:r><w:rPr/><w:t xml:space="preserve"> ResearcherID : </w:t></w:r><w:hyperlink r:id="rId11" w:history="1"><w:r><w:rPr><w:color w:val="#410a8c"/><w:u w:val="single"/></w:rPr><w:t xml:space="preserve">NDT-2577-2025</w:t></w:r></w:hyperlink></w:p><w:p><w:pPr><w:spacing w:before="600"/></w:pPr></w:p><w:p><w:pPr><w:pStyle w:val="Heading2"/></w:pPr><w:r><w:rPr><w:color w:val="1e198e"/><w:b w:val="1"/><w:bCs w:val="1"/></w:rPr><w:t xml:space="preserve">Présentation</w:t></w:r></w:p><w:p><w:pPr><w:spacing w:after="100"/></w:pPr></w:p><w:p><w:pPr/><w:r><w:rPr/><w:t xml:space="preserve">Enseignant-Chercheur et Consultant – Expert en Sciences de Gestion et du Management, j’explore les dynamiques comportementales des consommateurs à l’ère de la transformation numérique. Mes travaux de recherche portent principalement sur les processus d’adoption des innovations technologiques et leurs implications organisationnelles, tout en intégrant une réflexion approfondie sur les enjeux éthiques, environnementaux et sociétaux qui façonnent les relations entre les organisations et leurs parties prenantes. Mon approche scientifique s’inscrit dans une logique interdisciplinaire, mobilisant les apports du marketing, de la stratégie et de la sociologie des organisations pour éclairer les mutations contemporaines du management. Je suis membre actif de plusieurs sociétés savantes de renom telles que l’AFM, l’AMA, l’IAREMS et l’AJCEDC, au sein desquelles je contribue à la valorisation de la recherche académique et à la diffusion des savoirs. En parallèle, j’assure des enseignements en formation initiale et continue, dans les cycles Licence et Master, en Sciences de Gestion et du Management. Mes interventions – cours magistraux et travaux dirigés – visent à transmettre une expertise rigoureuse et contextualisée, en articulant les fondements théoriques aux réalités opérationnelles du monde professionnel. Mes fonctions actuelles (I) ainsi que mon profil synthétique (II) sont détaillés ci-après.</w:t></w:r></w:p><w:p><w:pPr/><w:r><w:rPr/><w:t xml:space="preserve">I- Statut et fonctions actuelles</w:t></w:r></w:p><w:p><w:pPr><w:numPr><w:ilvl w:val="0"/><w:numId w:val="2"/></w:numPr></w:pPr><w:r><w:rPr/><w:t xml:space="preserve">ATER IAE School of Management - Université de Picardie Jules Verne</w:t></w:r></w:p><w:p><w:pPr><w:numPr><w:ilvl w:val="0"/><w:numId w:val="2"/></w:numPr></w:pPr><w:r><w:rPr/><w:t xml:space="preserve">Chercheur au Centre de Recherche sur les Institutions, l’Industrie et les Systèmes Economiques d’Amiens CRIISEA - UR UPJV 3908</w:t></w:r></w:p><w:p><w:pPr><w:numPr><w:ilvl w:val="0"/><w:numId w:val="2"/></w:numPr></w:pPr><w:r><w:rPr/><w:t xml:space="preserve">Cofondateur et Président de IAREMS - </w:t></w:r><w:hyperlink r:id="rId12" w:history="1"><w:r><w:rPr><w:color w:val="#410a8c"/><w:u w:val="single"/></w:rPr><w:t xml:space="preserve">https://iarems.fr/</w:t></w:r></w:hyperlink></w:p><w:p><w:pPr/><w:r><w:rPr/><w:t xml:space="preserve">II- Profil synthétique</w:t></w:r></w:p><w:p><w:pPr/><w:r><w:rPr/><w:t xml:space="preserve">1- Formations académique</w:t></w:r></w:p><w:p><w:pPr><w:numPr><w:ilvl w:val="0"/><w:numId w:val="3"/></w:numPr></w:pPr><w:r><w:rPr/><w:t xml:space="preserve">Doctorat – PhD en sciences de gestion et du management (spécialité marketing digital) - Thèse de Doctorat soutenue le 18 juillet 2024 à l'IAE-Université de Lille. Sujet : « …Et quand les banques enchantent leurs clients avec des applications mobiles pleines de style ? Les apports de la théorie de la coolitude de la marque. »</w:t></w:r></w:p><w:p><w:pPr/><w:r><w:rPr/><w:t xml:space="preserve">Jury :</w:t></w:r></w:p><w:p><w:pPr/><w:r><w:rPr/><w:t xml:space="preserve">Président : M. Jean-François LEMOINE, Professeur Université Paris 1 Panthéon Sorbonne</w:t></w:r></w:p><w:p><w:pPr/><w:r><w:rPr/><w:t xml:space="preserve">Rapporteurs : Mme Mélanie CROQUET, Professeure Université de MonsM. Philippe BOISTEL, Professeur ESC Amiens</w:t></w:r></w:p><w:p><w:pPr/><w:r><w:rPr/><w:t xml:space="preserve">Examinateurs : Mme Virginie PEZ, Professeure Université de Paris 8Mme Marie-Hélène FOSSE-GOMEZ, Professeure Université de Lille</w:t></w:r></w:p><w:p><w:pPr/><w:r><w:rPr/><w:t xml:space="preserve">Directeur de thèse : M. Claude BEKOLO, Professeur Université de Douala</w:t></w:r></w:p><w:p><w:pPr/><w:r><w:rPr/><w:t xml:space="preserve">Co encadrante : Mme. Amira BERRICHE, Maître de conférences-HDR Université de Lille</w:t></w:r></w:p><w:p><w:pPr/><w:r><w:rPr/><w:t xml:space="preserve">-Prix, distinctions et financements obtenus :</w:t></w:r></w:p><w:p><w:pPr/><w:r><w:rPr/><w:t xml:space="preserve">•2022 – Meilleur Projet de recherche à Impact Sociétal et Scientifique (PRISS) & lauréat de la 1ère édition de la &amp;quot;Pépinière Doctorale en Sciences Economiques et de Gestion pour la CEMAC (PépiDoc SEGes 1)&amp;quot;. Yaoundé, du 05 Décembre au 07 Décembre 2022. </w:t></w:r><w:hyperlink r:id="rId13" w:history="1"><w:r><w:rPr><w:color w:val="#410a8c"/><w:u w:val="single"/></w:rPr><w:t xml:space="preserve">https://www.camer.be/amp/86036/12:1/france-impact-pepidoc-seges-cemac-un-boursier-soutient-sa-these-de-doctoratphd-a-luniversite-de-lille.html</w:t></w:r></w:hyperlink></w:p><w:p><w:pPr/><w:r><w:rPr/><w:t xml:space="preserve">•Du 1er septembre 2023 au 29 février 2024 : Bourse attribuée par le Ministère de l’Europe et des Affaires Etrangères en qualité de lauréat de la 1ère édition de la &amp;quot;Pépinière Doctorale en Sciences Economiques et de Gestion&amp;quot;.</w:t></w:r></w:p><w:p><w:pPr/><w:r><w:rPr/><w:t xml:space="preserve">Master recherche en sciences de gestion (spécialité marketing et stratégie)Sujet : « Innovation technologique et performance commerciale des entreprises du secteur bancaire au Cameroun ». Mention Très Bien (16/20) – Major de Promotion.Encadrant : M. Claude BEKOLO, Professeur – Université de Douala.</w:t></w:r></w:p><w:p><w:pPr/><w:r><w:rPr/><w:t xml:space="preserve">Licence en sciences de gestion spécialité management des entreprises – Major de Promotion</w:t></w:r></w:p><w:p><w:pPr/><w:r><w:rPr/><w:t xml:space="preserve">2- Travaux de recherche et activités scientifiques</w:t></w:r></w:p><w:p><w:pPr><w:numPr><w:ilvl w:val="0"/><w:numId w:val="4"/></w:numPr></w:pPr><w:r><w:rPr/><w:t xml:space="preserve">Thématique de recherche: adoption et impacts des innovations technologiques; comportement du consommateur; consommation responsable; distribution circulaire; durabilité; éthique et transparence ; performance relationnelle, économique & durable;</w:t></w:r></w:p><w:p><w:pPr><w:numPr><w:ilvl w:val="0"/><w:numId w:val="4"/></w:numPr></w:pPr><w:r><w:rPr/><w:t xml:space="preserve">Production scientifique :</w:t></w:r></w:p><w:p><w:pPr/><w:r><w:rPr/><w:t xml:space="preserve">) 1 article accepté et en cours de publication dans la RIDE (HCERES B - CNRS 3 - Indexé Scopus)</w:t></w:r></w:p><w:p><w:pPr/><w:r><w:rPr/><w:t xml:space="preserve">) 3chapitres d’ouvrages dont 2 indexés Scopus</w:t></w:r></w:p><w:p><w:pPr/><w:r><w:rPr/><w:t xml:space="preserve">) 2 articles publiés dans des revues disposant d’un Digital Object Identifier – DOI et indexées dans plusieurs bases de données scientifiques (Academic Resource Index, ESJI, DRJI, Icaire, OpenAire, CiteFactor, IndexCopernicus, Publon, International Scientific Indexing, Zenodo)</w:t></w:r></w:p><w:p><w:pPr/><w:r><w:rPr/><w:t xml:space="preserve">) 11communications dans des colloques/congrès dont 5 avec actes publiés</w:t></w:r></w:p><w:p><w:pPr/><w:r><w:rPr/><w:t xml:space="preserve">Organisation de 3 évènements scientifiques (1 colloque ; 2 Webinaires internationaux)</w:t></w:r></w:p><w:p><w:pPr/><w:r><w:rPr/><w:t xml:space="preserve">3-Activités d’enseignement et responsabilités pédagogiques</w:t></w:r></w:p><w:p><w:pPr/><w:r><w:rPr/><w:t xml:space="preserve">Enseignements à l'IAE School of Management - Université de Picardie Jules Verne</w:t></w:r></w:p><w:p><w:pPr/><w:r><w:rPr/><w:t xml:space="preserve">Master 2 Marketing Vente – Décisions Marketing Opérationnelles et Digitales: Chargé du cours Marketing du point de vente et Marketing Expérientiel (15h CM + 9h TD ; 15 étudiants)</w:t></w:r></w:p><w:p><w:pPr/><w:r><w:rPr/><w:t xml:space="preserve">Master 2 Marketing Vente – Décisions Marketing Opérationnelles et Digitales: Chargé du cours Ethique et gestion de la relation client (10h CM + 04h TD)</w:t></w:r></w:p><w:p><w:pPr/><w:r><w:rPr/><w:t xml:space="preserve">Licence 3 Economie et Gestion – Management | Licence 3 Economie et Gestion – Marketing Vente: Chargé du cours Marketing Fondamental1.Licence 3 Economie et Gestion – Management (17h CM + 5h TD)2.Licence 3 Economie et Gestion – Marketing Vente (15h CM + 5h TD)</w:t></w:r></w:p><w:p><w:pPr/><w:r><w:rPr/><w:t xml:space="preserve">Enseignements en Techniques de Commercialisation à l’IUT de Toulon  (France et Vietnam) :</w:t></w:r></w:p><w:p><w:pPr><w:numPr><w:ilvl w:val="0"/><w:numId w:val="5"/></w:numPr></w:pPr><w:r><w:rPr/><w:t xml:space="preserve">Institute of International training Thuongmai University, Hanoi - Vietnam : Chargé de Cours en Licence Professionnelle E-Commerce & Marketing Numérique (T3CEC3:803) : Référencement et publicité en ligne (CM - 54h) - Groupe 1 : 50 étudiants ; Groupe 2 : 50 étudiants.</w:t></w:r></w:p><w:p><w:pPr><w:numPr><w:ilvl w:val="0"/><w:numId w:val="5"/></w:numPr></w:pPr><w:r><w:rPr/><w:t xml:space="preserve">Bachelor Universitaire de Technologie - Techniques de Commercialisation (BUT-TC) :</w:t></w:r></w:p><w:p><w:pPr/><w:r><w:rPr/><w:t xml:space="preserve">Parcours expérience client BUT 3 TC MMPV (T3MPV3:840) (CM-9h; TD-16h), 12 étudiants.</w:t></w:r></w:p><w:p><w:pPr/><w:r><w:rPr/><w:t xml:space="preserve">Fondamentaux de la communication de marque BUT 2 TC SME (T3SME2:830 ) (CM-6h; TD-10h), 25 étudiants.</w:t></w:r></w:p><w:p><w:pPr/><w:r><w:rPr/><w:t xml:space="preserve">Stratégie e-commerce BUT 2 TC MDEBE (T3EBE2:830) (CM-6h; TD-20h), Groupe 1: 25 étudiants et Groupe 2: 25 étudiants.</w:t></w:r></w:p><w:p><w:pPr/><w:r><w:rPr/><w:t xml:space="preserve">Trafic management Analyse d'audience BUT 3 TC MDEBE (T3EBE3:840 ) (CM-6h; TD-18h), 25 étudiants.</w:t></w:r></w:p><w:p><w:pPr/><w:r><w:rPr/><w:t xml:space="preserve">Démarche portfolio - BUT TC (TD- 35h25min)</w:t></w:r></w:p><w:p><w:pPr/><w:r><w:rPr/><w:t xml:space="preserve">Evaluation de la performance BUT 2 TC MDEBE (T3EBE2:830 ) (TD- 5h50min), Groupe 1: 25 étudiants et Groupe 2: 25 étudiants.</w:t></w:r></w:p><w:p><w:pPr/><w:r><w:rPr/><w:t xml:space="preserve">BUT 3 TC SME-Stage (TD- 3h25min)</w:t></w:r></w:p><w:p><w:pPr/><w:r><w:rPr/><w:t xml:space="preserve">IEncadrements de 20 étudiants de BUT-TC</w:t></w:r></w:p><w:p><w:pPr/><w:r><w:rPr/><w:t xml:space="preserve">Participation à 8 jurys de mémoire de stage du BUT3-TC</w:t></w:r></w:p><w:p><w:pPr/><w:r><w:rPr/><w:t xml:space="preserve">Enseignements  et suivi des étudiants à l'IAE de Lille:</w:t></w:r></w:p><w:p><w:pPr/><w:r><w:rPr/><w:t xml:space="preserve">Master 2 Marketing Direct et Digital (MDD)/ FA (35 étudiants) & CPA (35 étudiants) : l'IA dans le Marketing Digital</w:t></w:r></w:p><w:p><w:pPr/><w:r><w:rPr/><w:t xml:space="preserve">Tuteur académique de trois (03) étudiants de Master 2 Professionnel MDD en alternance</w:t></w:r></w:p><w:p><w:pPr/><w:r><w:rPr/><w:t xml:space="preserve">Enseignant associé au département des Sciences de l’Education de l’ENSET de l’Université de Douala</w:t></w:r></w:p><w:p><w:pPr/><w:r><w:rPr/><w:t xml:space="preserve">Master 2 Professionnel : Gestion de la rémunération (36h CM - 6 étudiants)</w:t></w:r></w:p><w:p><w:pPr/><w:r><w:rPr/><w:t xml:space="preserve">Enseignant-Vacataire à JFN-HUI</w:t></w:r></w:p><w:p><w:pPr/><w:r><w:rPr/><w:t xml:space="preserve">Première (1ère) année IIM : Introduction à la gestion (36h CM - 6 étudiants)</w:t></w:r></w:p><w:p><w:pPr/><w:r><w:rPr/><w:t xml:space="preserve">Enseignement à la FSEGA de l’Université de Douala</w:t></w:r></w:p><w:p><w:pPr/><w:r><w:rPr/><w:t xml:space="preserve">Première (1ère) année BTS Banque et Finance : Stratégie et marketing bancaire (18h CM - 40 étudiants)</w:t></w:r></w:p><w:p><w:pPr/><w:r><w:rPr/><w:t xml:space="preserve"> Jurys de soutenance des rapports de stage de BTS</w:t></w:r></w:p><w:p><w:pPr/><w:r><w:rPr/><w:t xml:space="preserve">Membre de Jurys de soutenance des rapports de stage de BTS à la FSEGA de l’Université de Douala</w:t></w:r></w:p><w:p><w:pPr/><w:r><w:rPr/><w:t xml:space="preserve">Membre de Jurys de soutenance des rapports de stage de BTS à l’Institut Universitaire des Technologies (IUT) de l’Université de Douala.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Public Enterprises in the Era of New Technologies: A Market-Led Approach to Innovation</w:t></w:r></w:hyperlink></w:p><w:p><w:pPr/><w:hyperlink r:id="rId15" w:history="1"><w:r><w:rPr><w:color w:val="#410a8c"/><w:u w:val="single"/></w:rPr><w:t xml:space="preserve">Annie Judith Mouangue</w:t></w:r></w:hyperlink><w:r><w:rPr/><w:t xml:space="preserve">,</w:t></w:r><w:hyperlink r:id="rId16" w:history="1"><w:r><w:rPr><w:color w:val="#410a8c"/><w:u w:val="single"/></w:rPr><w:t xml:space="preserve">Augustin Junior Mbam</w:t></w:r></w:hyperlink></w:p><w:p><w:pPr/><w:r><w:rPr><w:i w:val="1"/><w:iCs w:val="1"/></w:rPr><w:t xml:space="preserve">International Journal of Innovative Science and Research Technology </w:t></w:r><w:r><w:rPr/><w:t xml:space="preserve">, 2022, 7 (12)</w:t></w:r></w:p><w:p><w:pPr/><w:r><w:rPr/><w:t xml:space="preserve">Article dans une revue</w:t></w:r></w:p><w:p><w:pPr/><w:hyperlink r:id="rId14" w:history="1"><w:r><w:rPr><w:color w:val="#410a8c"/><w:u w:val="single"/></w:rPr><w:t xml:space="preserve">hal-04421316v1</w:t></w:r></w:hyperlink></w:p></w:tc></w:tr><w:tr><w:trPr/><w:tc><w:tcPr><w:noWrap/></w:tcPr><w:p><w:pPr><w:spacing w:after="200"/></w:pPr><w:hyperlink r:id="rId17" w:history="1"><w:r><w:rPr><w:color w:val="1e198e"/><w:b w:val="1"/><w:bCs w:val="1"/><w:u w:val="single"/></w:rPr><w:t xml:space="preserve">The performance of companies in the banking sector in Cameroon: A look from the Theory of Planned Behaviour (TPB)</w:t></w:r></w:hyperlink></w:p><w:p><w:pPr/><w:hyperlink r:id="rId18" w:history="1"><w:r><w:rPr><w:color w:val="#410a8c"/><w:u w:val="single"/></w:rPr><w:t xml:space="preserve">Mbam Augustin Junior</w:t></w:r></w:hyperlink><w:r><w:rPr/><w:t xml:space="preserve">,</w:t></w:r><w:hyperlink r:id="rId19" w:history="1"><w:r><w:rPr><w:color w:val="#410a8c"/><w:u w:val="single"/></w:rPr><w:t xml:space="preserve">Hervé Donald Djouda Djiako</w:t></w:r></w:hyperlink></w:p><w:p><w:pPr/><w:r><w:rPr><w:i w:val="1"/><w:iCs w:val="1"/></w:rPr><w:t xml:space="preserve">Revue Internationale des Sciences de Gestion</w:t></w:r><w:r><w:rPr/><w:t xml:space="preserve">, 2022, 5 (2), pp.494-516. </w:t></w:r><w:hyperlink r:id="rId20" w:history="1"><w:r><w:rPr><w:color w:val="#410a8c"/><w:u w:val="single"/></w:rPr><w:t xml:space="preserve">⟨10.5281/zenodo.6515805⟩</w:t></w:r></w:hyperlink></w:p><w:p><w:pPr/><w:r><w:rPr/><w:t xml:space="preserve">Article dans une revue</w:t></w:r></w:p><w:p><w:pPr/><w:hyperlink r:id="rId17" w:history="1"><w:r><w:rPr><w:color w:val="#410a8c"/><w:u w:val="single"/></w:rPr><w:t xml:space="preserve">hal-04421297v1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Vous avez dit cryptomonnaie en Afrique subsaharienne, quid des déterminants de la confiance ? Une exploration au Cameroun</w:t></w:r></w:hyperlink></w:p><w:p><w:pPr/><w:hyperlink r:id="rId22" w:history="1"><w:r><w:rPr><w:color w:val="#410a8c"/><w:u w:val="single"/></w:rPr><w:t xml:space="preserve">Sandrine Ebendé-Kouédi</w:t></w:r></w:hyperlink><w:r><w:rPr/><w:t xml:space="preserve">,</w:t></w:r><w:hyperlink r:id="rId23" w:history="1"><w:r><w:rPr><w:color w:val="#410a8c"/><w:u w:val="single"/></w:rPr><w:t xml:space="preserve">Augustin Junior MBAM</w:t></w:r></w:hyperlink></w:p><w:p><w:pPr/><w:r><w:rPr><w:i w:val="1"/><w:iCs w:val="1"/></w:rPr><w:t xml:space="preserve">COBLI2025 : 4ᵉ Colloque International sur l'Intelligence des Marques, Labels, et Produits</w:t></w:r><w:r><w:rPr/><w:t xml:space="preserve">, Université d'Orléans - Laboratoire Vallorem, Jun 2025, Orléans, France</w:t></w:r></w:p><w:p><w:pPr/><w:r><w:rPr/><w:t xml:space="preserve">Communication dans un congrès</w:t></w:r></w:p><w:p><w:pPr/><w:hyperlink r:id="rId21" w:history="1"><w:r><w:rPr><w:color w:val="#410a8c"/><w:u w:val="single"/></w:rPr><w:t xml:space="preserve">hal-05340720v1</w:t></w:r></w:hyperlink></w:p></w:tc></w:tr><w:tr><w:trPr/><w:tc><w:tcPr><w:noWrap/></w:tcPr><w:p><w:pPr><w:spacing w:after="200"/></w:pPr><w:hyperlink r:id="rId24" w:history="1"><w:r><w:rPr><w:color w:val="1e198e"/><w:b w:val="1"/><w:bCs w:val="1"/><w:u w:val="single"/></w:rPr><w:t xml:space="preserve">Quand l’extrême droite devient “cool” : les ONG de défense des droits des personnes migrantes face aux nouvelles formes de communication politique en France</w:t></w:r></w:hyperlink></w:p><w:p><w:pPr/><w:hyperlink r:id="rId25" w:history="1"><w:r><w:rPr><w:color w:val="#410a8c"/><w:u w:val="single"/></w:rPr><w:t xml:space="preserve">Johanne Samè</w:t></w:r></w:hyperlink><w:r><w:rPr/><w:t xml:space="preserve">,</w:t></w:r><w:hyperlink r:id="rId23" w:history="1"><w:r><w:rPr><w:color w:val="#410a8c"/><w:u w:val="single"/></w:rPr><w:t xml:space="preserve">Augustin Junior MBAM</w:t></w:r></w:hyperlink></w:p><w:p><w:pPr/><w:r><w:rPr><w:i w:val="1"/><w:iCs w:val="1"/></w:rPr><w:t xml:space="preserve">Journée d’étude Hospitalité et accueil des réfugiés dans le contexte de montée de l’extrême droite en France et en Europe</w:t></w:r><w:r><w:rPr/><w:t xml:space="preserve">, Université de Strasbourg, May 2025, Strasbourg, France</w:t></w:r></w:p><w:p><w:pPr/><w:r><w:rPr/><w:t xml:space="preserve">Communication dans un congrès</w:t></w:r></w:p><w:p><w:pPr/><w:hyperlink r:id="rId24" w:history="1"><w:r><w:rPr><w:color w:val="#410a8c"/><w:u w:val="single"/></w:rPr><w:t xml:space="preserve">hal-05092683v1</w:t></w:r></w:hyperlink></w:p></w:tc></w:tr><w:tr><w:trPr/><w:tc><w:tcPr><w:noWrap/></w:tcPr><w:p><w:pPr><w:spacing w:after="200"/></w:pPr><w:hyperlink r:id="rId26" w:history="1"><w:r><w:rPr><w:color w:val="1e198e"/><w:b w:val="1"/><w:bCs w:val="1"/><w:u w:val="single"/></w:rPr><w:t xml:space="preserve">Adoption de la cryptomonnaie : une analyse sous le prisme de la Valeur Unifiée Perçue</w:t></w:r></w:hyperlink></w:p><w:p><w:pPr/><w:hyperlink r:id="rId27" w:history="1"><w:r><w:rPr><w:color w:val="#410a8c"/><w:u w:val="single"/></w:rPr><w:t xml:space="preserve">France Aimée Amabignina Ndanga</w:t></w:r></w:hyperlink><w:r><w:rPr/><w:t xml:space="preserve">,</w:t></w:r><w:hyperlink r:id="rId23" w:history="1"><w:r><w:rPr><w:color w:val="#410a8c"/><w:u w:val="single"/></w:rPr><w:t xml:space="preserve">Augustin Junior MBAM</w:t></w:r></w:hyperlink></w:p><w:p><w:pPr/><w:r><w:rPr><w:i w:val="1"/><w:iCs w:val="1"/></w:rPr><w:t xml:space="preserve">International Marketing Trends Conference</w:t></w:r><w:r><w:rPr/><w:t xml:space="preserve">, Jan 2025, Venise (Italie), Italie</w:t></w:r></w:p><w:p><w:pPr/><w:r><w:rPr/><w:t xml:space="preserve">Communication dans un congrès</w:t></w:r></w:p><w:p><w:pPr/><w:hyperlink r:id="rId26" w:history="1"><w:r><w:rPr><w:color w:val="#410a8c"/><w:u w:val="single"/></w:rPr><w:t xml:space="preserve">hal-04915442v1</w:t></w:r></w:hyperlink></w:p></w:tc></w:tr><w:tr><w:trPr/><w:tc><w:tcPr><w:noWrap/></w:tcPr><w:p><w:pPr><w:spacing w:after="200"/></w:pPr><w:hyperlink r:id="rId28" w:history="1"><w:r><w:rPr><w:color w:val="1e198e"/><w:b w:val="1"/><w:bCs w:val="1"/><w:u w:val="single"/></w:rPr><w:t xml:space="preserve">Une exploration des motivations d'achat des consommateurs vis-à-vis des produits d'occasion en contexte subsaharien : quels enseignements dans une perspective d'économie circulaire ?</w:t></w:r></w:hyperlink></w:p><w:p><w:pPr/><w:hyperlink r:id="rId29" w:history="1"><w:r><w:rPr><w:color w:val="#410a8c"/><w:u w:val="single"/></w:rPr><w:t xml:space="preserve">Clotilde Choutac</w:t></w:r></w:hyperlink><w:r><w:rPr/><w:t xml:space="preserve">,</w:t></w:r><w:hyperlink r:id="rId16" w:history="1"><w:r><w:rPr><w:color w:val="#410a8c"/><w:u w:val="single"/></w:rPr><w:t xml:space="preserve">Augustin Junior Mbam</w:t></w:r></w:hyperlink></w:p><w:p><w:pPr/><w:r><w:rPr><w:i w:val="1"/><w:iCs w:val="1"/></w:rPr><w:t xml:space="preserve">28ème COLLOQUE INTERNATIONAL ETIENNE THIL</w:t></w:r><w:r><w:rPr/><w:t xml:space="preserve">, ASSOCIATION ETIENNE THIL, Oct 2025, Martigues, France</w:t></w:r></w:p><w:p><w:pPr/><w:r><w:rPr/><w:t xml:space="preserve">Communication dans un congrès</w:t></w:r></w:p><w:p><w:pPr/><w:hyperlink r:id="rId28" w:history="1"><w:r><w:rPr><w:color w:val="#410a8c"/><w:u w:val="single"/></w:rPr><w:t xml:space="preserve">hal-05340661v1</w:t></w:r></w:hyperlink></w:p></w:tc></w:tr><w:tr><w:trPr/><w:tc><w:tcPr><w:noWrap/></w:tcPr><w:p><w:pPr><w:spacing w:after="200"/></w:pPr><w:hyperlink r:id="rId30" w:history="1"><w:r><w:rPr><w:color w:val="1e198e"/><w:b w:val="1"/><w:bCs w:val="1"/><w:u w:val="single"/></w:rPr><w:t xml:space="preserve">UNE MODELISATION DES EFFETS DE LA FORMATION RH SUR LA PERFORMANCE ORGANISATIONNELLE A L’ERE DE LA TRANSITION NUMERIQUE EN RDC</w:t></w:r></w:hyperlink></w:p><w:p><w:pPr/><w:hyperlink r:id="rId31" w:history="1"><w:r><w:rPr><w:color w:val="#410a8c"/><w:u w:val="single"/></w:rPr><w:t xml:space="preserve">Olivier Imboyo Kaunga</w:t></w:r></w:hyperlink><w:r><w:rPr/><w:t xml:space="preserve">,</w:t></w:r><w:hyperlink r:id="rId18" w:history="1"><w:r><w:rPr><w:color w:val="#410a8c"/><w:u w:val="single"/></w:rPr><w:t xml:space="preserve">Mbam Augustin Junior</w:t></w:r></w:hyperlink></w:p><w:p><w:pPr/><w:r><w:rPr><w:i w:val="1"/><w:iCs w:val="1"/></w:rPr><w:t xml:space="preserve">2ème Congrès International de l’Association Congolaise des Sciences de Gestion, "Les sciences de gestion face aux défis et enjeux des problématiques mondiales émergentes"</w:t></w:r><w:r><w:rPr/><w:t xml:space="preserve">, Association Congolaise des Sciences de Gestion - ACSG, Dec 2025, Kinshasa, Congo-Kinshasa</w:t></w:r></w:p><w:p><w:pPr/><w:r><w:rPr/><w:t xml:space="preserve">Communication dans un congrès</w:t></w:r></w:p><w:p><w:pPr/><w:hyperlink r:id="rId30" w:history="1"><w:r><w:rPr><w:color w:val="#410a8c"/><w:u w:val="single"/></w:rPr><w:t xml:space="preserve">hal-05389085v1</w:t></w:r></w:hyperlink></w:p></w:tc></w:tr><w:tr><w:trPr/><w:tc><w:tcPr><w:noWrap/></w:tcPr><w:p><w:pPr><w:spacing w:after="200"/></w:pPr><w:hyperlink r:id="rId32" w:history="1"><w:r><w:rPr><w:color w:val="1e198e"/><w:b w:val="1"/><w:bCs w:val="1"/><w:u w:val="single"/></w:rPr><w:t xml:space="preserve">ChatGPT et SAE : perceptions, pratiques et IAptitudes en IUT</w:t></w:r></w:hyperlink></w:p><w:p><w:pPr/><w:hyperlink r:id="rId23" w:history="1"><w:r><w:rPr><w:color w:val="#410a8c"/><w:u w:val="single"/></w:rPr><w:t xml:space="preserve">Augustin Junior MBAM</w:t></w:r></w:hyperlink><w:r><w:rPr/><w:t xml:space="preserve">,</w:t></w:r><w:hyperlink r:id="rId33" w:history="1"><w:r><w:rPr><w:color w:val="#410a8c"/><w:u w:val="single"/></w:rPr><w:t xml:space="preserve">Eric Boutin</w:t></w:r></w:hyperlink></w:p><w:p><w:pPr/><w:r><w:rPr><w:i w:val="1"/><w:iCs w:val="1"/></w:rPr><w:t xml:space="preserve">CNRIUT 2025 Bayonne - Pays Basque</w:t></w:r><w:r><w:rPr/><w:t xml:space="preserve">, IUT de Bayonne Pays Basque, Mar 2025, Bayonne - Pays Basque, France</w:t></w:r></w:p><w:p><w:pPr/><w:r><w:rPr/><w:t xml:space="preserve">Communication dans un congrès</w:t></w:r></w:p><w:p><w:pPr/><w:hyperlink r:id="rId32" w:history="1"><w:r><w:rPr><w:color w:val="#410a8c"/><w:u w:val="single"/></w:rPr><w:t xml:space="preserve">hal-04924705v1</w:t></w:r></w:hyperlink></w:p></w:tc></w:tr><w:tr><w:trPr/><w:tc><w:tcPr><w:noWrap/></w:tcPr><w:p><w:pPr><w:spacing w:after="200"/></w:pPr><w:hyperlink r:id="rId34" w:history="1"><w:r><w:rPr><w:color w:val="1e198e"/><w:b w:val="1"/><w:bCs w:val="1"/><w:u w:val="single"/></w:rPr><w:t xml:space="preserve">L’innovation technologique dans l’industrie bancaire : une exploration en contexte camerounais et français</w:t></w:r></w:hyperlink></w:p><w:p><w:pPr/><w:hyperlink r:id="rId23" w:history="1"><w:r><w:rPr><w:color w:val="#410a8c"/><w:u w:val="single"/></w:rPr><w:t xml:space="preserve">Augustin Junior MBAM</w:t></w:r></w:hyperlink></w:p><w:p><w:pPr/><w:r><w:rPr><w:i w:val="1"/><w:iCs w:val="1"/></w:rPr><w:t xml:space="preserve">Colloque Internationale sur l’Analyse des Risques de l’Entreprise et de la Société - ARES</w:t></w:r><w:r><w:rPr/><w:t xml:space="preserve">, Faculté Warocqué d’Economie et de Gestion de l’Université de Mons, May 2024, Mons, Belgique</w:t></w:r></w:p><w:p><w:pPr/><w:r><w:rPr/><w:t xml:space="preserve">Communication dans un congrès</w:t></w:r></w:p><w:p><w:pPr/><w:hyperlink r:id="rId34" w:history="1"><w:r><w:rPr><w:color w:val="#410a8c"/><w:u w:val="single"/></w:rPr><w:t xml:space="preserve">hal-04924726v1</w:t></w:r></w:hyperlink></w:p></w:tc></w:tr><w:tr><w:trPr/><w:tc><w:tcPr><w:noWrap/></w:tcPr><w:p><w:pPr><w:spacing w:after="200"/></w:pPr><w:hyperlink r:id="rId35" w:history="1"><w:r><w:rPr><w:color w:val="1e198e"/><w:b w:val="1"/><w:bCs w:val="1"/><w:u w:val="single"/></w:rPr><w:t xml:space="preserve">Au-delà du trou noir, les horizons inexploités de l’innovation technologique bancaire : synthèse de la littérature et perspectives</w:t></w:r></w:hyperlink></w:p><w:p><w:pPr/><w:hyperlink r:id="rId16" w:history="1"><w:r><w:rPr><w:color w:val="#410a8c"/><w:u w:val="single"/></w:rPr><w:t xml:space="preserve">Augustin Junior Mbam</w:t></w:r></w:hyperlink><w:r><w:rPr/><w:t xml:space="preserve">,</w:t></w:r><w:hyperlink r:id="rId36" w:history="1"><w:r><w:rPr><w:color w:val="#410a8c"/><w:u w:val="single"/></w:rPr><w:t xml:space="preserve">Amira Berriche</w:t></w:r></w:hyperlink><w:r><w:rPr/><w:t xml:space="preserve">,</w:t></w:r><w:hyperlink r:id="rId37" w:history="1"><w:r><w:rPr><w:color w:val="#410a8c"/><w:u w:val="single"/></w:rPr><w:t xml:space="preserve">Claude Bekolo</w:t></w:r></w:hyperlink></w:p><w:p><w:pPr/><w:r><w:rPr><w:i w:val="1"/><w:iCs w:val="1"/></w:rPr><w:t xml:space="preserve">Conférence Internationale sur les Tendances Marketing - IMTC</w:t></w:r><w:r><w:rPr/><w:t xml:space="preserve">, Jan 2024, Venise, Italie</w:t></w:r></w:p><w:p><w:pPr/><w:r><w:rPr/><w:t xml:space="preserve">Communication dans un congrès</w:t></w:r></w:p><w:p><w:pPr/><w:hyperlink r:id="rId35" w:history="1"><w:r><w:rPr><w:color w:val="#410a8c"/><w:u w:val="single"/></w:rPr><w:t xml:space="preserve">hal-04668551v1</w:t></w:r></w:hyperlink></w:p></w:tc></w:tr><w:tr><w:trPr/><w:tc><w:tcPr><w:noWrap/></w:tcPr><w:p><w:pPr><w:spacing w:after="200"/></w:pPr><w:hyperlink r:id="rId38" w:history="1"><w:r><w:rPr><w:color w:val="1e198e"/><w:b w:val="1"/><w:bCs w:val="1"/><w:u w:val="single"/></w:rPr><w:t xml:space="preserve">Digitalisation des activités et performance des entreprises : une exploration post covid-19</w:t></w:r></w:hyperlink></w:p><w:p><w:pPr/><w:hyperlink r:id="rId37" w:history="1"><w:r><w:rPr><w:color w:val="#410a8c"/><w:u w:val="single"/></w:rPr><w:t xml:space="preserve">Claude Bekolo</w:t></w:r></w:hyperlink><w:r><w:rPr/><w:t xml:space="preserve">,</w:t></w:r><w:hyperlink r:id="rId23" w:history="1"><w:r><w:rPr><w:color w:val="#410a8c"/><w:u w:val="single"/></w:rPr><w:t xml:space="preserve">Augustin Junior MBAM</w:t></w:r></w:hyperlink><w:r><w:rPr/><w:t xml:space="preserve">,</w:t></w:r><w:hyperlink r:id="rId39" w:history="1"><w:r><w:rPr><w:color w:val="#410a8c"/><w:u w:val="single"/></w:rPr><w:t xml:space="preserve">Vidal Tchana Dibamou</w:t></w:r></w:hyperlink></w:p><w:p><w:pPr/><w:r><w:rPr><w:i w:val="1"/><w:iCs w:val="1"/></w:rPr><w:t xml:space="preserve">Colloque International des Sciences de Gestion (COLIGES)</w:t></w:r><w:r><w:rPr/><w:t xml:space="preserve">, Université de Kinshasa, Dec 2023, Kinshasa, Congo-Kinshasa</w:t></w:r></w:p><w:p><w:pPr/><w:r><w:rPr/><w:t xml:space="preserve">Communication dans un congrès</w:t></w:r></w:p><w:p><w:pPr/><w:hyperlink r:id="rId38" w:history="1"><w:r><w:rPr><w:color w:val="#410a8c"/><w:u w:val="single"/></w:rPr><w:t xml:space="preserve">hal-04924713v1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L’innovation technologique, un impératif pour la digitalisation des banques et des microfinances en quête de performance commerciale</w:t></w:r></w:hyperlink></w:p><w:p><w:pPr/><w:hyperlink r:id="rId23" w:history="1"><w:r><w:rPr><w:color w:val="#410a8c"/><w:u w:val="single"/></w:rPr><w:t xml:space="preserve">Augustin Junior MBAM</w:t></w:r></w:hyperlink></w:p><w:p><w:pPr/><w:r><w:rPr/><w:t xml:space="preserve">Edition LE MANIFESTE. </w:t></w:r><w:r><w:rPr><w:i w:val="1"/><w:iCs w:val="1"/></w:rPr><w:t xml:space="preserve">Le management et le manager à l’ère du digital</w:t></w:r><w:r><w:rPr/><w:t xml:space="preserve">, 2022, 978-9920-588-21-8</w:t></w:r></w:p><w:p><w:pPr/><w:r><w:rPr/><w:t xml:space="preserve">Chapitre d'ouvrage</w:t></w:r></w:p><w:p><w:pPr/><w:hyperlink r:id="rId40" w:history="1"><w:r><w:rPr><w:color w:val="#410a8c"/><w:u w:val="single"/></w:rPr><w:t xml:space="preserve">hal-04463640v1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…Et quand les banques enchantent leurs clients avec des applications mobiles pleines de style ? Les apports de la théorie de la coolitude de la marque</w:t></w:r></w:hyperlink></w:p><w:p><w:pPr/><w:hyperlink r:id="rId23" w:history="1"><w:r><w:rPr><w:color w:val="#410a8c"/><w:u w:val="single"/></w:rPr><w:t xml:space="preserve">Augustin Junior MBAM</w:t></w:r></w:hyperlink></w:p><w:p><w:pPr/><w:r><w:rPr/><w:t xml:space="preserve">Sciences de l'Homme et Société. Université de Lille (France); Université de Douala, 2024. Français. </w:t></w:r><w:hyperlink r:id="rId42" w:history="1"><w:r><w:rPr><w:color w:val="#410a8c"/><w:u w:val="single"/></w:rPr><w:t xml:space="preserve">⟨NNT : ⟩</w:t></w:r></w:hyperlink></w:p><w:p><w:pPr/><w:r><w:rPr/><w:t xml:space="preserve">Thèse</w:t></w:r></w:p><w:p><w:pPr/><w:hyperlink r:id="rId41" w:history="1"><w:r><w:rPr><w:color w:val="#410a8c"/><w:u w:val="single"/></w:rPr><w:t xml:space="preserve">tel-04915503v1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3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1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4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6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7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gustin-junior-mbam" TargetMode="External"/><Relationship Id="rId9" Type="http://schemas.openxmlformats.org/officeDocument/2006/relationships/hyperlink" Target="https://orcid.org/0009-0006-3167-8588" TargetMode="External"/><Relationship Id="rId10" Type="http://schemas.openxmlformats.org/officeDocument/2006/relationships/hyperlink" Target="https://www.idref.fr/280932367" TargetMode="External"/><Relationship Id="rId11" Type="http://schemas.openxmlformats.org/officeDocument/2006/relationships/hyperlink" Target="http://www.researcherid.com/rid/NDT-2577-2025" TargetMode="External"/><Relationship Id="rId12" Type="http://schemas.openxmlformats.org/officeDocument/2006/relationships/hyperlink" Target="https://iarems.fr/" TargetMode="External"/><Relationship Id="rId13" Type="http://schemas.openxmlformats.org/officeDocument/2006/relationships/hyperlink" Target="https://www.camer.be/amp/86036/12:1/france-impact-pepidoc-seges-cemac-un-boursier-soutient-sa-these-de-doctoratphd-a-luniversite-de-lille.html" TargetMode="External"/><Relationship Id="rId14" Type="http://schemas.openxmlformats.org/officeDocument/2006/relationships/hyperlink" Target="https://hal.science/hal-04421316v1" TargetMode="External"/><Relationship Id="rId15" Type="http://schemas.openxmlformats.org/officeDocument/2006/relationships/hyperlink" Target="https://hal.science/search/index/?q=*&amp;authFullName_s=Annie Judith Mouangue" TargetMode="External"/><Relationship Id="rId16" Type="http://schemas.openxmlformats.org/officeDocument/2006/relationships/hyperlink" Target="https://hal.science/search/index/?q=*&amp;authFullName_s=Augustin Junior Mbam" TargetMode="External"/><Relationship Id="rId17" Type="http://schemas.openxmlformats.org/officeDocument/2006/relationships/hyperlink" Target="https://hal.science/hal-04421297v1" TargetMode="External"/><Relationship Id="rId18" Type="http://schemas.openxmlformats.org/officeDocument/2006/relationships/hyperlink" Target="https://hal.science/search/index/?q=*&amp;authFullName_s=Mbam Augustin Junior" TargetMode="External"/><Relationship Id="rId19" Type="http://schemas.openxmlformats.org/officeDocument/2006/relationships/hyperlink" Target="https://hal.science/search/index/?q=*&amp;authFullName_s=Herv&#233; Donald Djouda Djiako" TargetMode="External"/><Relationship Id="rId20" Type="http://schemas.openxmlformats.org/officeDocument/2006/relationships/hyperlink" Target="https://dx.doi.org/10.5281/zenodo.6515805" TargetMode="External"/><Relationship Id="rId21" Type="http://schemas.openxmlformats.org/officeDocument/2006/relationships/hyperlink" Target="https://hal.science/hal-05340720v1" TargetMode="External"/><Relationship Id="rId22" Type="http://schemas.openxmlformats.org/officeDocument/2006/relationships/hyperlink" Target="https://hal.science/search/index/?q=*&amp;authFullName_s=Sandrine Ebend&#233;-Kou&#233;di" TargetMode="External"/><Relationship Id="rId23" Type="http://schemas.openxmlformats.org/officeDocument/2006/relationships/hyperlink" Target="https://hal.science/search/index/?q=*&amp;authFullName_s=Augustin Junior MBAM" TargetMode="External"/><Relationship Id="rId24" Type="http://schemas.openxmlformats.org/officeDocument/2006/relationships/hyperlink" Target="https://hal.science/hal-05092683v1" TargetMode="External"/><Relationship Id="rId25" Type="http://schemas.openxmlformats.org/officeDocument/2006/relationships/hyperlink" Target="https://hal.science/search/index/?q=*&amp;authFullName_s=Johanne Sam&#232;" TargetMode="External"/><Relationship Id="rId26" Type="http://schemas.openxmlformats.org/officeDocument/2006/relationships/hyperlink" Target="https://hal.science/hal-04915442v1" TargetMode="External"/><Relationship Id="rId27" Type="http://schemas.openxmlformats.org/officeDocument/2006/relationships/hyperlink" Target="https://hal.science/search/index/?q=*&amp;authFullName_s=France Aim&#233;e Amabignina Ndanga" TargetMode="External"/><Relationship Id="rId28" Type="http://schemas.openxmlformats.org/officeDocument/2006/relationships/hyperlink" Target="https://hal.science/hal-05340661v1" TargetMode="External"/><Relationship Id="rId29" Type="http://schemas.openxmlformats.org/officeDocument/2006/relationships/hyperlink" Target="https://hal.science/search/index/?q=*&amp;authFullName_s=Clotilde Choutac" TargetMode="External"/><Relationship Id="rId30" Type="http://schemas.openxmlformats.org/officeDocument/2006/relationships/hyperlink" Target="https://hal.science/hal-05389085v1" TargetMode="External"/><Relationship Id="rId31" Type="http://schemas.openxmlformats.org/officeDocument/2006/relationships/hyperlink" Target="https://hal.science/search/index/?q=*&amp;authFullName_s=Olivier Imboyo Kaunga" TargetMode="External"/><Relationship Id="rId32" Type="http://schemas.openxmlformats.org/officeDocument/2006/relationships/hyperlink" Target="https://hal.science/hal-04924705v1" TargetMode="External"/><Relationship Id="rId33" Type="http://schemas.openxmlformats.org/officeDocument/2006/relationships/hyperlink" Target="https://hal.science/search/index/?q=*&amp;authFullName_s=Eric Boutin" TargetMode="External"/><Relationship Id="rId34" Type="http://schemas.openxmlformats.org/officeDocument/2006/relationships/hyperlink" Target="https://hal.science/hal-04924726v1" TargetMode="External"/><Relationship Id="rId35" Type="http://schemas.openxmlformats.org/officeDocument/2006/relationships/hyperlink" Target="https://hal.science/hal-04668551v1" TargetMode="External"/><Relationship Id="rId36" Type="http://schemas.openxmlformats.org/officeDocument/2006/relationships/hyperlink" Target="https://hal.science/search/index/?q=*&amp;authFullName_s=Amira Berriche" TargetMode="External"/><Relationship Id="rId37" Type="http://schemas.openxmlformats.org/officeDocument/2006/relationships/hyperlink" Target="https://hal.science/search/index/?q=*&amp;authFullName_s=Claude Bekolo" TargetMode="External"/><Relationship Id="rId38" Type="http://schemas.openxmlformats.org/officeDocument/2006/relationships/hyperlink" Target="https://hal.science/hal-04924713v1" TargetMode="External"/><Relationship Id="rId39" Type="http://schemas.openxmlformats.org/officeDocument/2006/relationships/hyperlink" Target="https://hal.science/search/index/?q=*&amp;authFullName_s=Vidal Tchana Dibamou" TargetMode="External"/><Relationship Id="rId40" Type="http://schemas.openxmlformats.org/officeDocument/2006/relationships/hyperlink" Target="https://hal.science/hal-04463640v1" TargetMode="External"/><Relationship Id="rId41" Type="http://schemas.openxmlformats.org/officeDocument/2006/relationships/hyperlink" Target="https://hal.science/tel-04915503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Junior MBAM</dc:title>
  <dc:description>CV</dc:description>
  <dc:subject/>
  <cp:keywords/>
  <cp:category/>
  <cp:lastModifiedBy/>
  <dcterms:created xsi:type="dcterms:W3CDTF">2026-05-23T06:56:59+02:00</dcterms:created>
  <dcterms:modified xsi:type="dcterms:W3CDTF">2026-05-23T06:56:59+02:00</dcterms:modified>
</cp:coreProperties>
</file>

<file path=docProps/custom.xml><?xml version="1.0" encoding="utf-8"?>
<Properties xmlns="http://schemas.openxmlformats.org/officeDocument/2006/custom-properties" xmlns:vt="http://schemas.openxmlformats.org/officeDocument/2006/docPropsVTypes"/>
</file>