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absorbing boundary conditions for Helmholtz eigenvalue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2026, 211, pp.59-75.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⟨10.1016/j.camwa.2026.03.008⟩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electromagnetic modes at low frequencies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2024 -The 16th International Conference on Mathematical and Numerical Aspects of Wave Propagation</w:t>
            </w:r>
            <w:r>
              <w:rPr/>
              <w:t xml:space="preserve">, Max Planck Institute for Solar System, Göttingen University,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modes électromagnétiques guidés dans des guides d’ondes torsadés et 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</w:p>
          <w:p>
            <w:pPr/>
            <w:r>
              <w:rPr/>
              <w:t xml:space="preserve">Mathématiques [math]. Normandie Université,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2024NORMIR28⟩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tel-04837193v1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756v1" TargetMode="External"/><Relationship Id="rId8" Type="http://schemas.openxmlformats.org/officeDocument/2006/relationships/hyperlink" Target="https://hal.science/search/index/?q=*&amp;authFullName_s=Augustin Leclerc" TargetMode="External"/><Relationship Id="rId9" Type="http://schemas.openxmlformats.org/officeDocument/2006/relationships/hyperlink" Target="https://hal.science/search/index/?q=*&amp;authFullName_s=H&#233;l&#232;ne Barucq" TargetMode="External"/><Relationship Id="rId10" Type="http://schemas.openxmlformats.org/officeDocument/2006/relationships/hyperlink" Target="https://hal.science/search/index/?q=*&amp;authFullName_s=Marc Durufl&#233;" TargetMode="External"/><Relationship Id="rId11" Type="http://schemas.openxmlformats.org/officeDocument/2006/relationships/hyperlink" Target="https://hal.science/search/index/?q=*&amp;authFullName_s=Christian Gout" TargetMode="External"/><Relationship Id="rId12" Type="http://schemas.openxmlformats.org/officeDocument/2006/relationships/hyperlink" Target="https://hal.science/search/index/?q=*&amp;authFullName_s=Antoine Tonnoir" TargetMode="External"/><Relationship Id="rId13" Type="http://schemas.openxmlformats.org/officeDocument/2006/relationships/hyperlink" Target="https://dx.doi.org/10.1016/j.camwa.2026.03.008" TargetMode="External"/><Relationship Id="rId14" Type="http://schemas.openxmlformats.org/officeDocument/2006/relationships/hyperlink" Target="https://inria.hal.science/hal-04907340v1" TargetMode="External"/><Relationship Id="rId15" Type="http://schemas.openxmlformats.org/officeDocument/2006/relationships/hyperlink" Target="https://theses.hal.science/tel-04837193v1" TargetMode="External"/><Relationship Id="rId16" Type="http://schemas.openxmlformats.org/officeDocument/2006/relationships/hyperlink" Target="https://www.theses.fr/2024NORMIR2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Leclerc</dc:title>
  <dc:description>CV</dc:description>
  <dc:subject/>
  <cp:keywords/>
  <cp:category/>
  <cp:lastModifiedBy/>
  <dcterms:created xsi:type="dcterms:W3CDTF">2026-05-06T19:24:40+02:00</dcterms:created>
  <dcterms:modified xsi:type="dcterms:W3CDTF">2026-05-06T19:24:40+02:00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