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Auréliane Baptiste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</w:p>
    <w:p>
      <w:pPr/>
      <w:r>
        <w:rPr/>
        <w:t xml:space="preserve">Agrégée de Lettres modernes</w:t>
      </w:r>
    </w:p>
    <w:p>
      <w:pPr/>
      <w:r>
        <w:rPr/>
        <w:t xml:space="preserve">Université Sorbonne Nouvelle-Paris 3</w:t>
      </w:r>
      <w:hyperlink r:id="rId7" w:history="1">
        <w:r>
          <w:rPr>
            <w:color w:val="#410a8c"/>
            <w:u w:val="single"/>
          </w:rPr>
          <w:t xml:space="preserve">EA 2288 - Didactique des langues, des textes et des cultures (DILTEC)</w:t>
        </w:r>
      </w:hyperlink>
      <w:hyperlink r:id="rId8" w:history="1">
        <w:r>
          <w:rPr>
            <w:color w:val="#410a8c"/>
            <w:u w:val="single"/>
          </w:rPr>
          <w:t xml:space="preserve">Département : Didactique du Français Langue Etrangère (DFLE)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image pour évaluer la production écrite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Auréliane Baptiste</w:t>
              </w:r>
            </w:hyperlink>
          </w:p>
          <w:p>
            <w:pPr/>
            <w:r>
              <w:rPr/>
              <w:t xml:space="preserve">Ferran, Florence &amp; Rollinat-Levasseur, Eve-Marie &amp; Vanoosthuyse, François. </w:t>
            </w:r>
            <w:r>
              <w:rPr>
                <w:i w:val="1"/>
                <w:iCs w:val="1"/>
              </w:rPr>
              <w:t xml:space="preserve">Image et enseignement: perspectives historiques et didactiques.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Champion</w:t>
              </w:r>
            </w:hyperlink>
            <w:r>
              <w:rPr/>
              <w:t xml:space="preserve">, pp.285-310, 2017, Didactique des lettres et des cultures, 978-2-7453-3440-4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hal-04252837v1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Auréliane Baptiste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Anne-Marie Havard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Anne Godard. </w:t>
            </w:r>
            <w:r>
              <w:rPr>
                <w:i w:val="1"/>
                <w:iCs w:val="1"/>
              </w:rPr>
              <w:t xml:space="preserve">La littérature dans l'enseignement du français langue étrangère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</w:t>
              </w:r>
            </w:hyperlink>
            <w:r>
              <w:rPr/>
              <w:t xml:space="preserve">, pp.302-306, 2015, Langues et didactique, 978-2-278-07613-0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hal-01464999v1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littérature dans les apprentissages langagiers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Auréliane Baptiste</w:t>
              </w:r>
            </w:hyperlink>
          </w:p>
          <w:p>
            <w:pPr/>
            <w:r>
              <w:rPr/>
              <w:t xml:space="preserve">Anne Godard. </w:t>
            </w:r>
            <w:r>
              <w:rPr>
                <w:i w:val="1"/>
                <w:iCs w:val="1"/>
              </w:rPr>
              <w:t xml:space="preserve">La Littérature dans l’enseignement du FLE</w:t>
            </w:r>
            <w:r>
              <w:rPr/>
              <w:t xml:space="preserve">, Didier,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halshs-01240190v1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Le rôle de la littérature dans les apprentissages langagiers : de l’écriture créative à la conscience de la langue.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Auréliane Baptiste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</w:p>
          <w:p>
            <w:pPr/>
            <w:r>
              <w:rPr/>
              <w:t xml:space="preserve">Anne Godard. </w:t>
            </w:r>
            <w:r>
              <w:rPr>
                <w:i w:val="1"/>
                <w:iCs w:val="1"/>
              </w:rPr>
              <w:t xml:space="preserve">La littérature dans l'enseignement du français langue étrangère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</w:t>
              </w:r>
            </w:hyperlink>
            <w:r>
              <w:rPr/>
              <w:t xml:space="preserve">, pp.169-219, 2015, Langues &amp; didactique, 978-2-278-07613-0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l’aisance en lecture ? Les lecteurs de niveau avancé face aux textes littéraires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Auréliane Baptiste</w:t>
              </w:r>
            </w:hyperlink>
          </w:p>
          <w:p>
            <w:pPr/>
            <w:r>
              <w:rPr/>
              <w:t xml:space="preserve">Anne Godard; Eve-Marie Rollinat-Levasseur; Anne-Marie Havard. </w:t>
            </w:r>
            <w:r>
              <w:rPr>
                <w:i w:val="1"/>
                <w:iCs w:val="1"/>
              </w:rPr>
              <w:t xml:space="preserve">L’expérience de lecture et ses médiations : réflexions pour une didactique</w:t>
            </w:r>
            <w:r>
              <w:rPr/>
              <w:t xml:space="preserve">, Riveneuve, pp.217-235, 2011, Actes académiques, 978-2-36013-064-1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hal-01465021v1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le DELF B2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Auréliane Baptiste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hal-01465056v1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43B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v-paris3.fr/ea-2288-didactique-des-langues-des-textes-et-des-cultures-diltec--3451.kjsp?RH=1180965642044" TargetMode="External"/><Relationship Id="rId8" Type="http://schemas.openxmlformats.org/officeDocument/2006/relationships/hyperlink" Target="http://www.univ-paris3.fr/departement-didactique-du-francais-langue-etrangere-dfle--22792.kjsp?RH=1180965642044" TargetMode="External"/><Relationship Id="rId9" Type="http://schemas.openxmlformats.org/officeDocument/2006/relationships/hyperlink" Target="https://hal.science/hal-04252837v1" TargetMode="External"/><Relationship Id="rId10" Type="http://schemas.openxmlformats.org/officeDocument/2006/relationships/hyperlink" Target="https://hal.science/search/index/?q=*&amp;authFullName_s=Aur&#233;liane Baptiste" TargetMode="External"/><Relationship Id="rId11" Type="http://schemas.openxmlformats.org/officeDocument/2006/relationships/hyperlink" Target="https://www.honorechampion.com/fr/10459-book-08533440-9782745334404.html" TargetMode="External"/><Relationship Id="rId12" Type="http://schemas.openxmlformats.org/officeDocument/2006/relationships/hyperlink" Target="https://univ-sorbonne-nouvelle.hal.science/hal-01464999v1" TargetMode="External"/><Relationship Id="rId13" Type="http://schemas.openxmlformats.org/officeDocument/2006/relationships/hyperlink" Target="https://hal.science/search/index/?q=*&amp;authFullName_s=Anne Godard" TargetMode="External"/><Relationship Id="rId14" Type="http://schemas.openxmlformats.org/officeDocument/2006/relationships/hyperlink" Target="https://hal.science/search/index/?q=*&amp;authFullName_s=Anne-Marie Havard" TargetMode="External"/><Relationship Id="rId15" Type="http://schemas.openxmlformats.org/officeDocument/2006/relationships/hyperlink" Target="https://hal.science/search/index/?q=*&amp;authFullName_s=Eve-Marie Rollinat-Levasseur" TargetMode="External"/><Relationship Id="rId16" Type="http://schemas.openxmlformats.org/officeDocument/2006/relationships/hyperlink" Target="http://www.editionsdidier.com/article/la-litterature-dans-l-enseignement-du-fle-livre/" TargetMode="External"/><Relationship Id="rId17" Type="http://schemas.openxmlformats.org/officeDocument/2006/relationships/hyperlink" Target="https://shs.hal.science/halshs-01240190v1" TargetMode="External"/><Relationship Id="rId18" Type="http://schemas.openxmlformats.org/officeDocument/2006/relationships/hyperlink" Target="https://hal.science/search/index/?q=*&amp;authFullName_s=Olivier Lumbroso" TargetMode="External"/><Relationship Id="rId19" Type="http://schemas.openxmlformats.org/officeDocument/2006/relationships/hyperlink" Target="https://hal.science/search/index/?q=*&amp;authFullName_s=Donatienne Woerly" TargetMode="External"/><Relationship Id="rId20" Type="http://schemas.openxmlformats.org/officeDocument/2006/relationships/hyperlink" Target="https://univ-sorbonne-nouvelle.hal.science/hal-01464992v1" TargetMode="External"/><Relationship Id="rId21" Type="http://schemas.openxmlformats.org/officeDocument/2006/relationships/hyperlink" Target="https://univ-sorbonne-nouvelle.hal.science/hal-01465021v1" TargetMode="External"/><Relationship Id="rId22" Type="http://schemas.openxmlformats.org/officeDocument/2006/relationships/hyperlink" Target="https://univ-sorbonne-nouvelle.hal.science/hal-0146505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Auréliane Baptiste</dc:title>
  <dc:description>CV</dc:description>
  <dc:subject/>
  <cp:keywords/>
  <cp:category/>
  <cp:lastModifiedBy/>
  <dcterms:created xsi:type="dcterms:W3CDTF">2026-03-26T12:54:34+01:00</dcterms:created>
  <dcterms:modified xsi:type="dcterms:W3CDTF">2026-03-26T12:54:34+01:00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