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Canizares </w:t>
      </w:r>
      <w:r>
        <w:rPr>
          <w:color w:val="641e6e"/>
        </w:rPr>
        <w:t xml:space="preserve">Aurélie CanizaresMaîtresse de conférences en sciences de l'information et de la communication - Numérique éducatifÉcole Nationale Supérieure de l'Enseignement Agricole (ENSFEA) - UMR EFTS (Éducation, Formation, Travail et Savoirs)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aurelie-canizares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0000-0002-8389-1181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médiation numérique des savoirs et dispositifs info-communicationnels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73 (1), pp.55-68.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⟨10.3917/spir.073.0055⟩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dispositif, médiatisation : un triptyque conceptuel à interroger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⟨10.4000/sds.12619⟩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registre sémiotique à l’autre : analyse de la circulation des savoirs dans une classe inversée en information-documentation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N° 7 (2), pp.81-99.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⟨10.3917/atic.007.0081⟩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l’information-documentation dans l’étude de la circulation des savoirs en contexte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57, pp.19-38.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⟨10.4000/edc.13045⟩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d’évasion sérieux en information-documentation : un dispositif de médiation des savoirs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⟨10.4000/sdj.3602⟩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concepts de médiation, de médiatisation et de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21/1,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informationnel sur la capsule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2019, 1, pp.95-113.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⟨10.3917/i2d.191.0095⟩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hal-03011543v1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capsule vidéo en classe inversée : quelle appropriation des savoirs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Répondre ensemble aux grands défis sociétaux</w:t>
            </w:r>
            <w:r>
              <w:rPr/>
              <w:t xml:space="preserve">, ENSFEA, May 2024, Toulouse,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systèmes d’IA générative dans la création de dispositifs de médiation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Intelligence(s) artificielle(s) générative(s) et créativité(s) : Stratégies, Pratiques et Usages. Transformations ? Ruptures ? (Dis)Continuités?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dans des situations d’enseignement-apprentissage médiatisées : le cas d’une classe inversée en information-documentation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MUSSI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gestion et à la valorisation des données de la recherche dans l’enseignement supérieur agricole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</w:t>
            </w:r>
            <w:r>
              <w:rPr/>
              <w:t xml:space="preserve">, Ensfea, Jun 2023, Auzeville 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sur publications : une autre démarche de validation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de Toulouse Jean-Jaurès; ENSFEA,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l’information-documentation en temps de pandémie : le cas d’un dispositif construit « dans l’urgence » à l’aide de la plateforme Discord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CIA3 Du prévu au vécu: Réagencement, accompagnement, réorganisation des dispositifs info-com municationnels face à l’imprévu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savoirs : contribution théorique, méthodologique et collaborative à l’analyse de la genèse des savoirs dans les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Cepaduès. </w:t>
            </w:r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pp.97-124, 2024, Esperluette, 978-2383950646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circulation des savoirs : analyse de l’appropriation de la notion de paysage informationnel dans le cadre de la construction d’un dispositif de 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Les apports de différentes disciplines aux recherches en éducation : le cas des problématiques liées à la médiation et à la circulation des savoirs</w:t>
            </w:r>
            <w:r>
              <w:rPr/>
              <w:t xml:space="preserve">, pp.71-85, 2024, Information Documentation Communication (IDC), 9782383951025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dans l’enseignement de l’information-documentation : une approche systémique des concepts médiation, médiatisation et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</w:p>
          <w:p>
            <w:pPr/>
            <w:r>
              <w:rPr/>
              <w:t xml:space="preserve">Sciences de l'Homme et Société. Université Toulouse-Jean Jaurès,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tel-04108401v1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6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canizares" TargetMode="External"/><Relationship Id="rId8" Type="http://schemas.openxmlformats.org/officeDocument/2006/relationships/hyperlink" Target="https://orcid.org/0000-0002-8389-1181" TargetMode="External"/><Relationship Id="rId9" Type="http://schemas.openxmlformats.org/officeDocument/2006/relationships/hyperlink" Target="https://hal.science/hal-04500153v1" TargetMode="External"/><Relationship Id="rId10" Type="http://schemas.openxmlformats.org/officeDocument/2006/relationships/hyperlink" Target="https://hal.science/search/index/?q=*&amp;authFullName_s=Sylvie Sognos" TargetMode="External"/><Relationship Id="rId11" Type="http://schemas.openxmlformats.org/officeDocument/2006/relationships/hyperlink" Target="https://hal.science/search/index/?q=*&amp;authFullName_s=Aur&#233;lie Canizares" TargetMode="External"/><Relationship Id="rId12" Type="http://schemas.openxmlformats.org/officeDocument/2006/relationships/hyperlink" Target="https://hal.science/search/index/?q=*&amp;authFullName_s=C&#233;cile Gardi&#232;s" TargetMode="External"/><Relationship Id="rId13" Type="http://schemas.openxmlformats.org/officeDocument/2006/relationships/hyperlink" Target="https://dx.doi.org/10.3917/spir.073.0055" TargetMode="External"/><Relationship Id="rId14" Type="http://schemas.openxmlformats.org/officeDocument/2006/relationships/hyperlink" Target="https://hal.science/hal-04253647v1" TargetMode="External"/><Relationship Id="rId15" Type="http://schemas.openxmlformats.org/officeDocument/2006/relationships/hyperlink" Target="https://hal.science/search/index/?q=*&amp;authFullName_s=C&#233;cile Gardies" TargetMode="External"/><Relationship Id="rId16" Type="http://schemas.openxmlformats.org/officeDocument/2006/relationships/hyperlink" Target="https://dx.doi.org/10.4000/sds.12619" TargetMode="External"/><Relationship Id="rId17" Type="http://schemas.openxmlformats.org/officeDocument/2006/relationships/hyperlink" Target="https://hal.science/hal-04451886v1" TargetMode="External"/><Relationship Id="rId18" Type="http://schemas.openxmlformats.org/officeDocument/2006/relationships/hyperlink" Target="https://dx.doi.org/10.3917/atic.007.0081" TargetMode="External"/><Relationship Id="rId19" Type="http://schemas.openxmlformats.org/officeDocument/2006/relationships/hyperlink" Target="https://hal.science/hal-03765824v1" TargetMode="External"/><Relationship Id="rId20" Type="http://schemas.openxmlformats.org/officeDocument/2006/relationships/hyperlink" Target="https://dx.doi.org/10.4000/edc.13045" TargetMode="External"/><Relationship Id="rId21" Type="http://schemas.openxmlformats.org/officeDocument/2006/relationships/hyperlink" Target="https://hal.science/hal-03463489v1" TargetMode="External"/><Relationship Id="rId22" Type="http://schemas.openxmlformats.org/officeDocument/2006/relationships/hyperlink" Target="https://dx.doi.org/10.4000/sdj.3602" TargetMode="External"/><Relationship Id="rId23" Type="http://schemas.openxmlformats.org/officeDocument/2006/relationships/hyperlink" Target="https://hal.science/hal-03011507v1" TargetMode="External"/><Relationship Id="rId24" Type="http://schemas.openxmlformats.org/officeDocument/2006/relationships/hyperlink" Target="https://hal.science/hal-03011543v1" TargetMode="External"/><Relationship Id="rId25" Type="http://schemas.openxmlformats.org/officeDocument/2006/relationships/hyperlink" Target="https://dx.doi.org/10.3917/i2d.191.0095" TargetMode="External"/><Relationship Id="rId26" Type="http://schemas.openxmlformats.org/officeDocument/2006/relationships/hyperlink" Target="https://hal.science/hal-04856104v1" TargetMode="External"/><Relationship Id="rId27" Type="http://schemas.openxmlformats.org/officeDocument/2006/relationships/hyperlink" Target="https://hal.science/hal-04842605v1" TargetMode="External"/><Relationship Id="rId28" Type="http://schemas.openxmlformats.org/officeDocument/2006/relationships/hyperlink" Target="https://hal.science/hal-04842694v1" TargetMode="External"/><Relationship Id="rId29" Type="http://schemas.openxmlformats.org/officeDocument/2006/relationships/hyperlink" Target="https://shs.hal.science/halshs-05006277v1" TargetMode="External"/><Relationship Id="rId30" Type="http://schemas.openxmlformats.org/officeDocument/2006/relationships/hyperlink" Target="https://hal.science/search/index/?q=*&amp;authFullName_s=Sylvie Marciset-Sognos" TargetMode="External"/><Relationship Id="rId31" Type="http://schemas.openxmlformats.org/officeDocument/2006/relationships/hyperlink" Target="https://hal.science/hal-04125097v1" TargetMode="External"/><Relationship Id="rId32" Type="http://schemas.openxmlformats.org/officeDocument/2006/relationships/hyperlink" Target="https://hal.science/search/index/?q=*&amp;authFullName_s=Laurent Faur&#233;" TargetMode="External"/><Relationship Id="rId33" Type="http://schemas.openxmlformats.org/officeDocument/2006/relationships/hyperlink" Target="https://hal.science/hal-04033139v1" TargetMode="External"/><Relationship Id="rId34" Type="http://schemas.openxmlformats.org/officeDocument/2006/relationships/hyperlink" Target="https://hal.science/hal-04709812v1" TargetMode="External"/><Relationship Id="rId35" Type="http://schemas.openxmlformats.org/officeDocument/2006/relationships/hyperlink" Target="https://hal.science/search/index/?q=*&amp;authFullName_s=Coline Barthelemi" TargetMode="External"/><Relationship Id="rId36" Type="http://schemas.openxmlformats.org/officeDocument/2006/relationships/hyperlink" Target="https://hal.science/hal-04709804v1" TargetMode="External"/><Relationship Id="rId37" Type="http://schemas.openxmlformats.org/officeDocument/2006/relationships/hyperlink" Target="https://hal.science/tel-04108401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Canizares</dc:title>
  <dc:description>CV</dc:description>
  <dc:subject/>
  <cp:keywords/>
  <cp:category/>
  <cp:lastModifiedBy/>
  <dcterms:created xsi:type="dcterms:W3CDTF">2026-03-16T06:47:24+01:00</dcterms:created>
  <dcterms:modified xsi:type="dcterms:W3CDTF">2026-03-16T06:47:24+01:00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