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Davranche </w:t>
      </w:r>
      <w:r>
        <w:rPr>
          <w:color w:val="641e6e"/>
        </w:rPr>
        <w:t xml:space="preserve">Maitresse de conférences (associate professor) UAVisiting researcher LBS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aurelie-davranche</w:t>
        </w:r>
      </w:hyperlink>
    </w:p>
    <w:p>
      <w:pPr>
        <w:numPr>
          <w:ilvl w:val="0"/>
          <w:numId w:val="1"/>
        </w:numPr>
      </w:pPr>
      <w:r>
        <w:rPr/>
        <w:t xml:space="preserve"> ORCID : </w:t>
      </w:r>
      <w:hyperlink r:id="rId8" w:history="1">
        <w:r>
          <w:rPr>
            <w:color w:val="#410a8c"/>
            <w:u w:val="single"/>
          </w:rPr>
          <w:t xml:space="preserve">0000-0001-9969-1072</w:t>
        </w:r>
      </w:hyperlink>
    </w:p>
    <w:p>
      <w:pPr>
        <w:numPr>
          <w:ilvl w:val="0"/>
          <w:numId w:val="1"/>
        </w:numPr>
      </w:pPr>
      <w:r>
        <w:rPr/>
        <w:t xml:space="preserve"> IdRef : </w:t>
      </w:r>
      <w:hyperlink r:id="rId9" w:history="1">
        <w:r>
          <w:rPr>
            <w:color w:val="#410a8c"/>
            <w:u w:val="single"/>
          </w:rPr>
          <w:t xml:space="preserve">128191929</w:t>
        </w:r>
      </w:hyperlink>
    </w:p>
    <w:p>
      <w:pPr>
        <w:spacing w:before="600"/>
      </w:pPr>
    </w:p>
    <w:p>
      <w:pPr>
        <w:pStyle w:val="Heading2"/>
      </w:pPr>
      <w:r>
        <w:rPr>
          <w:color w:val="1e198e"/>
          <w:b w:val="1"/>
          <w:bCs w:val="1"/>
        </w:rPr>
        <w:t xml:space="preserve">Présentation</w:t>
      </w:r>
    </w:p>
    <w:p>
      <w:pPr>
        <w:spacing w:after="100"/>
      </w:pPr>
    </w:p>
    <w:p>
      <w:pPr/>
      <w:r>
        <w:rPr/>
        <w:t xml:space="preserve">My research deals with nature-society interactions. Starting from the needs of local stakeholders, I seek to develop remote sensing tools and state indicators, reflecting the conditions of health, artificialisation and threats to wetlands in diverse landscapes from boreal forests to semi-arid zones and for a long-term monitoring, at different spatial scales. The multispectral and multitemporal data extracted from high-resolution satellite and drone images, combined with rigorous field surveys, allow monitoring these landscapes while limiting or even avoiding the costs of new sampling. My multidisciplinary education combining ecology, geosciences, biogeography and mathematics allows me to best explore environmental analysis for different study scales. I work on the development of robust models, reliable and resistant statically. I implement statistical methods easy to understand and easy to interpreted, for an automated mapping of biophysical parameters and species requirements. I seek to bring tools that help the management of these environments. I therefore work in direct contact with managers in order to develop tools that best meet their needs and constraints. I have developed my skills in dealing with big data of satellite remote sensing through the use of google earth engine directly on the platform and on R via Python, and the use of the sentinel hub. I am now developing routines for series of drone images in diverse landscapes (agricultural and forest environments) combined with fine resolution of satellite images (Planet program for instance) to monitor biophysical parameters and help improving nature based solutions and adaptive management in watersheds. Recently, I have worked on social ecology with the development of protocols based on art to understand the social cognition of wetlands. I also create pedagogical kits for different school levels mixing game, art and sciences to improve the social perception of wetland biodiversity and ecological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Differing responses of functional and taxonomic waterbird diversity to vegetation height and water level variation in a coastal wetland</w:t>
              </w:r>
            </w:hyperlink>
          </w:p>
          <w:p>
            <w:pPr/>
            <w:hyperlink r:id="rId11" w:history="1">
              <w:r>
                <w:rPr>
                  <w:color w:val="#410a8c"/>
                  <w:u w:val="single"/>
                </w:rPr>
                <w:t xml:space="preserve">Jean Secondi</w:t>
              </w:r>
            </w:hyperlink>
            <w:r>
              <w:rPr/>
              <w:t xml:space="preserve">,</w:t>
            </w:r>
            <w:hyperlink r:id="rId12" w:history="1">
              <w:r>
                <w:rPr>
                  <w:color w:val="#410a8c"/>
                  <w:u w:val="single"/>
                </w:rPr>
                <w:t xml:space="preserve">Gwendoline Percel</w:t>
              </w:r>
            </w:hyperlink>
            <w:r>
              <w:rPr/>
              <w:t xml:space="preserve">,</w:t>
            </w:r>
            <w:hyperlink r:id="rId13" w:history="1">
              <w:r>
                <w:rPr>
                  <w:color w:val="#410a8c"/>
                  <w:u w:val="single"/>
                </w:rPr>
                <w:t xml:space="preserve">Céline Arzel</w:t>
              </w:r>
            </w:hyperlink>
            <w:r>
              <w:rPr/>
              <w:t xml:space="preserve">,</w:t>
            </w:r>
            <w:hyperlink r:id="rId14" w:history="1">
              <w:r>
                <w:rPr>
                  <w:color w:val="#410a8c"/>
                  <w:u w:val="single"/>
                </w:rPr>
                <w:t xml:space="preserve">Aurélie Davranche</w:t>
              </w:r>
            </w:hyperlink>
            <w:r>
              <w:rPr/>
              <w:t xml:space="preserve">,</w:t>
            </w:r>
            <w:hyperlink r:id="rId15" w:history="1">
              <w:r>
                <w:rPr>
                  <w:color w:val="#410a8c"/>
                  <w:u w:val="single"/>
                </w:rPr>
                <w:t xml:space="preserve">Sébastien Farau</w:t>
              </w:r>
            </w:hyperlink>
          </w:p>
          <w:p>
            <w:pPr/>
            <w:r>
              <w:rPr>
                <w:i w:val="1"/>
                <w:iCs w:val="1"/>
              </w:rPr>
              <w:t xml:space="preserve">European Journal of Wildlife Research</w:t>
            </w:r>
            <w:r>
              <w:rPr/>
              <w:t xml:space="preserve">, 2026, 72 (1), pp.15. </w:t>
            </w:r>
            <w:hyperlink r:id="rId16" w:history="1">
              <w:r>
                <w:rPr>
                  <w:color w:val="#410a8c"/>
                  <w:u w:val="single"/>
                </w:rPr>
                <w:t xml:space="preserve">⟨10.1007/s10344-025-02051-x⟩</w:t>
              </w:r>
            </w:hyperlink>
          </w:p>
          <w:p>
            <w:pPr/>
            <w:r>
              <w:rPr/>
              <w:t xml:space="preserve">Article dans une revue</w:t>
            </w:r>
          </w:p>
          <w:p>
            <w:pPr/>
            <w:hyperlink r:id="rId10" w:history="1">
              <w:r>
                <w:rPr>
                  <w:color w:val="#410a8c"/>
                  <w:u w:val="single"/>
                </w:rPr>
                <w:t xml:space="preserve">hal-05453310v1</w:t>
              </w:r>
            </w:hyperlink>
          </w:p>
        </w:tc>
      </w:tr>
      <w:tr>
        <w:trPr/>
        <w:tc>
          <w:tcPr>
            <w:noWrap/>
          </w:tcPr>
          <w:p>
            <w:pPr>
              <w:spacing w:after="200"/>
            </w:pPr>
            <w:hyperlink r:id="rId17"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r>
              <w:rPr/>
              <w:t xml:space="preserve">,</w:t>
            </w:r>
            <w:hyperlink r:id="rId18" w:history="1">
              <w:r>
                <w:rPr>
                  <w:color w:val="#410a8c"/>
                  <w:u w:val="single"/>
                </w:rPr>
                <w:t xml:space="preserve">Pierre Pouzet</w:t>
              </w:r>
            </w:hyperlink>
            <w:r>
              <w:rPr/>
              <w:t xml:space="preserve">,</w:t>
            </w:r>
            <w:hyperlink r:id="rId19" w:history="1">
              <w:r>
                <w:rPr>
                  <w:color w:val="#410a8c"/>
                  <w:u w:val="single"/>
                </w:rPr>
                <w:t xml:space="preserve">A. Rita Carrasco</w:t>
              </w:r>
            </w:hyperlink>
            <w:r>
              <w:rPr/>
              <w:t xml:space="preserve">,</w:t>
            </w:r>
            <w:hyperlink r:id="rId20"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21" w:history="1">
              <w:r>
                <w:rPr>
                  <w:color w:val="#410a8c"/>
                  <w:u w:val="single"/>
                </w:rPr>
                <w:t xml:space="preserve">⟨10.1016/j.scitotenv.2023.168289⟩</w:t>
              </w:r>
            </w:hyperlink>
          </w:p>
          <w:p>
            <w:pPr/>
            <w:r>
              <w:rPr/>
              <w:t xml:space="preserve">Article dans une revue</w:t>
            </w:r>
          </w:p>
          <w:p>
            <w:pPr/>
            <w:hyperlink r:id="rId17" w:history="1">
              <w:r>
                <w:rPr>
                  <w:color w:val="#410a8c"/>
                  <w:u w:val="single"/>
                </w:rPr>
                <w:t xml:space="preserve">hal-04281757v2</w:t>
              </w:r>
            </w:hyperlink>
          </w:p>
        </w:tc>
      </w:tr>
      <w:tr>
        <w:trPr/>
        <w:tc>
          <w:tcPr>
            <w:noWrap/>
          </w:tcPr>
          <w:p>
            <w:pPr>
              <w:spacing w:after="200"/>
            </w:pPr>
            <w:hyperlink r:id="rId22" w:history="1">
              <w:r>
                <w:rPr>
                  <w:color w:val="1e198e"/>
                  <w:b w:val="1"/>
                  <w:bCs w:val="1"/>
                  <w:u w:val="single"/>
                </w:rPr>
                <w:t xml:space="preserve">Assessing the effects of artificial light at night on biodiversity across latitude – Current knowledge gaps</w:t>
              </w:r>
            </w:hyperlink>
          </w:p>
          <w:p>
            <w:pPr/>
            <w:hyperlink r:id="rId11" w:history="1">
              <w:r>
                <w:rPr>
                  <w:color w:val="#410a8c"/>
                  <w:u w:val="single"/>
                </w:rPr>
                <w:t xml:space="preserve">Jean Secondi</w:t>
              </w:r>
            </w:hyperlink>
            <w:r>
              <w:rPr/>
              <w:t xml:space="preserve">,</w:t>
            </w:r>
            <w:hyperlink r:id="rId14" w:history="1">
              <w:r>
                <w:rPr>
                  <w:color w:val="#410a8c"/>
                  <w:u w:val="single"/>
                </w:rPr>
                <w:t xml:space="preserve">Aurélie Davranche</w:t>
              </w:r>
            </w:hyperlink>
            <w:r>
              <w:rPr/>
              <w:t xml:space="preserve">,</w:t>
            </w:r>
            <w:hyperlink r:id="rId23" w:history="1">
              <w:r>
                <w:rPr>
                  <w:color w:val="#410a8c"/>
                  <w:u w:val="single"/>
                </w:rPr>
                <w:t xml:space="preserve">Marc Théry</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p>
          <w:p>
            <w:pPr/>
            <w:r>
              <w:rPr>
                <w:i w:val="1"/>
                <w:iCs w:val="1"/>
              </w:rPr>
              <w:t xml:space="preserve">Global Ecology and Biogeography</w:t>
            </w:r>
            <w:r>
              <w:rPr/>
              <w:t xml:space="preserve">, 2020, 29, pp.404-419. </w:t>
            </w:r>
            <w:hyperlink r:id="rId26" w:history="1">
              <w:r>
                <w:rPr>
                  <w:color w:val="#410a8c"/>
                  <w:u w:val="single"/>
                </w:rPr>
                <w:t xml:space="preserve">⟨10.1111/geb.13037⟩</w:t>
              </w:r>
            </w:hyperlink>
          </w:p>
          <w:p>
            <w:pPr/>
            <w:r>
              <w:rPr/>
              <w:t xml:space="preserve">Article dans une revue</w:t>
            </w:r>
          </w:p>
          <w:p>
            <w:pPr/>
            <w:hyperlink r:id="rId22" w:history="1">
              <w:r>
                <w:rPr>
                  <w:color w:val="#410a8c"/>
                  <w:u w:val="single"/>
                </w:rPr>
                <w:t xml:space="preserve">hal-02379999v1</w:t>
              </w:r>
            </w:hyperlink>
          </w:p>
        </w:tc>
      </w:tr>
      <w:tr>
        <w:trPr/>
        <w:tc>
          <w:tcPr>
            <w:noWrap/>
          </w:tcPr>
          <w:p>
            <w:pPr>
              <w:spacing w:after="200"/>
            </w:pPr>
            <w:hyperlink r:id="rId27" w:history="1">
              <w:r>
                <w:rPr>
                  <w:color w:val="1e198e"/>
                  <w:b w:val="1"/>
                  <w:bCs w:val="1"/>
                  <w:u w:val="single"/>
                </w:rPr>
                <w:t xml:space="preserve">Introducing WIW for Detecting the Presence of Water in Wetlands with Landsat and Sentinel Satellites</w:t>
              </w:r>
            </w:hyperlink>
          </w:p>
          <w:p>
            <w:pPr/>
            <w:hyperlink r:id="rId20" w:history="1">
              <w:r>
                <w:rPr>
                  <w:color w:val="#410a8c"/>
                  <w:u w:val="single"/>
                </w:rPr>
                <w:t xml:space="preserve">Gaëtan Lefebvre</w:t>
              </w:r>
            </w:hyperlink>
            <w:r>
              <w:rPr/>
              <w:t xml:space="preserve">,</w:t>
            </w:r>
            <w:hyperlink r:id="rId14" w:history="1">
              <w:r>
                <w:rPr>
                  <w:color w:val="#410a8c"/>
                  <w:u w:val="single"/>
                </w:rPr>
                <w:t xml:space="preserve">Aurélie Davranche</w:t>
              </w:r>
            </w:hyperlink>
            <w:r>
              <w:rPr/>
              <w:t xml:space="preserve">,</w:t>
            </w:r>
            <w:hyperlink r:id="rId28" w:history="1">
              <w:r>
                <w:rPr>
                  <w:color w:val="#410a8c"/>
                  <w:u w:val="single"/>
                </w:rPr>
                <w:t xml:space="preserve">Loic Willm</w:t>
              </w:r>
            </w:hyperlink>
            <w:r>
              <w:rPr/>
              <w:t xml:space="preserve">,</w:t>
            </w:r>
            <w:hyperlink r:id="rId29" w:history="1">
              <w:r>
                <w:rPr>
                  <w:color w:val="#410a8c"/>
                  <w:u w:val="single"/>
                </w:rPr>
                <w:t xml:space="preserve">Julie Campagna</w:t>
              </w:r>
            </w:hyperlink>
            <w:r>
              <w:rPr/>
              <w:t xml:space="preserve">,</w:t>
            </w:r>
            <w:hyperlink r:id="rId30" w:history="1">
              <w:r>
                <w:rPr>
                  <w:color w:val="#410a8c"/>
                  <w:u w:val="single"/>
                </w:rPr>
                <w:t xml:space="preserve">Lauren Redmond</w:t>
              </w:r>
            </w:hyperlink>
            <w:r>
              <w:rPr/>
              <w:t xml:space="preserve">et al.</w:t>
            </w:r>
          </w:p>
          <w:p>
            <w:pPr/>
            <w:r>
              <w:rPr>
                <w:i w:val="1"/>
                <w:iCs w:val="1"/>
              </w:rPr>
              <w:t xml:space="preserve">Remote Sensing</w:t>
            </w:r>
            <w:r>
              <w:rPr/>
              <w:t xml:space="preserve">, 2019, 11 (19), pp.2210. </w:t>
            </w:r>
            <w:hyperlink r:id="rId31" w:history="1">
              <w:r>
                <w:rPr>
                  <w:color w:val="#410a8c"/>
                  <w:u w:val="single"/>
                </w:rPr>
                <w:t xml:space="preserve">⟨10.3390/rs11192210⟩</w:t>
              </w:r>
            </w:hyperlink>
          </w:p>
          <w:p>
            <w:pPr/>
            <w:r>
              <w:rPr/>
              <w:t xml:space="preserve">Article dans une revue</w:t>
            </w:r>
          </w:p>
          <w:p>
            <w:pPr/>
            <w:hyperlink r:id="rId27" w:history="1">
              <w:r>
                <w:rPr>
                  <w:color w:val="#410a8c"/>
                  <w:u w:val="single"/>
                </w:rPr>
                <w:t xml:space="preserve">hal-02320493v1</w:t>
              </w:r>
            </w:hyperlink>
          </w:p>
        </w:tc>
      </w:tr>
      <w:tr>
        <w:trPr/>
        <w:tc>
          <w:tcPr>
            <w:noWrap/>
          </w:tcPr>
          <w:p>
            <w:pPr>
              <w:spacing w:after="200"/>
            </w:pPr>
            <w:hyperlink r:id="rId32" w:history="1">
              <w:r>
                <w:rPr>
                  <w:color w:val="1e198e"/>
                  <w:b w:val="1"/>
                  <w:bCs w:val="1"/>
                  <w:u w:val="single"/>
                </w:rPr>
                <w:t xml:space="preserve">Caractérisation et suivi diachronique des mangroves de Sarodrano, d’Andriambe et de Manombo-Fitsitike (Toliara-Madagascar) par télédétection spatiale.</w:t>
              </w:r>
            </w:hyperlink>
          </w:p>
          <w:p>
            <w:pPr/>
            <w:hyperlink r:id="rId33" w:history="1">
              <w:r>
                <w:rPr>
                  <w:color w:val="#410a8c"/>
                  <w:u w:val="single"/>
                </w:rPr>
                <w:t xml:space="preserve">Ricardo Andriatsiaronandroy Onjanamboara</w:t>
              </w:r>
            </w:hyperlink>
            <w:r>
              <w:rPr/>
              <w:t xml:space="preserve">,</w:t>
            </w:r>
            <w:hyperlink r:id="rId34" w:history="1">
              <w:r>
                <w:rPr>
                  <w:color w:val="#410a8c"/>
                  <w:u w:val="single"/>
                </w:rPr>
                <w:t xml:space="preserve">Aude N Taïbi</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r>
              <w:rPr/>
              <w:t xml:space="preserve">,</w:t>
            </w:r>
            <w:hyperlink r:id="rId36" w:history="1">
              <w:r>
                <w:rPr>
                  <w:color w:val="#410a8c"/>
                  <w:u w:val="single"/>
                </w:rPr>
                <w:t xml:space="preserve">Réjo-Fienena Félicitée</w:t>
              </w:r>
            </w:hyperlink>
          </w:p>
          <w:p>
            <w:pPr/>
            <w:r>
              <w:rPr>
                <w:i w:val="1"/>
                <w:iCs w:val="1"/>
              </w:rPr>
              <w:t xml:space="preserve">Photo-Interprétation. European Journal of Applied Remote Sensing (PIEJARS)</w:t>
            </w:r>
            <w:r>
              <w:rPr/>
              <w:t xml:space="preserve">, 2018</w:t>
            </w:r>
          </w:p>
          <w:p>
            <w:pPr/>
            <w:r>
              <w:rPr/>
              <w:t xml:space="preserve">Article dans une revue</w:t>
            </w:r>
          </w:p>
          <w:p>
            <w:pPr/>
            <w:hyperlink r:id="rId32" w:history="1">
              <w:r>
                <w:rPr>
                  <w:color w:val="#410a8c"/>
                  <w:u w:val="single"/>
                </w:rPr>
                <w:t xml:space="preserve">halshs-02447073v1</w:t>
              </w:r>
            </w:hyperlink>
          </w:p>
        </w:tc>
      </w:tr>
      <w:tr>
        <w:trPr/>
        <w:tc>
          <w:tcPr>
            <w:noWrap/>
          </w:tcPr>
          <w:p>
            <w:pPr>
              <w:spacing w:after="200"/>
            </w:pPr>
            <w:hyperlink r:id="rId37" w:history="1">
              <w:r>
                <w:rPr>
                  <w:color w:val="1e198e"/>
                  <w:b w:val="1"/>
                  <w:bCs w:val="1"/>
                  <w:u w:val="single"/>
                </w:rPr>
                <w:t xml:space="preserve">Dynamique de la mangrove de la région du Sud-ouest de Madagascar face aux actions anthropiques et au changement climatique. L’exemple des formations à palétuviers</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p>
          <w:p>
            <w:pPr/>
            <w:r>
              <w:rPr>
                <w:i w:val="1"/>
                <w:iCs w:val="1"/>
              </w:rPr>
              <w:t xml:space="preserve">Territoires d'Afrique</w:t>
            </w:r>
            <w:r>
              <w:rPr/>
              <w:t xml:space="preserve">, 2017, 9, pp.41-52</w:t>
            </w:r>
          </w:p>
          <w:p>
            <w:pPr/>
            <w:r>
              <w:rPr/>
              <w:t xml:space="preserve">Article dans une revue</w:t>
            </w:r>
          </w:p>
          <w:p>
            <w:pPr/>
            <w:hyperlink r:id="rId37" w:history="1">
              <w:r>
                <w:rPr>
                  <w:color w:val="#410a8c"/>
                  <w:u w:val="single"/>
                </w:rPr>
                <w:t xml:space="preserve">hal-02872866v1</w:t>
              </w:r>
            </w:hyperlink>
          </w:p>
        </w:tc>
      </w:tr>
      <w:tr>
        <w:trPr/>
        <w:tc>
          <w:tcPr>
            <w:noWrap/>
          </w:tcPr>
          <w:p>
            <w:pPr>
              <w:spacing w:after="200"/>
            </w:pPr>
            <w:hyperlink r:id="rId40" w:history="1">
              <w:r>
                <w:rPr>
                  <w:color w:val="1e198e"/>
                  <w:b w:val="1"/>
                  <w:bCs w:val="1"/>
                  <w:u w:val="single"/>
                </w:rPr>
                <w:t xml:space="preserve">Variability of surface and underwater nocturnal spectral irradiance with the presence of clouds in urban and peri-urban wetlands</w:t>
              </w:r>
            </w:hyperlink>
          </w:p>
          <w:p>
            <w:pPr/>
            <w:hyperlink r:id="rId11" w:history="1">
              <w:r>
                <w:rPr>
                  <w:color w:val="#410a8c"/>
                  <w:u w:val="single"/>
                </w:rPr>
                <w:t xml:space="preserve">Jean Secondi</w:t>
              </w:r>
            </w:hyperlink>
            <w:r>
              <w:rPr/>
              <w:t xml:space="preserve">,</w:t>
            </w:r>
            <w:hyperlink r:id="rId41" w:history="1">
              <w:r>
                <w:rPr>
                  <w:color w:val="#410a8c"/>
                  <w:u w:val="single"/>
                </w:rPr>
                <w:t xml:space="preserve">Valentin Dupont</w:t>
              </w:r>
            </w:hyperlink>
            <w:r>
              <w:rPr/>
              <w:t xml:space="preserve">,</w:t>
            </w:r>
            <w:hyperlink r:id="rId14" w:history="1">
              <w:r>
                <w:rPr>
                  <w:color w:val="#410a8c"/>
                  <w:u w:val="single"/>
                </w:rPr>
                <w:t xml:space="preserve">Aurélie Davranche</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r>
              <w:rPr/>
              <w:t xml:space="preserve">et al.</w:t>
            </w:r>
          </w:p>
          <w:p>
            <w:pPr/>
            <w:r>
              <w:rPr>
                <w:i w:val="1"/>
                <w:iCs w:val="1"/>
              </w:rPr>
              <w:t xml:space="preserve">PLoS ONE</w:t>
            </w:r>
            <w:r>
              <w:rPr/>
              <w:t xml:space="preserve">, 2017, 12 (11), pp.e0186808. </w:t>
            </w:r>
            <w:hyperlink r:id="rId42" w:history="1">
              <w:r>
                <w:rPr>
                  <w:color w:val="#410a8c"/>
                  <w:u w:val="single"/>
                </w:rPr>
                <w:t xml:space="preserve">⟨10.1371/journal.pone.0186808⟩</w:t>
              </w:r>
            </w:hyperlink>
          </w:p>
          <w:p>
            <w:pPr/>
            <w:r>
              <w:rPr/>
              <w:t xml:space="preserve">Article dans une revue</w:t>
            </w:r>
          </w:p>
          <w:p>
            <w:pPr/>
            <w:hyperlink r:id="rId40" w:history="1">
              <w:r>
                <w:rPr>
                  <w:color w:val="#410a8c"/>
                  <w:u w:val="single"/>
                </w:rPr>
                <w:t xml:space="preserve">hal-01643179v1</w:t>
              </w:r>
            </w:hyperlink>
          </w:p>
        </w:tc>
      </w:tr>
      <w:tr>
        <w:trPr/>
        <w:tc>
          <w:tcPr>
            <w:noWrap/>
          </w:tcPr>
          <w:p>
            <w:pPr>
              <w:spacing w:after="200"/>
            </w:pPr>
            <w:hyperlink r:id="rId43" w:history="1">
              <w:r>
                <w:rPr>
                  <w:color w:val="1e198e"/>
                  <w:b w:val="1"/>
                  <w:bCs w:val="1"/>
                  <w:u w:val="single"/>
                </w:rPr>
                <w:t xml:space="preserve">Spatial distribution of living (Rose Bengal stained) benthic foraminifera in the Loire estuary (western France)</w:t>
              </w:r>
            </w:hyperlink>
          </w:p>
          <w:p>
            <w:pPr/>
            <w:hyperlink r:id="rId44" w:history="1">
              <w:r>
                <w:rPr>
                  <w:color w:val="#410a8c"/>
                  <w:u w:val="single"/>
                </w:rPr>
                <w:t xml:space="preserve">Meryem Mojtahid</w:t>
              </w:r>
            </w:hyperlink>
            <w:r>
              <w:rPr/>
              <w:t xml:space="preserve">,</w:t>
            </w:r>
            <w:hyperlink r:id="rId45" w:history="1">
              <w:r>
                <w:rPr>
                  <w:color w:val="#410a8c"/>
                  <w:u w:val="single"/>
                </w:rPr>
                <w:t xml:space="preserve">Emmanuelle Geslin</w:t>
              </w:r>
            </w:hyperlink>
            <w:r>
              <w:rPr/>
              <w:t xml:space="preserve">,</w:t>
            </w:r>
            <w:hyperlink r:id="rId46" w:history="1">
              <w:r>
                <w:rPr>
                  <w:color w:val="#410a8c"/>
                  <w:u w:val="single"/>
                </w:rPr>
                <w:t xml:space="preserve">A. Coynel</w:t>
              </w:r>
            </w:hyperlink>
            <w:r>
              <w:rPr/>
              <w:t xml:space="preserve">,</w:t>
            </w:r>
            <w:hyperlink r:id="rId47" w:history="1">
              <w:r>
                <w:rPr>
                  <w:color w:val="#410a8c"/>
                  <w:u w:val="single"/>
                </w:rPr>
                <w:t xml:space="preserve">L. Gorse</w:t>
              </w:r>
            </w:hyperlink>
            <w:r>
              <w:rPr/>
              <w:t xml:space="preserve">,</w:t>
            </w:r>
            <w:hyperlink r:id="rId48"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49" w:history="1">
              <w:r>
                <w:rPr>
                  <w:color w:val="#410a8c"/>
                  <w:u w:val="single"/>
                </w:rPr>
                <w:t xml:space="preserve">⟨10.1016/j.seares.2016.02.003⟩</w:t>
              </w:r>
            </w:hyperlink>
          </w:p>
          <w:p>
            <w:pPr/>
            <w:r>
              <w:rPr/>
              <w:t xml:space="preserve">Article dans une revue</w:t>
            </w:r>
          </w:p>
          <w:p>
            <w:pPr/>
            <w:hyperlink r:id="rId50" w:history="1">
              <w:r>
                <w:rPr>
                  <w:color w:val="#410a8c"/>
                  <w:u w:val="single"/>
                </w:rPr>
                <w:t xml:space="preserve">istex</w:t>
              </w:r>
            </w:hyperlink>
          </w:p>
          <w:p>
            <w:pPr/>
            <w:hyperlink r:id="rId43" w:history="1">
              <w:r>
                <w:rPr>
                  <w:color w:val="#410a8c"/>
                  <w:u w:val="single"/>
                </w:rPr>
                <w:t xml:space="preserve">hal-01420554v1</w:t>
              </w:r>
            </w:hyperlink>
          </w:p>
        </w:tc>
      </w:tr>
      <w:tr>
        <w:trPr/>
        <w:tc>
          <w:tcPr>
            <w:noWrap/>
          </w:tcPr>
          <w:p>
            <w:pPr>
              <w:spacing w:after="200"/>
            </w:pPr>
            <w:hyperlink r:id="rId51" w:history="1">
              <w:r>
                <w:rPr>
                  <w:color w:val="1e198e"/>
                  <w:b w:val="1"/>
                  <w:bCs w:val="1"/>
                  <w:u w:val="single"/>
                </w:rPr>
                <w:t xml:space="preserve">Vegetation maps based on remote sensing are informative predictors of habitat selection of grassland birds across a wetness gradient</w:t>
              </w:r>
            </w:hyperlink>
          </w:p>
          <w:p>
            <w:pPr/>
            <w:hyperlink r:id="rId52" w:history="1">
              <w:r>
                <w:rPr>
                  <w:color w:val="#410a8c"/>
                  <w:u w:val="single"/>
                </w:rPr>
                <w:t xml:space="preserve">Aurélien G. Besnard</w:t>
              </w:r>
            </w:hyperlink>
            <w:r>
              <w:rPr/>
              <w:t xml:space="preserve">,</w:t>
            </w:r>
            <w:hyperlink r:id="rId14" w:history="1">
              <w:r>
                <w:rPr>
                  <w:color w:val="#410a8c"/>
                  <w:u w:val="single"/>
                </w:rPr>
                <w:t xml:space="preserve">Aurélie Davranche</w:t>
              </w:r>
            </w:hyperlink>
            <w:r>
              <w:rPr/>
              <w:t xml:space="preserve">,</w:t>
            </w:r>
            <w:hyperlink r:id="rId53" w:history="1">
              <w:r>
                <w:rPr>
                  <w:color w:val="#410a8c"/>
                  <w:u w:val="single"/>
                </w:rPr>
                <w:t xml:space="preserve">Sébastien Maugenest</w:t>
              </w:r>
            </w:hyperlink>
            <w:r>
              <w:rPr/>
              <w:t xml:space="preserve">,</w:t>
            </w:r>
            <w:hyperlink r:id="rId54" w:history="1">
              <w:r>
                <w:rPr>
                  <w:color w:val="#410a8c"/>
                  <w:u w:val="single"/>
                </w:rPr>
                <w:t xml:space="preserve">Jan-Bernard Bouzillé</w:t>
              </w:r>
            </w:hyperlink>
            <w:r>
              <w:rPr/>
              <w:t xml:space="preserve">,</w:t>
            </w:r>
            <w:hyperlink r:id="rId55" w:history="1">
              <w:r>
                <w:rPr>
                  <w:color w:val="#410a8c"/>
                  <w:u w:val="single"/>
                </w:rPr>
                <w:t xml:space="preserve">Alain Vian</w:t>
              </w:r>
            </w:hyperlink>
            <w:r>
              <w:rPr/>
              <w:t xml:space="preserve">et al.</w:t>
            </w:r>
          </w:p>
          <w:p>
            <w:pPr/>
            <w:r>
              <w:rPr>
                <w:i w:val="1"/>
                <w:iCs w:val="1"/>
              </w:rPr>
              <w:t xml:space="preserve">Ecological Indicators</w:t>
            </w:r>
            <w:r>
              <w:rPr/>
              <w:t xml:space="preserve">, 2015, 58, pp.47-54. </w:t>
            </w:r>
            <w:hyperlink r:id="rId56" w:history="1">
              <w:r>
                <w:rPr>
                  <w:color w:val="#410a8c"/>
                  <w:u w:val="single"/>
                </w:rPr>
                <w:t xml:space="preserve">⟨10.1016/j.ecolind.2015.05.033⟩</w:t>
              </w:r>
            </w:hyperlink>
          </w:p>
          <w:p>
            <w:pPr/>
            <w:r>
              <w:rPr/>
              <w:t xml:space="preserve">Article dans une revue</w:t>
            </w:r>
          </w:p>
          <w:p>
            <w:pPr/>
            <w:hyperlink r:id="rId51" w:history="1">
              <w:r>
                <w:rPr>
                  <w:color w:val="#410a8c"/>
                  <w:u w:val="single"/>
                </w:rPr>
                <w:t xml:space="preserve">hal-01161554v1</w:t>
              </w:r>
            </w:hyperlink>
          </w:p>
        </w:tc>
      </w:tr>
      <w:tr>
        <w:trPr/>
        <w:tc>
          <w:tcPr>
            <w:noWrap/>
          </w:tcPr>
          <w:p>
            <w:pPr>
              <w:spacing w:after="200"/>
            </w:pPr>
            <w:hyperlink r:id="rId57" w:history="1">
              <w:r>
                <w:rPr>
                  <w:color w:val="1e198e"/>
                  <w:b w:val="1"/>
                  <w:bCs w:val="1"/>
                  <w:u w:val="single"/>
                </w:rPr>
                <w:t xml:space="preserve">Dynamique récente et modèles d'évolution des mangroves de la région de Toliara-Madagascar (cas de Manombo-Fitsitike)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GEOGraphics de LETG</w:t>
            </w:r>
            <w:r>
              <w:rPr/>
              <w:t xml:space="preserve">, 2014, 2, pp.3</w:t>
            </w:r>
          </w:p>
          <w:p>
            <w:pPr/>
            <w:r>
              <w:rPr/>
              <w:t xml:space="preserve">Article dans une revue</w:t>
            </w:r>
          </w:p>
          <w:p>
            <w:pPr/>
            <w:hyperlink r:id="rId57" w:history="1">
              <w:r>
                <w:rPr>
                  <w:color w:val="#410a8c"/>
                  <w:u w:val="single"/>
                </w:rPr>
                <w:t xml:space="preserve">hal-02116296v1</w:t>
              </w:r>
            </w:hyperlink>
          </w:p>
        </w:tc>
      </w:tr>
      <w:tr>
        <w:trPr/>
        <w:tc>
          <w:tcPr>
            <w:noWrap/>
          </w:tcPr>
          <w:p>
            <w:pPr>
              <w:spacing w:after="200"/>
            </w:pPr>
            <w:hyperlink r:id="rId58" w:history="1">
              <w:r>
                <w:rPr>
                  <w:color w:val="1e198e"/>
                  <w:b w:val="1"/>
                  <w:bCs w:val="1"/>
                  <w:u w:val="single"/>
                </w:rPr>
                <w:t xml:space="preserve">Mapping flooding regimes in Camargue wetlands using seasonal multispectral data</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2013, 138, pp.165-171</w:t>
            </w:r>
          </w:p>
          <w:p>
            <w:pPr/>
            <w:r>
              <w:rPr/>
              <w:t xml:space="preserve">Article dans une revue</w:t>
            </w:r>
          </w:p>
          <w:p>
            <w:pPr/>
            <w:hyperlink r:id="rId58" w:history="1">
              <w:r>
                <w:rPr>
                  <w:color w:val="#410a8c"/>
                  <w:u w:val="single"/>
                </w:rPr>
                <w:t xml:space="preserve">hal-00943442v1</w:t>
              </w:r>
            </w:hyperlink>
          </w:p>
        </w:tc>
      </w:tr>
      <w:tr>
        <w:trPr/>
        <w:tc>
          <w:tcPr>
            <w:noWrap/>
          </w:tcPr>
          <w:p>
            <w:pPr>
              <w:spacing w:after="200"/>
            </w:pPr>
            <w:hyperlink r:id="rId60" w:history="1">
              <w:r>
                <w:rPr>
                  <w:color w:val="1e198e"/>
                  <w:b w:val="1"/>
                  <w:bCs w:val="1"/>
                  <w:u w:val="single"/>
                </w:rPr>
                <w:t xml:space="preserve">Ecological assessment of Phragmites australis wetlands using multi-season SPOT-5 scenes</w:t>
              </w:r>
            </w:hyperlink>
          </w:p>
          <w:p>
            <w:pPr/>
            <w:hyperlink r:id="rId59" w:history="1">
              <w:r>
                <w:rPr>
                  <w:color w:val="#410a8c"/>
                  <w:u w:val="single"/>
                </w:rPr>
                <w:t xml:space="preserve">Brigitte Poulin</w:t>
              </w:r>
            </w:hyperlink>
            <w:r>
              <w:rPr/>
              <w:t xml:space="preserve">,</w:t>
            </w: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2010, 114 (7), pp.1602-1609. </w:t>
            </w:r>
            <w:hyperlink r:id="rId61" w:history="1">
              <w:r>
                <w:rPr>
                  <w:color w:val="#410a8c"/>
                  <w:u w:val="single"/>
                </w:rPr>
                <w:t xml:space="preserve">⟨10.1016/j.rse.2010.02.014⟩</w:t>
              </w:r>
            </w:hyperlink>
          </w:p>
          <w:p>
            <w:pPr/>
            <w:r>
              <w:rPr/>
              <w:t xml:space="preserve">Article dans une revue</w:t>
            </w:r>
          </w:p>
          <w:p>
            <w:pPr/>
            <w:hyperlink r:id="rId60" w:history="1">
              <w:r>
                <w:rPr>
                  <w:color w:val="#410a8c"/>
                  <w:u w:val="single"/>
                </w:rPr>
                <w:t xml:space="preserve">hal-00692539v1</w:t>
              </w:r>
            </w:hyperlink>
          </w:p>
        </w:tc>
      </w:tr>
      <w:tr>
        <w:trPr/>
        <w:tc>
          <w:tcPr>
            <w:noWrap/>
          </w:tcPr>
          <w:p>
            <w:pPr>
              <w:spacing w:after="200"/>
            </w:pPr>
            <w:hyperlink r:id="rId62" w:history="1">
              <w:r>
                <w:rPr>
                  <w:color w:val="1e198e"/>
                  <w:b w:val="1"/>
                  <w:bCs w:val="1"/>
                  <w:u w:val="single"/>
                </w:rPr>
                <w:t xml:space="preserve">Wetland monitoring using classification trees and SPOT-5 seasonal time series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Remote Sensing of Environment</w:t>
            </w:r>
            <w:r>
              <w:rPr/>
              <w:t xml:space="preserve">, 2010, 114 (3), pp.552-562. </w:t>
            </w:r>
            <w:hyperlink r:id="rId63" w:history="1">
              <w:r>
                <w:rPr>
                  <w:color w:val="#410a8c"/>
                  <w:u w:val="single"/>
                </w:rPr>
                <w:t xml:space="preserve">⟨10.1016/j.rse.2009.10.009⟩</w:t>
              </w:r>
            </w:hyperlink>
          </w:p>
          <w:p>
            <w:pPr/>
            <w:r>
              <w:rPr/>
              <w:t xml:space="preserve">Article dans une revue</w:t>
            </w:r>
          </w:p>
          <w:p>
            <w:pPr/>
            <w:hyperlink r:id="rId62" w:history="1">
              <w:r>
                <w:rPr>
                  <w:color w:val="#410a8c"/>
                  <w:u w:val="single"/>
                </w:rPr>
                <w:t xml:space="preserve">hal-00692537v1</w:t>
              </w:r>
            </w:hyperlink>
          </w:p>
        </w:tc>
      </w:tr>
      <w:tr>
        <w:trPr/>
        <w:tc>
          <w:tcPr>
            <w:noWrap/>
          </w:tcPr>
          <w:p>
            <w:pPr>
              <w:spacing w:after="200"/>
            </w:pPr>
            <w:hyperlink r:id="rId64" w:history="1">
              <w:r>
                <w:rPr>
                  <w:color w:val="1e198e"/>
                  <w:b w:val="1"/>
                  <w:bCs w:val="1"/>
                  <w:u w:val="single"/>
                </w:rPr>
                <w:t xml:space="preserve">Radiometric Normalization of SPOT-5 Scenes: 6S atmospheric Model versus Pseudo-invariant Features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Photogrammetric engineering and remote sensing</w:t>
            </w:r>
            <w:r>
              <w:rPr/>
              <w:t xml:space="preserve">, 2009, 75 (6), pp. 723-728</w:t>
            </w:r>
          </w:p>
          <w:p>
            <w:pPr/>
            <w:r>
              <w:rPr/>
              <w:t xml:space="preserve">Article dans une revue</w:t>
            </w:r>
          </w:p>
          <w:p>
            <w:pPr/>
            <w:hyperlink r:id="rId64" w:history="1">
              <w:r>
                <w:rPr>
                  <w:color w:val="#410a8c"/>
                  <w:u w:val="single"/>
                </w:rPr>
                <w:t xml:space="preserve">hal-00692530v1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Mangroves sous pressions : quel destin pour ces écosystèmes dans le sud-ouest malgache? Cas d’Ankiembe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66" w:history="1">
              <w:r>
                <w:rPr>
                  <w:color w:val="#410a8c"/>
                  <w:u w:val="single"/>
                </w:rPr>
                <w:t xml:space="preserve">F. Rejo-Fienena</w:t>
              </w:r>
            </w:hyperlink>
            <w:r>
              <w:rPr/>
              <w:t xml:space="preserve">,</w:t>
            </w:r>
            <w:hyperlink r:id="rId35" w:history="1">
              <w:r>
                <w:rPr>
                  <w:color w:val="#410a8c"/>
                  <w:u w:val="single"/>
                </w:rPr>
                <w:t xml:space="preserve">Aziz Ballouche</w:t>
              </w:r>
            </w:hyperlink>
          </w:p>
          <w:p>
            <w:pPr/>
            <w:r>
              <w:rPr>
                <w:i w:val="1"/>
                <w:iCs w:val="1"/>
              </w:rPr>
              <w:t xml:space="preserve">Les mangroves des îles de l’Océan Indien occidental : dynamiques, pressions, gestions (MOIO)</w:t>
            </w:r>
            <w:r>
              <w:rPr/>
              <w:t xml:space="preserve">, 2017, Mahajanga, Madagascar</w:t>
            </w:r>
          </w:p>
          <w:p>
            <w:pPr/>
            <w:r>
              <w:rPr/>
              <w:t xml:space="preserve">Communication dans un congrès</w:t>
            </w:r>
          </w:p>
          <w:p>
            <w:pPr/>
            <w:hyperlink r:id="rId65" w:history="1">
              <w:r>
                <w:rPr>
                  <w:color w:val="#410a8c"/>
                  <w:u w:val="single"/>
                </w:rPr>
                <w:t xml:space="preserve">hal-01945104v1</w:t>
              </w:r>
            </w:hyperlink>
          </w:p>
        </w:tc>
      </w:tr>
      <w:tr>
        <w:trPr/>
        <w:tc>
          <w:tcPr>
            <w:noWrap/>
          </w:tcPr>
          <w:p>
            <w:pPr>
              <w:spacing w:after="200"/>
            </w:pPr>
            <w:hyperlink r:id="rId67" w:history="1">
              <w:r>
                <w:rPr>
                  <w:color w:val="1e198e"/>
                  <w:b w:val="1"/>
                  <w:bCs w:val="1"/>
                  <w:u w:val="single"/>
                </w:rPr>
                <w:t xml:space="preserve">Etude de la dynamique récente des mangroves de la région de Toliara (Madagascar) par télédétection satellitaire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r>
              <w:rPr/>
              <w:t xml:space="preserve">,</w:t>
            </w:r>
            <w:hyperlink r:id="rId14" w:history="1">
              <w:r>
                <w:rPr>
                  <w:color w:val="#410a8c"/>
                  <w:u w:val="single"/>
                </w:rPr>
                <w:t xml:space="preserve">Aurélie Davranche</w:t>
              </w:r>
            </w:hyperlink>
          </w:p>
          <w:p>
            <w:pPr/>
            <w:r>
              <w:rPr>
                <w:i w:val="1"/>
                <w:iCs w:val="1"/>
              </w:rPr>
              <w:t xml:space="preserve">XIII° Journées Scientifiques du Réseau de Télédétection de l’AUF</w:t>
            </w:r>
            <w:r>
              <w:rPr/>
              <w:t xml:space="preserve">, 2015, Dakar, Sénégal. pp.32 - 35</w:t>
            </w:r>
          </w:p>
          <w:p>
            <w:pPr/>
            <w:r>
              <w:rPr/>
              <w:t xml:space="preserve">Communication dans un congrès</w:t>
            </w:r>
          </w:p>
          <w:p>
            <w:pPr/>
            <w:hyperlink r:id="rId67" w:history="1">
              <w:r>
                <w:rPr>
                  <w:color w:val="#410a8c"/>
                  <w:u w:val="single"/>
                </w:rPr>
                <w:t xml:space="preserve">hal-02872872v1</w:t>
              </w:r>
            </w:hyperlink>
          </w:p>
        </w:tc>
      </w:tr>
      <w:tr>
        <w:trPr/>
        <w:tc>
          <w:tcPr>
            <w:noWrap/>
          </w:tcPr>
          <w:p>
            <w:pPr>
              <w:spacing w:after="200"/>
            </w:pPr>
            <w:hyperlink r:id="rId68"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1" w:history="1">
              <w:r>
                <w:rPr>
                  <w:color w:val="#410a8c"/>
                  <w:u w:val="single"/>
                </w:rPr>
                <w:t xml:space="preserve">Isabelle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Nov 2012, France. pp.181-194</w:t>
            </w:r>
          </w:p>
          <w:p>
            <w:pPr/>
            <w:r>
              <w:rPr/>
              <w:t xml:space="preserve">Communication dans un congrès</w:t>
            </w:r>
          </w:p>
          <w:p>
            <w:pPr/>
            <w:hyperlink r:id="rId68" w:history="1">
              <w:r>
                <w:rPr>
                  <w:color w:val="#410a8c"/>
                  <w:u w:val="single"/>
                </w:rPr>
                <w:t xml:space="preserve">hal-00958624v1</w:t>
              </w:r>
            </w:hyperlink>
          </w:p>
        </w:tc>
      </w:tr>
      <w:tr>
        <w:trPr/>
        <w:tc>
          <w:tcPr>
            <w:noWrap/>
          </w:tcPr>
          <w:p>
            <w:pPr>
              <w:spacing w:after="200"/>
            </w:pPr>
            <w:hyperlink r:id="rId72" w:history="1">
              <w:r>
                <w:rPr>
                  <w:color w:val="1e198e"/>
                  <w:b w:val="1"/>
                  <w:bCs w:val="1"/>
                  <w:u w:val="single"/>
                </w:rPr>
                <w:t xml:space="preserve">La dynamique récente de la mangrove de Manombo-Fitsitiky (SW Madagascar) par télédétection satellitaire. Entre extension globale, rétraction et fragilisation localisée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"titre manquant"</w:t>
            </w:r>
            <w:r>
              <w:rPr/>
              <w:t xml:space="preserve">, 2014, Antsirabe, Madagascar</w:t>
            </w:r>
          </w:p>
          <w:p>
            <w:pPr/>
            <w:r>
              <w:rPr/>
              <w:t xml:space="preserve">Communication dans un congrès</w:t>
            </w:r>
          </w:p>
          <w:p>
            <w:pPr/>
            <w:hyperlink r:id="rId72" w:history="1">
              <w:r>
                <w:rPr>
                  <w:color w:val="#410a8c"/>
                  <w:u w:val="single"/>
                </w:rPr>
                <w:t xml:space="preserve">hal-03348871v1</w:t>
              </w:r>
            </w:hyperlink>
          </w:p>
        </w:tc>
      </w:tr>
      <w:tr>
        <w:trPr/>
        <w:tc>
          <w:tcPr>
            <w:noWrap/>
          </w:tcPr>
          <w:p>
            <w:pPr>
              <w:spacing w:after="200"/>
            </w:pPr>
            <w:hyperlink r:id="rId73"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4" w:history="1">
              <w:r>
                <w:rPr>
                  <w:color w:val="#410a8c"/>
                  <w:u w:val="single"/>
                </w:rPr>
                <w:t xml:space="preserve">I.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2012, Angers, France. pp.191-194</w:t>
            </w:r>
          </w:p>
          <w:p>
            <w:pPr/>
            <w:r>
              <w:rPr/>
              <w:t xml:space="preserve">Communication dans un congrès</w:t>
            </w:r>
          </w:p>
          <w:p>
            <w:pPr/>
            <w:hyperlink r:id="rId73" w:history="1">
              <w:r>
                <w:rPr>
                  <w:color w:val="#410a8c"/>
                  <w:u w:val="single"/>
                </w:rPr>
                <w:t xml:space="preserve">hal-01684979v1</w:t>
              </w:r>
            </w:hyperlink>
          </w:p>
        </w:tc>
      </w:tr>
      <w:tr>
        <w:trPr/>
        <w:tc>
          <w:tcPr>
            <w:noWrap/>
          </w:tcPr>
          <w:p>
            <w:pPr>
              <w:spacing w:after="200"/>
            </w:pPr>
            <w:hyperlink r:id="rId75" w:history="1">
              <w:r>
                <w:rPr>
                  <w:color w:val="1e198e"/>
                  <w:b w:val="1"/>
                  <w:bCs w:val="1"/>
                  <w:u w:val="single"/>
                </w:rPr>
                <w:t xml:space="preserve">Reedbed monitoring using classification trees and SPOT-5 seasonal time series</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International Symposium on Advanced Methods of Monitoring Reed Habitats in Europe</w:t>
            </w:r>
            <w:r>
              <w:rPr/>
              <w:t xml:space="preserve">, Nov 2010, Illmitz, Austria. pp.15-29</w:t>
            </w:r>
          </w:p>
          <w:p>
            <w:pPr/>
            <w:r>
              <w:rPr/>
              <w:t xml:space="preserve">Communication dans un congrès</w:t>
            </w:r>
          </w:p>
          <w:p>
            <w:pPr/>
            <w:hyperlink r:id="rId75" w:history="1">
              <w:r>
                <w:rPr>
                  <w:color w:val="#410a8c"/>
                  <w:u w:val="single"/>
                </w:rPr>
                <w:t xml:space="preserve">hal-00692542v1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Space based tools to monitor the habitats of migratory waterbirds</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p>
          <w:p>
            <w:pPr/>
            <w:r>
              <w:rPr>
                <w:i w:val="1"/>
                <w:iCs w:val="1"/>
              </w:rPr>
              <w:t xml:space="preserve">Sixth Environmental Symposium - The Global Environmental Change: Messages from Birds</w:t>
            </w:r>
            <w:r>
              <w:rPr/>
              <w:t xml:space="preserve">, 2010, Espoo, Finland. </w:t>
            </w:r>
            <w:hyperlink r:id="rId77" w:history="1">
              <w:r>
                <w:rPr>
                  <w:color w:val="#410a8c"/>
                  <w:u w:val="single"/>
                </w:rPr>
                <w:t xml:space="preserve">Nessling Foundation</w:t>
              </w:r>
            </w:hyperlink>
            <w:r>
              <w:rPr/>
              <w:t xml:space="preserve">, 2010</w:t>
            </w:r>
          </w:p>
          <w:p>
            <w:pPr/>
            <w:r>
              <w:rPr/>
              <w:t xml:space="preserve">Poster de conférence</w:t>
            </w:r>
          </w:p>
          <w:p>
            <w:pPr/>
            <w:hyperlink r:id="rId76" w:history="1">
              <w:r>
                <w:rPr>
                  <w:color w:val="#410a8c"/>
                  <w:u w:val="single"/>
                </w:rPr>
                <w:t xml:space="preserve">hal-03348981v1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changements d’occupation et d’usage du sol, des processus multidimensionnels complexes qui affectent la biodiversité</w:t>
              </w:r>
            </w:hyperlink>
          </w:p>
          <w:p>
            <w:pPr/>
            <w:hyperlink r:id="rId14" w:history="1">
              <w:r>
                <w:rPr>
                  <w:color w:val="#410a8c"/>
                  <w:u w:val="single"/>
                </w:rPr>
                <w:t xml:space="preserve">Aurélie Davranche</w:t>
              </w:r>
            </w:hyperlink>
            <w:r>
              <w:rPr/>
              <w:t xml:space="preserve">,</w:t>
            </w:r>
            <w:hyperlink r:id="rId38" w:history="1">
              <w:r>
                <w:rPr>
                  <w:color w:val="#410a8c"/>
                  <w:u w:val="single"/>
                </w:rPr>
                <w:t xml:space="preserve">Aude Nuscia Taïbi</w:t>
              </w:r>
            </w:hyperlink>
          </w:p>
          <w:p>
            <w:pPr/>
            <w:r>
              <w:rPr/>
              <w:t xml:space="preserve">Mathevet R.; Godet L. </w:t>
            </w:r>
            <w:r>
              <w:rPr>
                <w:i w:val="1"/>
                <w:iCs w:val="1"/>
              </w:rPr>
              <w:t xml:space="preserve">Pour une géographie de la conservation</w:t>
            </w:r>
            <w:r>
              <w:rPr/>
              <w:t xml:space="preserve">, L'Harmattan, 2015, 978-2-343-06972-2</w:t>
            </w:r>
          </w:p>
          <w:p>
            <w:pPr/>
            <w:r>
              <w:rPr/>
              <w:t xml:space="preserve">Chapitre d'ouvrage</w:t>
            </w:r>
          </w:p>
          <w:p>
            <w:pPr/>
            <w:hyperlink r:id="rId78" w:history="1">
              <w:r>
                <w:rPr>
                  <w:color w:val="#410a8c"/>
                  <w:u w:val="single"/>
                </w:rPr>
                <w:t xml:space="preserve">hal-01226543v1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Suivi de la gestion des zones humides camarguaises par télédétection en référence à leur intérêt avifaunistique</w:t>
              </w:r>
            </w:hyperlink>
          </w:p>
          <w:p>
            <w:pPr/>
            <w:hyperlink r:id="rId14" w:history="1">
              <w:r>
                <w:rPr>
                  <w:color w:val="#410a8c"/>
                  <w:u w:val="single"/>
                </w:rPr>
                <w:t xml:space="preserve">Aurélie Davranche</w:t>
              </w:r>
            </w:hyperlink>
          </w:p>
          <w:p>
            <w:pPr/>
            <w:r>
              <w:rPr/>
              <w:t xml:space="preserve">Géographie. Université de Provence - Aix-Marseille I, 2008.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tel-00292694v4</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6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davranche" TargetMode="External"/><Relationship Id="rId8" Type="http://schemas.openxmlformats.org/officeDocument/2006/relationships/hyperlink" Target="https://orcid.org/0000-0001-9969-1072" TargetMode="External"/><Relationship Id="rId9" Type="http://schemas.openxmlformats.org/officeDocument/2006/relationships/hyperlink" Target="https://www.idref.fr/128191929" TargetMode="External"/><Relationship Id="rId10" Type="http://schemas.openxmlformats.org/officeDocument/2006/relationships/hyperlink" Target="https://hal.science/hal-05453310v1" TargetMode="External"/><Relationship Id="rId11" Type="http://schemas.openxmlformats.org/officeDocument/2006/relationships/hyperlink" Target="https://hal.science/search/index/?q=*&amp;authFullName_s=Jean Secondi" TargetMode="External"/><Relationship Id="rId12" Type="http://schemas.openxmlformats.org/officeDocument/2006/relationships/hyperlink" Target="https://hal.science/search/index/?q=*&amp;authFullName_s=Gwendoline Percel" TargetMode="External"/><Relationship Id="rId13" Type="http://schemas.openxmlformats.org/officeDocument/2006/relationships/hyperlink" Target="https://hal.science/search/index/?q=*&amp;authFullName_s=C&#233;line Arzel" TargetMode="External"/><Relationship Id="rId14" Type="http://schemas.openxmlformats.org/officeDocument/2006/relationships/hyperlink" Target="https://hal.science/search/index/?q=*&amp;authFullName_s=Aur&#233;lie Davranche" TargetMode="External"/><Relationship Id="rId15" Type="http://schemas.openxmlformats.org/officeDocument/2006/relationships/hyperlink" Target="https://hal.science/search/index/?q=*&amp;authFullName_s=S&#233;bastien Farau" TargetMode="External"/><Relationship Id="rId16" Type="http://schemas.openxmlformats.org/officeDocument/2006/relationships/hyperlink" Target="https://dx.doi.org/10.1007/s10344-025-02051-x" TargetMode="External"/><Relationship Id="rId17" Type="http://schemas.openxmlformats.org/officeDocument/2006/relationships/hyperlink" Target="https://hal.science/hal-04281757v2" TargetMode="External"/><Relationship Id="rId18" Type="http://schemas.openxmlformats.org/officeDocument/2006/relationships/hyperlink" Target="https://hal.science/search/index/?q=*&amp;authFullName_s=Pierre Pouzet" TargetMode="External"/><Relationship Id="rId19" Type="http://schemas.openxmlformats.org/officeDocument/2006/relationships/hyperlink" Target="https://hal.science/search/index/?q=*&amp;authFullName_s=A. Rita Carrasco" TargetMode="External"/><Relationship Id="rId20" Type="http://schemas.openxmlformats.org/officeDocument/2006/relationships/hyperlink" Target="https://hal.science/search/index/?q=*&amp;authFullName_s=Ga&#235;tan Lefebvre" TargetMode="External"/><Relationship Id="rId21" Type="http://schemas.openxmlformats.org/officeDocument/2006/relationships/hyperlink" Target="https://dx.doi.org/10.1016/j.scitotenv.2023.168289" TargetMode="External"/><Relationship Id="rId22" Type="http://schemas.openxmlformats.org/officeDocument/2006/relationships/hyperlink" Target="https://univ-lyon1.hal.science/hal-02379999v1" TargetMode="External"/><Relationship Id="rId23" Type="http://schemas.openxmlformats.org/officeDocument/2006/relationships/hyperlink" Target="https://hal.science/search/index/?q=*&amp;authFullName_s=Marc Th&#233;ry" TargetMode="External"/><Relationship Id="rId24" Type="http://schemas.openxmlformats.org/officeDocument/2006/relationships/hyperlink" Target="https://hal.science/search/index/?q=*&amp;authFullName_s=Nathalie Mondy" TargetMode="External"/><Relationship Id="rId25" Type="http://schemas.openxmlformats.org/officeDocument/2006/relationships/hyperlink" Target="https://hal.science/search/index/?q=*&amp;authFullName_s=Thierry Lengagne" TargetMode="External"/><Relationship Id="rId26" Type="http://schemas.openxmlformats.org/officeDocument/2006/relationships/hyperlink" Target="https://dx.doi.org/10.1111/geb.13037" TargetMode="External"/><Relationship Id="rId27" Type="http://schemas.openxmlformats.org/officeDocument/2006/relationships/hyperlink" Target="https://hal.science/hal-02320493v1" TargetMode="External"/><Relationship Id="rId28" Type="http://schemas.openxmlformats.org/officeDocument/2006/relationships/hyperlink" Target="https://hal.science/search/index/?q=*&amp;authFullName_s=Loic Willm" TargetMode="External"/><Relationship Id="rId29" Type="http://schemas.openxmlformats.org/officeDocument/2006/relationships/hyperlink" Target="https://hal.science/search/index/?q=*&amp;authFullName_s=Julie Campagna" TargetMode="External"/><Relationship Id="rId30" Type="http://schemas.openxmlformats.org/officeDocument/2006/relationships/hyperlink" Target="https://hal.science/search/index/?q=*&amp;authFullName_s=Lauren Redmond" TargetMode="External"/><Relationship Id="rId31" Type="http://schemas.openxmlformats.org/officeDocument/2006/relationships/hyperlink" Target="https://dx.doi.org/10.3390/rs11192210" TargetMode="External"/><Relationship Id="rId32" Type="http://schemas.openxmlformats.org/officeDocument/2006/relationships/hyperlink" Target="https://shs.hal.science/halshs-02447073v1" TargetMode="External"/><Relationship Id="rId33" Type="http://schemas.openxmlformats.org/officeDocument/2006/relationships/hyperlink" Target="https://hal.science/search/index/?q=*&amp;authFullName_s=Ricardo Andriatsiaronandroy Onjanamboara" TargetMode="External"/><Relationship Id="rId34" Type="http://schemas.openxmlformats.org/officeDocument/2006/relationships/hyperlink" Target="https://hal.science/search/index/?q=*&amp;authFullName_s=Aude N Ta&#239;bi" TargetMode="External"/><Relationship Id="rId35" Type="http://schemas.openxmlformats.org/officeDocument/2006/relationships/hyperlink" Target="https://hal.science/search/index/?q=*&amp;authFullName_s=Aziz Ballouche" TargetMode="External"/><Relationship Id="rId36" Type="http://schemas.openxmlformats.org/officeDocument/2006/relationships/hyperlink" Target="https://hal.science/search/index/?q=*&amp;authFullName_s=R&#233;jo-Fienena F&#233;licit&#233;e" TargetMode="External"/><Relationship Id="rId37" Type="http://schemas.openxmlformats.org/officeDocument/2006/relationships/hyperlink" Target="https://hal.science/hal-02872866v1" TargetMode="External"/><Relationship Id="rId38" Type="http://schemas.openxmlformats.org/officeDocument/2006/relationships/hyperlink" Target="https://hal.science/search/index/?q=*&amp;authFullName_s=Aude Nuscia Ta&#239;bi" TargetMode="External"/><Relationship Id="rId39" Type="http://schemas.openxmlformats.org/officeDocument/2006/relationships/hyperlink" Target="https://hal.science/search/index/?q=*&amp;authFullName_s=F&#233;licit&#233;e Rejo-Fienena" TargetMode="External"/><Relationship Id="rId40" Type="http://schemas.openxmlformats.org/officeDocument/2006/relationships/hyperlink" Target="https://sde.hal.science/hal-01643179v1" TargetMode="External"/><Relationship Id="rId41" Type="http://schemas.openxmlformats.org/officeDocument/2006/relationships/hyperlink" Target="https://hal.science/search/index/?q=*&amp;authFullName_s=Valentin Dupont" TargetMode="External"/><Relationship Id="rId42" Type="http://schemas.openxmlformats.org/officeDocument/2006/relationships/hyperlink" Target="https://dx.doi.org/10.1371/journal.pone.0186808" TargetMode="External"/><Relationship Id="rId43" Type="http://schemas.openxmlformats.org/officeDocument/2006/relationships/hyperlink" Target="https://hal.science/hal-01420554v1" TargetMode="External"/><Relationship Id="rId44" Type="http://schemas.openxmlformats.org/officeDocument/2006/relationships/hyperlink" Target="https://hal.science/search/index/?q=*&amp;authFullName_s=Meryem Mojtahid" TargetMode="External"/><Relationship Id="rId45" Type="http://schemas.openxmlformats.org/officeDocument/2006/relationships/hyperlink" Target="https://hal.science/search/index/?q=*&amp;authFullName_s=Emmanuelle Geslin" TargetMode="External"/><Relationship Id="rId46" Type="http://schemas.openxmlformats.org/officeDocument/2006/relationships/hyperlink" Target="https://hal.science/search/index/?q=*&amp;authFullName_s=A. Coynel" TargetMode="External"/><Relationship Id="rId47" Type="http://schemas.openxmlformats.org/officeDocument/2006/relationships/hyperlink" Target="https://hal.science/search/index/?q=*&amp;authFullName_s=L. Gorse" TargetMode="External"/><Relationship Id="rId48" Type="http://schemas.openxmlformats.org/officeDocument/2006/relationships/hyperlink" Target="https://hal.science/search/index/?q=*&amp;authFullName_s=Claude Vella" TargetMode="External"/><Relationship Id="rId49" Type="http://schemas.openxmlformats.org/officeDocument/2006/relationships/hyperlink" Target="https://dx.doi.org/10.1016/j.seares.2016.02.003" TargetMode="External"/><Relationship Id="rId50" Type="http://schemas.openxmlformats.org/officeDocument/2006/relationships/hyperlink" Target="https://api.istex.fr/ark:/67375/6H6-7V9GMZ9P-5/fulltext.pdf?sid=hal" TargetMode="External"/><Relationship Id="rId51" Type="http://schemas.openxmlformats.org/officeDocument/2006/relationships/hyperlink" Target="https://univ-rennes.hal.science/hal-01161554v1" TargetMode="External"/><Relationship Id="rId52" Type="http://schemas.openxmlformats.org/officeDocument/2006/relationships/hyperlink" Target="https://hal.science/search/index/?q=*&amp;authFullName_s=Aur&#233;lien G. Besnard" TargetMode="External"/><Relationship Id="rId53" Type="http://schemas.openxmlformats.org/officeDocument/2006/relationships/hyperlink" Target="https://hal.science/search/index/?q=*&amp;authFullName_s=S&#233;bastien Maugenest" TargetMode="External"/><Relationship Id="rId54" Type="http://schemas.openxmlformats.org/officeDocument/2006/relationships/hyperlink" Target="https://hal.science/search/index/?q=*&amp;authFullName_s=Jan-Bernard Bouzill&#233;" TargetMode="External"/><Relationship Id="rId55" Type="http://schemas.openxmlformats.org/officeDocument/2006/relationships/hyperlink" Target="https://hal.science/search/index/?q=*&amp;authFullName_s=Alain Vian" TargetMode="External"/><Relationship Id="rId56" Type="http://schemas.openxmlformats.org/officeDocument/2006/relationships/hyperlink" Target="https://dx.doi.org/10.1016/j.ecolind.2015.05.033" TargetMode="External"/><Relationship Id="rId57" Type="http://schemas.openxmlformats.org/officeDocument/2006/relationships/hyperlink" Target="https://hal.science/hal-02116296v1" TargetMode="External"/><Relationship Id="rId58" Type="http://schemas.openxmlformats.org/officeDocument/2006/relationships/hyperlink" Target="https://hal.science/hal-00943442v1" TargetMode="External"/><Relationship Id="rId59" Type="http://schemas.openxmlformats.org/officeDocument/2006/relationships/hyperlink" Target="https://hal.science/search/index/?q=*&amp;authFullName_s=Brigitte Poulin" TargetMode="External"/><Relationship Id="rId60" Type="http://schemas.openxmlformats.org/officeDocument/2006/relationships/hyperlink" Target="https://hal.science/hal-00692539v1" TargetMode="External"/><Relationship Id="rId61" Type="http://schemas.openxmlformats.org/officeDocument/2006/relationships/hyperlink" Target="https://dx.doi.org/10.1016/j.rse.2010.02.014" TargetMode="External"/><Relationship Id="rId62" Type="http://schemas.openxmlformats.org/officeDocument/2006/relationships/hyperlink" Target="https://hal.science/hal-00692537v1" TargetMode="External"/><Relationship Id="rId63" Type="http://schemas.openxmlformats.org/officeDocument/2006/relationships/hyperlink" Target="https://dx.doi.org/10.1016/j.rse.2009.10.009" TargetMode="External"/><Relationship Id="rId64" Type="http://schemas.openxmlformats.org/officeDocument/2006/relationships/hyperlink" Target="https://hal.science/hal-00692530v1" TargetMode="External"/><Relationship Id="rId65" Type="http://schemas.openxmlformats.org/officeDocument/2006/relationships/hyperlink" Target="https://hal.science/hal-01945104v1" TargetMode="External"/><Relationship Id="rId66" Type="http://schemas.openxmlformats.org/officeDocument/2006/relationships/hyperlink" Target="https://hal.science/search/index/?q=*&amp;authFullName_s=F. Rejo-Fienena" TargetMode="External"/><Relationship Id="rId67" Type="http://schemas.openxmlformats.org/officeDocument/2006/relationships/hyperlink" Target="https://hal.science/hal-02872872v1" TargetMode="External"/><Relationship Id="rId68" Type="http://schemas.openxmlformats.org/officeDocument/2006/relationships/hyperlink" Target="https://hal.science/hal-00958624v1" TargetMode="External"/><Relationship Id="rId69" Type="http://schemas.openxmlformats.org/officeDocument/2006/relationships/hyperlink" Target="https://hal.science/search/index/?q=*&amp;authFullName_s=Mahefa Mamy Rakotoarisoa" TargetMode="External"/><Relationship Id="rId70" Type="http://schemas.openxmlformats.org/officeDocument/2006/relationships/hyperlink" Target="https://hal.science/search/index/?q=*&amp;authFullName_s=Audrey Amiot"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univ-angers.hal.science/hal-03348871v1" TargetMode="External"/><Relationship Id="rId73" Type="http://schemas.openxmlformats.org/officeDocument/2006/relationships/hyperlink" Target="https://hal.science/hal-01684979v1" TargetMode="External"/><Relationship Id="rId74" Type="http://schemas.openxmlformats.org/officeDocument/2006/relationships/hyperlink" Target="https://hal.science/search/index/?q=*&amp;authFullName_s=I. La Jeunesse" TargetMode="External"/><Relationship Id="rId75" Type="http://schemas.openxmlformats.org/officeDocument/2006/relationships/hyperlink" Target="https://hal.science/hal-00692542v1" TargetMode="External"/><Relationship Id="rId76" Type="http://schemas.openxmlformats.org/officeDocument/2006/relationships/hyperlink" Target="https://univ-angers.hal.science/hal-03348981v1" TargetMode="External"/><Relationship Id="rId77" Type="http://schemas.openxmlformats.org/officeDocument/2006/relationships/hyperlink" Target="http://www.nessling.fi/symposiot/2010/abstracts.html#davranche" TargetMode="External"/><Relationship Id="rId78" Type="http://schemas.openxmlformats.org/officeDocument/2006/relationships/hyperlink" Target="https://hal.science/hal-01226543v1" TargetMode="External"/><Relationship Id="rId79" Type="http://schemas.openxmlformats.org/officeDocument/2006/relationships/hyperlink" Target="https://theses.hal.science/tel-00292694v4"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Davranche</dc:title>
  <dc:description>CV</dc:description>
  <dc:subject/>
  <cp:keywords/>
  <cp:category/>
  <cp:lastModifiedBy/>
  <dcterms:created xsi:type="dcterms:W3CDTF">2026-04-05T12:14:28+02:00</dcterms:created>
  <dcterms:modified xsi:type="dcterms:W3CDTF">2026-04-05T12:14:28+02:00</dcterms:modified>
</cp:coreProperties>
</file>

<file path=docProps/custom.xml><?xml version="1.0" encoding="utf-8"?>
<Properties xmlns="http://schemas.openxmlformats.org/officeDocument/2006/custom-properties" xmlns:vt="http://schemas.openxmlformats.org/officeDocument/2006/docPropsVTypes"/>
</file>