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d'un soldat en Moselle annexée : le témoignage d'une double culture allemande et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Grande Guerre des gens "ordinaires". Correspondances, récits, témoignages</w:t>
            </w:r>
            <w:r>
              <w:rPr/>
              <w:t xml:space="preserve">, Laboratoire de linguistique Praxiling (CNRS, Université Paul-Valéry Montpellier 3), Jun 2018, Montpellier, France. pp.67-88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les graines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Jana Rocha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les graines, atelier organisé par Marie Rota dans le cadre du projet Écrire les plantes</w:t>
            </w:r>
            <w:r>
              <w:rPr/>
              <w:t xml:space="preserve">, May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Re-tracer le paysage : la Ligne Maginot - de sa réalité matérielle à ses constructions imaginaires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Sillon à la skyline : des lignes et des paysages</w:t>
            </w:r>
            <w:r>
              <w:rPr/>
              <w:t xml:space="preserve">, Histoire et critiques des Arts (Université de Rennes 2); Espaces et sociétés (ESO, Université de Rennes 2); Littoral, Environnement, Géomatique, Télédétection (LTEG, Rennes Costel), Sep 2017, Rennes, France. pp.179-204,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⟨10.4000/14t6q⟩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les processus de fabrication de l'objet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Exposer/s'exposer</w:t>
            </w:r>
            <w:r>
              <w:rPr/>
              <w:t xml:space="preserve">, Université Jean-Monnet (Saint-Etienne); Ville de Saint-Etienne; Centre interdisciplinaire d'études et des recherches sur l'expression contemporaine (CIEREC), Nov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fleurs et de fruits de Léopold et Rudolf Blaschka : l’exactitude scientifique de plantes saisies par le verre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d'étude. La botanique et ses objets d'enseignements, d'hier à aujourd'hui, de l'école à l'université</w:t>
            </w:r>
            <w:r>
              <w:rPr/>
              <w:t xml:space="preserve">, Musée national de l'éducation (Canopé), Feb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paysages domestiques : questionner le quotidien (à partir des années soixante)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arts industriels au design : les moments du design</w:t>
            </w:r>
            <w:r>
              <w:rPr/>
              <w:t xml:space="preserve">, Centre interdisciplinaire d'études et de recherche sur l'expression contemporaine (CIEREC, Université Jean-Monnet, Saint-Etienne), Dec 2015, Saint-Etienne, France.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détournement, infiltrer et dévoyer les circuits de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Design social. Les nouvelles formes de convivialité</w:t>
            </w:r>
            <w:r>
              <w:rPr/>
              <w:t xml:space="preserve">, École Supérieure d’Art et de Design de Valenciennes, Apr 2014, Valenciennes, France. pp.233-245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du champ de bataille par l’acte artistique : exploiter les traces de lieux bouleversés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The Battlefield after the Battle, Memories and Uses/Le Champ de bataille après la bataille, mémoires et usages</w:t>
            </w:r>
            <w:r>
              <w:rPr/>
              <w:t xml:space="preserve">, Service historique de la Défense; Université de Lille; Amsterdam University; NL Defensieacademie, Dec 2018,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des surfaces : superpositions des traces sur les ouvrages de guerre (1870‐1945)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interdisciplinaires Paysage(s) de l’étrange. Sur les traces visibles et invisibles d’un patrimoine régional en transformation : (re)constructions artistiques et théoriques d’une histoire transfrontalière marquée par les grands conflits</w:t>
            </w:r>
            <w:r>
              <w:rPr/>
              <w:t xml:space="preserve">, Centre de recherche sur les médiations (Crem) / Université de Lorraine; MSH Lorraine (Université de Lorraine, Centre national de la recherche scientifique); Musée de la Cour d’Or, Nov 2016, Metz, France.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Re-do où la participation active de l’usager dans la conception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social, les nouvelles formes de convivialité</w:t>
            </w:r>
            <w:r>
              <w:rPr/>
              <w:t xml:space="preserve">, Ludovic Duhem, Apr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Nature/architecture : influences du végétal sur les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Influence du végétale sur les constructions</w:t>
            </w:r>
            <w:r>
              <w:rPr/>
              <w:t xml:space="preserve">, Les Arts 57, Mar 2017, Saulny,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Paysage(s) de l'étrange ou la dialectique des traces : du paysage-témoin au paysage-camoufleur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paysage après-coup</w:t>
            </w:r>
            <w:r>
              <w:rPr/>
              <w:t xml:space="preserve">, Fond régional d'art contemporain de Lorraine (Frac),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Charpentes végétales : de l’organographie à l’ornement architectonique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Traces du végétal</w:t>
            </w:r>
            <w:r>
              <w:rPr/>
              <w:t xml:space="preserve">, Cultures du végétal de la Structure fédérative de recherche Confluences; CERIEC, Centre d’Étude et de Recherche sur Imaginaire, Écritures et Cultures; CERHIO, Centre de Recherches Historiques de l'Ouest; ESO, Espaces et Sociétés, Jun 2012, Angers, France. pp.143-155,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⟨10.4000/books.pur.42227⟩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végétale : de l’organographie à l’ornement architectonique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du végétal</w:t>
            </w:r>
            <w:r>
              <w:rPr/>
              <w:t xml:space="preserve">, Isabelle Trivisiani-Moreau, Aude-Nuscia Taïbi, Christiana Oghina-Pavie, Jun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matrices naturelles, l’expérience d’une re-naissance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Hybridations, immersions et sensations dans l’activité physique et les pratiques corporelles</w:t>
            </w:r>
            <w:r>
              <w:rPr/>
              <w:t xml:space="preserve">, Bernard Andrieu, Olivier Sirost, Anne-Sophie Sayeux, Jun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L’épanouissement des motifs végétaux sur les murs et plafonds &amp;quot;renaissance&amp;quot; programmes décoratifs des demeures meusiennes au XVIe siècle deux exemples choisis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Ephémère et pérenne : l'ornementation végétale dans les décors à la Renaissance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résurgences des cabinets de curiosités : formes contemporaines d’un imaginaire qui mêle nature et artifice.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intempestif</w:t>
            </w:r>
            <w:r>
              <w:rPr/>
              <w:t xml:space="preserve">, Anne-Laure Fortin Tournès,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hal-03147346v1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Paysage(s) de l'étrange II. Arts et recherche sur les traces des patrimoines de guerre dans le monde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Aurelie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Paysage(s) de l’étrange. Sur les traces visibles et invisibles d’un patrimoine régional en transformation : (re)constructions artistiques et théoriques d’une histoire transfrontalière marquée par les grands conflits</w:t>
            </w:r>
            <w:r>
              <w:rPr/>
              <w:t xml:space="preserve">, Nov 2027, Nancy, France. 2, Éd. Le Bord de l’eau, 2023, 9782356876546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Paysage(s) de l’étrange. Arts et recherche sur les traces de l'histoire du Grand 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Paysage(s) de l’étrange. Sur les traces visibles et invisibles d’un patrimoine régional en transformation : (re)constructions artistiques et théoriques d’une histoire transfrontalière marquée par les grands conflits</w:t>
            </w:r>
            <w:r>
              <w:rPr/>
              <w:t xml:space="preserve">, Nov 2016, Metz, France. 1, Éd. Le Bord de l'eau, 2018, 9782350183961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Soyez embrassés de loin. Correspondance d'Eugène Bernard (1914-1917)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/>
              <w:t xml:space="preserve">Cyrielle Lévêque; Aurélie Michel. </w:t>
            </w:r>
            <w:hyperlink r:id="rId37" w:history="1">
              <w:r>
                <w:rPr>
                  <w:color w:val="#410a8c"/>
                  <w:u w:val="single"/>
                </w:rPr>
                <w:t xml:space="preserve">Cyrielle Lévêque</w:t>
              </w:r>
            </w:hyperlink>
            <w:r>
              <w:rPr/>
              <w:t xml:space="preserve">, 2022, 979-10-699-8707-4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des plantes, la graine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Natalie Pressager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hal-03147269v1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fuite de l'imago, l'empreinte du papillon dans les œuvres d'art contemporain d'Eric Poitevin, de Claudio Parmiggiani et de Bertrand Gadenne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Périscope</w:t>
            </w:r>
            <w:r>
              <w:rPr/>
              <w:t xml:space="preserve">, 2020, Le temps de l'art ou l'art de "faire temps",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des cabinets de curiosités dans les productions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2016, De la menace en art, 11,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L’imbrication des arts dans l’aile exhaussée de la maison Gaudin : la façade, comme manifestation visuelle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2014, L’art de la façade. L’architecture et les arts visuels,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les liens viscéraux à la matière : l’architecture organique de la Gue(ho)st 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2014, Rematérialiser l'art contemporain,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L’imbrication des arts dans l’aile exhaussée de la maison Gaudin : la façade, comme manifestation visuelle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les liens viscéraux à la matière : l’architecture organique de la Gue(ho)st 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dans le corps urbain : une expérience organique et charnelle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L’arbre, mythologie des métamorphoses : transmutations sylvestres en 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Arts et de l'oralité</w:t>
            </w:r>
            <w:r>
              <w:rPr/>
              <w:t xml:space="preserve">, 2013, L'arbre dans tous ses états,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paysage du XXIe siècle : une symbiose de l’architecture et de la nature.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paysage du XXIe siècle : une symbiose de l’architecture et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2012, Imagination(s) environnementale(s),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micro-paysages : une éthique d’appropriation de la nature à travers l’objet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Philotope</w:t>
            </w:r>
            <w:r>
              <w:rPr/>
              <w:t xml:space="preserve">, 2012, L'objet-milieu, 9,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en verre d’invertébrés marins des Blaschka : de l’objet pédagogique à l’œuvre d’art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2010, Art, science et technologie,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fleurs en verre de Léopold et Rudolph Blaschka. Du dessin à la fabrication des plantes en volume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didactiques</w:t>
            </w:r>
            <w:r>
              <w:rPr/>
              <w:t xml:space="preserve">, 2019,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plante ambivalente: Dévoiler et exploiter l’hideux rhizome de Nymphaea alba L. dans l’œuvre de Paul Armand Gette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hal-02067187v1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avec une plante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Cyrielle Lévêque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Pressager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Objets-environnements, des interfaces biomimétiques entre arts plastiques et design, en France, de 1993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/>
              <w:t xml:space="preserve">Art et histoire de l'art. Université de Lorraine, 2012.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2012LORR0420⟩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tel-02074225v1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bivalence du chercheur en arts plastiques : un terrain de réflexion entre théorie et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La position du doctorant. Trajectoires, engagements, réflexivité</w:t>
            </w:r>
            <w:r>
              <w:rPr/>
              <w:t xml:space="preserve">, 2012, 978-2814301283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stratagèmes de déstabilisation du spectateur : processus de distorsion et de dilatation de l’œuvre d’art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artistiques et culturels. Création, institution, public</w:t>
            </w:r>
            <w:r>
              <w:rPr/>
              <w:t xml:space="preserve">, Ed. Le Bord de l’eau, 2011, 9782356871091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hal-03147354v1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818979v1" TargetMode="External"/><Relationship Id="rId8" Type="http://schemas.openxmlformats.org/officeDocument/2006/relationships/hyperlink" Target="https://hal.science/search/index/?q=*&amp;authFullName_s=Cyrielle L&#233;v&#234;que" TargetMode="External"/><Relationship Id="rId9" Type="http://schemas.openxmlformats.org/officeDocument/2006/relationships/hyperlink" Target="https://hal.science/search/index/?q=*&amp;authFullName_s=Aur&#233;lie Michel" TargetMode="External"/><Relationship Id="rId10" Type="http://schemas.openxmlformats.org/officeDocument/2006/relationships/hyperlink" Target="https://hal.science/hal-03228594v1" TargetMode="External"/><Relationship Id="rId11" Type="http://schemas.openxmlformats.org/officeDocument/2006/relationships/hyperlink" Target="https://hal.science/search/index/?q=*&amp;authFullName_s=Marie Rota" TargetMode="External"/><Relationship Id="rId12" Type="http://schemas.openxmlformats.org/officeDocument/2006/relationships/hyperlink" Target="https://hal.science/search/index/?q=*&amp;authFullName_s=Jana Rocha Soria" TargetMode="External"/><Relationship Id="rId13" Type="http://schemas.openxmlformats.org/officeDocument/2006/relationships/hyperlink" Target="https://hal.univ-lorraine.fr/hal-02869404v1" TargetMode="External"/><Relationship Id="rId14" Type="http://schemas.openxmlformats.org/officeDocument/2006/relationships/hyperlink" Target="https://hal.science/search/index/?q=*&amp;authFullName_s=Emmanuel Chiffre" TargetMode="External"/><Relationship Id="rId15" Type="http://schemas.openxmlformats.org/officeDocument/2006/relationships/hyperlink" Target="https://hal.science/search/index/?q=*&amp;authFullName_s=Denis Mathis" TargetMode="External"/><Relationship Id="rId16" Type="http://schemas.openxmlformats.org/officeDocument/2006/relationships/hyperlink" Target="https://hal.science/search/index/?q=*&amp;authFullName_s=Susanne M&#252;ller" TargetMode="External"/><Relationship Id="rId17" Type="http://schemas.openxmlformats.org/officeDocument/2006/relationships/hyperlink" Target="https://dx.doi.org/10.4000/14t6q" TargetMode="External"/><Relationship Id="rId18" Type="http://schemas.openxmlformats.org/officeDocument/2006/relationships/hyperlink" Target="https://hal.univ-lorraine.fr/hal-03147331v1" TargetMode="External"/><Relationship Id="rId19" Type="http://schemas.openxmlformats.org/officeDocument/2006/relationships/hyperlink" Target="https://hal.univ-lorraine.fr/hal-02006077v1" TargetMode="External"/><Relationship Id="rId20" Type="http://schemas.openxmlformats.org/officeDocument/2006/relationships/hyperlink" Target="https://hal.univ-lorraine.fr/hal-03147351v1" TargetMode="External"/><Relationship Id="rId21" Type="http://schemas.openxmlformats.org/officeDocument/2006/relationships/hyperlink" Target="https://hal.univ-lorraine.fr/hal-01799664v1" TargetMode="External"/><Relationship Id="rId22" Type="http://schemas.openxmlformats.org/officeDocument/2006/relationships/hyperlink" Target="https://hal.univ-lorraine.fr/hal-01989698v1" TargetMode="External"/><Relationship Id="rId23" Type="http://schemas.openxmlformats.org/officeDocument/2006/relationships/hyperlink" Target="https://hal.univ-lorraine.fr/hal-01729729v1" TargetMode="External"/><Relationship Id="rId24" Type="http://schemas.openxmlformats.org/officeDocument/2006/relationships/hyperlink" Target="https://hal.univ-lorraine.fr/hal-03147337v1" TargetMode="External"/><Relationship Id="rId25" Type="http://schemas.openxmlformats.org/officeDocument/2006/relationships/hyperlink" Target="https://hal.univ-lorraine.fr/hal-01725142v1" TargetMode="External"/><Relationship Id="rId26" Type="http://schemas.openxmlformats.org/officeDocument/2006/relationships/hyperlink" Target="https://hal.univ-lorraine.fr/hal-03147977v1" TargetMode="External"/><Relationship Id="rId27" Type="http://schemas.openxmlformats.org/officeDocument/2006/relationships/hyperlink" Target="https://hal.univ-lorraine.fr/hal-01367428v1" TargetMode="External"/><Relationship Id="rId28" Type="http://schemas.openxmlformats.org/officeDocument/2006/relationships/hyperlink" Target="https://dx.doi.org/10.4000/books.pur.42227" TargetMode="External"/><Relationship Id="rId29" Type="http://schemas.openxmlformats.org/officeDocument/2006/relationships/hyperlink" Target="https://hal.univ-lorraine.fr/hal-03147341v1" TargetMode="External"/><Relationship Id="rId30" Type="http://schemas.openxmlformats.org/officeDocument/2006/relationships/hyperlink" Target="https://hal.univ-lorraine.fr/hal-03147343v1" TargetMode="External"/><Relationship Id="rId31" Type="http://schemas.openxmlformats.org/officeDocument/2006/relationships/hyperlink" Target="https://hal.univ-lorraine.fr/hal-03147334v1" TargetMode="External"/><Relationship Id="rId32" Type="http://schemas.openxmlformats.org/officeDocument/2006/relationships/hyperlink" Target="https://hal.univ-lorraine.fr/hal-03147346v1" TargetMode="External"/><Relationship Id="rId33" Type="http://schemas.openxmlformats.org/officeDocument/2006/relationships/hyperlink" Target="https://hal.univ-lorraine.fr/hal-03147259v1" TargetMode="External"/><Relationship Id="rId34" Type="http://schemas.openxmlformats.org/officeDocument/2006/relationships/hyperlink" Target="https://hal.science/search/index/?q=*&amp;authFullName_s=Aurelie Michel" TargetMode="External"/><Relationship Id="rId35" Type="http://schemas.openxmlformats.org/officeDocument/2006/relationships/hyperlink" Target="https://hal.univ-lorraine.fr/hal-01797201v1" TargetMode="External"/><Relationship Id="rId36" Type="http://schemas.openxmlformats.org/officeDocument/2006/relationships/hyperlink" Target="https://hal.univ-lorraine.fr/hal-05005084v1" TargetMode="External"/><Relationship Id="rId37" Type="http://schemas.openxmlformats.org/officeDocument/2006/relationships/hyperlink" Target="https://crem.univ-lorraine.fr/production/publications-ouvrages-et-dossiers-de-revues/soyez-embrasses-de-loin" TargetMode="External"/><Relationship Id="rId38" Type="http://schemas.openxmlformats.org/officeDocument/2006/relationships/hyperlink" Target="https://hal.univ-lorraine.fr/hal-03147269v1" TargetMode="External"/><Relationship Id="rId39" Type="http://schemas.openxmlformats.org/officeDocument/2006/relationships/hyperlink" Target="https://hal.science/search/index/?q=*&amp;authFullName_s=Natalie Pressager" TargetMode="External"/><Relationship Id="rId40" Type="http://schemas.openxmlformats.org/officeDocument/2006/relationships/hyperlink" Target="https://hal.univ-lorraine.fr/hal-03147262v1" TargetMode="External"/><Relationship Id="rId41" Type="http://schemas.openxmlformats.org/officeDocument/2006/relationships/hyperlink" Target="https://hal.univ-lorraine.fr/hal-03147229v1" TargetMode="External"/><Relationship Id="rId42" Type="http://schemas.openxmlformats.org/officeDocument/2006/relationships/hyperlink" Target="https://hal.univ-lorraine.fr/hal-03147236v1" TargetMode="External"/><Relationship Id="rId43" Type="http://schemas.openxmlformats.org/officeDocument/2006/relationships/hyperlink" Target="https://hal.univ-lorraine.fr/hal-03147246v1" TargetMode="External"/><Relationship Id="rId44" Type="http://schemas.openxmlformats.org/officeDocument/2006/relationships/hyperlink" Target="https://hal.science/hal-01361864v1" TargetMode="External"/><Relationship Id="rId45" Type="http://schemas.openxmlformats.org/officeDocument/2006/relationships/hyperlink" Target="https://hal.science/hal-01362421v1" TargetMode="External"/><Relationship Id="rId46" Type="http://schemas.openxmlformats.org/officeDocument/2006/relationships/hyperlink" Target="https://hal.science/hal-01361873v1" TargetMode="External"/><Relationship Id="rId47" Type="http://schemas.openxmlformats.org/officeDocument/2006/relationships/hyperlink" Target="https://hal.univ-lorraine.fr/hal-03147286v1" TargetMode="External"/><Relationship Id="rId48" Type="http://schemas.openxmlformats.org/officeDocument/2006/relationships/hyperlink" Target="https://hal.science/hal-01362302v1" TargetMode="External"/><Relationship Id="rId49" Type="http://schemas.openxmlformats.org/officeDocument/2006/relationships/hyperlink" Target="https://hal.univ-lorraine.fr/hal-03147278v1" TargetMode="External"/><Relationship Id="rId50" Type="http://schemas.openxmlformats.org/officeDocument/2006/relationships/hyperlink" Target="https://hal.univ-lorraine.fr/hal-01382485v1" TargetMode="External"/><Relationship Id="rId51" Type="http://schemas.openxmlformats.org/officeDocument/2006/relationships/hyperlink" Target="https://hal.univ-lorraine.fr/hal-03147254v1" TargetMode="External"/><Relationship Id="rId52" Type="http://schemas.openxmlformats.org/officeDocument/2006/relationships/hyperlink" Target="https://hal.univ-lorraine.fr/hal-03147208v1" TargetMode="External"/><Relationship Id="rId53" Type="http://schemas.openxmlformats.org/officeDocument/2006/relationships/hyperlink" Target="https://hal.univ-lorraine.fr/hal-01988789v1" TargetMode="External"/><Relationship Id="rId54" Type="http://schemas.openxmlformats.org/officeDocument/2006/relationships/hyperlink" Target="https://hal.univ-lorraine.fr/hal-02067187v1" TargetMode="External"/><Relationship Id="rId55" Type="http://schemas.openxmlformats.org/officeDocument/2006/relationships/hyperlink" Target="https://hal.univ-lorraine.fr/hal-02355467v1" TargetMode="External"/><Relationship Id="rId56" Type="http://schemas.openxmlformats.org/officeDocument/2006/relationships/hyperlink" Target="https://hal.science/search/index/?q=*&amp;authFullName_s=Nathalie Pressager" TargetMode="External"/><Relationship Id="rId57" Type="http://schemas.openxmlformats.org/officeDocument/2006/relationships/hyperlink" Target="https://hal.univ-lorraine.fr/tel-02074225v1" TargetMode="External"/><Relationship Id="rId58" Type="http://schemas.openxmlformats.org/officeDocument/2006/relationships/hyperlink" Target="https://www.theses.fr/2012LORR0420" TargetMode="External"/><Relationship Id="rId59" Type="http://schemas.openxmlformats.org/officeDocument/2006/relationships/hyperlink" Target="https://hal.univ-lorraine.fr/hal-03147356v1" TargetMode="External"/><Relationship Id="rId60" Type="http://schemas.openxmlformats.org/officeDocument/2006/relationships/hyperlink" Target="https://hal.univ-lorraine.fr/hal-03147354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MICHEL</dc:title>
  <dc:description>CV</dc:description>
  <dc:subject/>
  <cp:keywords/>
  <cp:category/>
  <cp:lastModifiedBy/>
  <dcterms:created xsi:type="dcterms:W3CDTF">2026-04-11T13:47:25+02:00</dcterms:created>
  <dcterms:modified xsi:type="dcterms:W3CDTF">2026-04-11T13:47:25+02:00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