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AURELIE MOIOLI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avatars du Doppelgänger en régime autobiographique : Jean Paul, Thomas de Quincey et Gérard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Anne-Laure Metzger; Valéry Hugotte. </w:t>
            </w:r>
            <w:r>
              <w:rPr>
                <w:i w:val="1"/>
                <w:iCs w:val="1"/>
              </w:rPr>
              <w:t xml:space="preserve">Je e(s)t l’autre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hal-05010402v1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Redessiner Babel. Devenirs de l’utopie spatiale et linguistique chez Paul Auster et Jean-Marie Blas de Roblès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Charlotte Krauss; Pierre Kamden; Céline Lageot. </w:t>
            </w:r>
            <w:r>
              <w:rPr>
                <w:i w:val="1"/>
                <w:iCs w:val="1"/>
              </w:rPr>
              <w:t xml:space="preserve">Espaces utopiques. Texte(s) et image(s)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hal-05010419v1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temps en suspens. Foscolo et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Anne Teulade. </w:t>
            </w:r>
            <w:r>
              <w:rPr>
                <w:i w:val="1"/>
                <w:iCs w:val="1"/>
              </w:rPr>
              <w:t xml:space="preserve">L’Art entre deuil et résistance. Mélancolies engagées</w:t>
            </w:r>
            <w:r>
              <w:rPr/>
              <w:t xml:space="preserve">, Classiques Garnier, pp.275-291, 2023, 978-2-406-144717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hal-04439968v1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Traduction et survivances de Lucrèce chez Ugo Foscolo: une lecture inquiète du De rerum natura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Sylvie Ballestra-Puech. </w:t>
            </w:r>
            <w:r>
              <w:rPr>
                <w:i w:val="1"/>
                <w:iCs w:val="1"/>
              </w:rPr>
              <w:t xml:space="preserve">Lectures de Lucrèce</w:t>
            </w:r>
            <w:r>
              <w:rPr/>
              <w:t xml:space="preserve">, Droz, pp.255-277, 2019, 978-2-600-05936-7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hal-04439975v1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Images de l’histoire universelle – Gérard de Nerval et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Corinne Bayle. </w:t>
            </w:r>
            <w:r>
              <w:rPr>
                <w:i w:val="1"/>
                <w:iCs w:val="1"/>
              </w:rPr>
              <w:t xml:space="preserve">Nerval et l’Autre</w:t>
            </w:r>
            <w:r>
              <w:rPr/>
              <w:t xml:space="preserve">, Classiques Garnier, pp.249-271, 2018, 978-2-406-06616-3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hal-04439985v1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traduction mal entendue chez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Eric Dayre; Marie Panter. </w:t>
            </w:r>
            <w:r>
              <w:rPr>
                <w:i w:val="1"/>
                <w:iCs w:val="1"/>
              </w:rPr>
              <w:t xml:space="preserve">Traduction et événement : poétique et politique de la traduction</w:t>
            </w:r>
            <w:r>
              <w:rPr/>
              <w:t xml:space="preserve">, Hermann, p.115-127, 2017, 978-2-7056-9423-4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hal-04439275v1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Introduction. L'original en question : Langues et traduction en contexte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2025, L’original en question. Langues et traduction en contexte intermédial, 2025 (1)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hal-05512760v1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Mourning and translating in the translingual works of Jhumpa Lahiri and Vassilis Alexakis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Literary Multilingualism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hal-05010369v1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 le trauma : hantises de Sebald et Celan dans Thésée, sa vie nouvelle de Camille de Toledo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ILCEA: Revue de l’Institut des langues et cultures d'Europe, Amérique, Afrique, Asie et Australie </w:t>
            </w:r>
            <w:r>
              <w:rPr/>
              <w:t xml:space="preserve">, 2024, Mémoire et indicible : la question du trauma individuel dans les arts contemporains (récit, poésie et cinéma),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⟨10.4000/ilcea.19041⟩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hal-04440015v1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 lieu de soi, les autres. Sur le dispositif intermédial et plurilingue d’Y penser sans cesse (Marie NDiaye, Denis Cointe, Claudia Kalscheuer)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Arabeschi</w:t>
            </w:r>
            <w:r>
              <w:rPr/>
              <w:t xml:space="preserve">, 2021, 17, pp.153-161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hal-04439118v1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Éditorial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De seuil en seuil : Paul Celan entre les langues et entre les arts (64)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hal-04439077v1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deuil de l’original. Nerval, Celan et les traducteurs « im Flor »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2019, De seuil en seuil: Paul Celan entre les langues et entre les arts, 64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hal-04439121v1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L’épreuve de la dissemblance : Stendhal et Sebald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Textimage : revue d'étude du dialogue texte-image </w:t>
            </w:r>
            <w:r>
              <w:rPr/>
              <w:t xml:space="preserve">, 2019, Le conférencier, Le conférencier : Récits en images de soi. L’autobiographie à l’épreuve du visuel (09)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hal-04439145v1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Traduire, un « acte filoutique » dans Leben Fibels de Jean Paul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 : Revue de Littérature Générale et Comparée</w:t>
            </w:r>
            <w:r>
              <w:rPr/>
              <w:t xml:space="preserve">, 2017,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⟨10.4000/trans.1632⟩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hal-04439014v1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arabesques de Nerval : une théorie romantique de l’imagination créatrice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Nerval</w:t>
            </w:r>
            <w:r>
              <w:rPr/>
              <w:t xml:space="preserve">, 2017, 1, pp.77-91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hal-04439171v1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 Romantiser » la vie : Aurélia de Nerval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fabula : Revue des parutions pour les études littéraires</w:t>
            </w:r>
            <w:r>
              <w:rPr/>
              <w:t xml:space="preserve">, 2015, 16 (1),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⟨10.58282/acta.9095⟩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hal-04440034v1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trace de Sterne dans les romans autobiographiques de Foscolo : de l’usage du tiret à la poétique de l’interruption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Cahiers d'études italiennes</w:t>
            </w:r>
            <w:r>
              <w:rPr/>
              <w:t xml:space="preserve">, 2015, 20, pp.103-118.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⟨10.4000/cei.2395⟩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hal-04439997v1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 : une mémoire au futur (Jean Paul et Ugo Foscolo)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Orbis Litterarum</w:t>
            </w:r>
            <w:r>
              <w:rPr/>
              <w:t xml:space="preserve">, 2014, 69 (2), pp.155-170.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⟨10.1111/oli.12050⟩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hal-04439159v1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vie comme trajectoire. Une comparaison des (auto)biographies de Jean Paul et de Stendhal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Conserveries mémorielles</w:t>
            </w:r>
            <w:r>
              <w:rPr/>
              <w:t xml:space="preserve">, 2014, 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hal-04440027v1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N°spécial de revue/special issue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L'original en question : Langues et traduction en contexte intermédial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FoReLLIS – Formes et Représentations en Linguistique, Littérature et dans les arts de l'Image et de la Scène</w:t>
            </w:r>
            <w:r>
              <w:rPr/>
              <w:t xml:space="preserve">, 2025 (1), 2025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hal-05010471v1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 seuil en seuil: Paul Celan entre les langues et entre les arts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Loxias</w:t>
            </w:r>
            <w:r>
              <w:rPr/>
              <w:t xml:space="preserve">, 64, 2019</w:t>
            </w:r>
          </w:p>
          <w:p>
            <w:pPr/>
            <w:r>
              <w:rPr/>
              <w:t xml:space="preserve">N°spécial de revue/special issue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hal-04439053v1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Langues et exil dans des récits de filiation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Minorités et bande dessinée : dialogues interdisciplinaires [Journée d’étude du projet PRISM-BD. Représentations des minorités dans la bande dessinée : analyse interdisciplinaire et impacts sociétaux]</w:t>
            </w:r>
            <w:r>
              <w:rPr/>
              <w:t xml:space="preserve">, Laurie Dekhisi, Dec 2024,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hal-05010447v1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littérature imagine la révolution : Stendhal et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Parler politique en littérature, linguistique, discours public et arts [Journée d'érudes]</w:t>
            </w:r>
            <w:r>
              <w:rPr/>
              <w:t xml:space="preserve">, Université Babeș-Bolyai, Jun 2024, Cluj-Napoca, Roumanie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hal-05010392v1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Deuil et traduction dans les œuvres de Jhumpa Lahiri et Vassilis Alexakis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Language memoirs &amp; linguistic autobiographies: the multilingual subject's self-narrative in comparative literature today</w:t>
            </w:r>
            <w:r>
              <w:rPr/>
              <w:t xml:space="preserve">, Louise Sampagnay; American Comparative Literature Association (ACLA), Mar 2024, Montréal (Québec),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hal-04440050v1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Traces et anachronisme dans le récit de soi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d'études ÉESI</w:t>
            </w:r>
            <w:r>
              <w:rPr/>
              <w:t xml:space="preserve">, École européenne supérieure de l'image (ÉESI), Apr 2024,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hal-04440056v1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histoire de fantômes. Sur les collaborations de Marie Ndiaye et Denis Cointe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« La narration en images : scénario, séquence, montage »</w:t>
            </w:r>
            <w:r>
              <w:rPr/>
              <w:t xml:space="preserve">, École européenne supérieure de l'image (ÉESI); Université de Poitiers (UP), May 2022, Angoulême,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hal-04440078v1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L’inscription de soi : Stendhal, Jean Paul, Ugo Foscolo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Séminaire Texte-Image</w:t>
            </w:r>
            <w:r>
              <w:rPr/>
              <w:t xml:space="preserve">, Anne-Cécile Guilbard, Oct 2021, Poitiers,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hal-04440083v1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Stendhal, Nerval et G.-A. Goldschmidt : une constellation rousseauiste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Letteratura e cultura</w:t>
            </w:r>
            <w:r>
              <w:rPr/>
              <w:t xml:space="preserve">, Piero Toffano, Apr 2018, Urbino,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hal-04440087v1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Récit de soi et philosophie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d’études « Nouvelles perspectives de recherche en littérature comparée »</w:t>
            </w:r>
            <w:r>
              <w:rPr/>
              <w:t xml:space="preserve">, Hélène Martinelli; Cyril Vettorato, Oct 2016,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hal-04440061v1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Nerval et Jean Paul : quel malentendu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international de l’Association Internationale de Littérature Comparée</w:t>
            </w:r>
            <w:r>
              <w:rPr/>
              <w:t xml:space="preserve">, SFLGC, Université de Paris Sorbonne,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hal-04440064v1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récit de soi : critique et imagination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doctorale de la SFLGC</w:t>
            </w:r>
            <w:r>
              <w:rPr/>
              <w:t xml:space="preserve">, SFLGC, 2011,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hal-04440070v1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Autobiographie, autofiction et romantismes européens : enjeux méthodologiques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Lire en Europe Aujourd’hui</w:t>
            </w:r>
            <w:r>
              <w:rPr/>
              <w:t xml:space="preserve">, Université Radboud de Nimègue, Jun 2011, Nimegen, Pays-Bas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hal-04440067v1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Traduction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théorie du temps chez Kant et Fichte : un héritage phénoménologique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Aurélie Moioli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Traduction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hal-04440043v1</w:t>
              </w:r>
            </w:hyperlink>
          </w:p>
        </w:tc>
      </w:tr>
    </w:tbl>
    <w:sectPr>
      <w:footerReference w:type="default" r:id="rId47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010402v1" TargetMode="External"/><Relationship Id="rId8" Type="http://schemas.openxmlformats.org/officeDocument/2006/relationships/hyperlink" Target="https://hal.science/search/index/?q=*&amp;authFullName_s=Aur&#233;lie Moioli" TargetMode="External"/><Relationship Id="rId9" Type="http://schemas.openxmlformats.org/officeDocument/2006/relationships/hyperlink" Target="https://hal.science/hal-05010419v1" TargetMode="External"/><Relationship Id="rId10" Type="http://schemas.openxmlformats.org/officeDocument/2006/relationships/hyperlink" Target="https://univ-poitiers.hal.science/hal-04439968v1" TargetMode="External"/><Relationship Id="rId11" Type="http://schemas.openxmlformats.org/officeDocument/2006/relationships/hyperlink" Target="https://hal.science/hal-04439975v1" TargetMode="External"/><Relationship Id="rId12" Type="http://schemas.openxmlformats.org/officeDocument/2006/relationships/hyperlink" Target="https://hal.science/hal-04439985v1" TargetMode="External"/><Relationship Id="rId13" Type="http://schemas.openxmlformats.org/officeDocument/2006/relationships/hyperlink" Target="https://hal.science/hal-04439275v1" TargetMode="External"/><Relationship Id="rId14" Type="http://schemas.openxmlformats.org/officeDocument/2006/relationships/hyperlink" Target="https://hal.science/hal-05512760v1" TargetMode="External"/><Relationship Id="rId15" Type="http://schemas.openxmlformats.org/officeDocument/2006/relationships/hyperlink" Target="https://hal.science/hal-05010369v1" TargetMode="External"/><Relationship Id="rId16" Type="http://schemas.openxmlformats.org/officeDocument/2006/relationships/hyperlink" Target="https://univ-poitiers.hal.science/hal-04440015v1" TargetMode="External"/><Relationship Id="rId17" Type="http://schemas.openxmlformats.org/officeDocument/2006/relationships/hyperlink" Target="https://dx.doi.org/10.4000/ilcea.19041" TargetMode="External"/><Relationship Id="rId18" Type="http://schemas.openxmlformats.org/officeDocument/2006/relationships/hyperlink" Target="https://hal.science/hal-04439118v1" TargetMode="External"/><Relationship Id="rId19" Type="http://schemas.openxmlformats.org/officeDocument/2006/relationships/hyperlink" Target="https://hal.science/hal-04439077v1" TargetMode="External"/><Relationship Id="rId20" Type="http://schemas.openxmlformats.org/officeDocument/2006/relationships/hyperlink" Target="https://hal.science/hal-04439121v1" TargetMode="External"/><Relationship Id="rId21" Type="http://schemas.openxmlformats.org/officeDocument/2006/relationships/hyperlink" Target="https://hal.science/hal-04439145v1" TargetMode="External"/><Relationship Id="rId22" Type="http://schemas.openxmlformats.org/officeDocument/2006/relationships/hyperlink" Target="https://hal.science/hal-04439014v1" TargetMode="External"/><Relationship Id="rId23" Type="http://schemas.openxmlformats.org/officeDocument/2006/relationships/hyperlink" Target="https://dx.doi.org/10.4000/trans.1632" TargetMode="External"/><Relationship Id="rId24" Type="http://schemas.openxmlformats.org/officeDocument/2006/relationships/hyperlink" Target="https://hal.science/hal-04439171v1" TargetMode="External"/><Relationship Id="rId25" Type="http://schemas.openxmlformats.org/officeDocument/2006/relationships/hyperlink" Target="https://hal.science/hal-04440034v1" TargetMode="External"/><Relationship Id="rId26" Type="http://schemas.openxmlformats.org/officeDocument/2006/relationships/hyperlink" Target="https://dx.doi.org/10.58282/acta.9095" TargetMode="External"/><Relationship Id="rId27" Type="http://schemas.openxmlformats.org/officeDocument/2006/relationships/hyperlink" Target="https://hal.science/hal-04439997v1" TargetMode="External"/><Relationship Id="rId28" Type="http://schemas.openxmlformats.org/officeDocument/2006/relationships/hyperlink" Target="https://dx.doi.org/10.4000/cei.2395" TargetMode="External"/><Relationship Id="rId29" Type="http://schemas.openxmlformats.org/officeDocument/2006/relationships/hyperlink" Target="https://hal.science/hal-04439159v1" TargetMode="External"/><Relationship Id="rId30" Type="http://schemas.openxmlformats.org/officeDocument/2006/relationships/hyperlink" Target="https://dx.doi.org/10.1111/oli.12050" TargetMode="External"/><Relationship Id="rId31" Type="http://schemas.openxmlformats.org/officeDocument/2006/relationships/hyperlink" Target="https://api.istex.fr/ark:/67375/WNG-531HKXJN-H/fulltext.pdf?sid=hal" TargetMode="External"/><Relationship Id="rId32" Type="http://schemas.openxmlformats.org/officeDocument/2006/relationships/hyperlink" Target="https://hal.science/hal-04440027v1" TargetMode="External"/><Relationship Id="rId33" Type="http://schemas.openxmlformats.org/officeDocument/2006/relationships/hyperlink" Target="https://hal.science/hal-05010471v1" TargetMode="External"/><Relationship Id="rId34" Type="http://schemas.openxmlformats.org/officeDocument/2006/relationships/hyperlink" Target="https://hal.science/hal-04439053v1" TargetMode="External"/><Relationship Id="rId35" Type="http://schemas.openxmlformats.org/officeDocument/2006/relationships/hyperlink" Target="https://hal.science/hal-05010447v1" TargetMode="External"/><Relationship Id="rId36" Type="http://schemas.openxmlformats.org/officeDocument/2006/relationships/hyperlink" Target="https://hal.science/hal-05010392v1" TargetMode="External"/><Relationship Id="rId37" Type="http://schemas.openxmlformats.org/officeDocument/2006/relationships/hyperlink" Target="https://univ-poitiers.hal.science/hal-04440050v1" TargetMode="External"/><Relationship Id="rId38" Type="http://schemas.openxmlformats.org/officeDocument/2006/relationships/hyperlink" Target="https://univ-poitiers.hal.science/hal-04440056v1" TargetMode="External"/><Relationship Id="rId39" Type="http://schemas.openxmlformats.org/officeDocument/2006/relationships/hyperlink" Target="https://univ-poitiers.hal.science/hal-04440078v1" TargetMode="External"/><Relationship Id="rId40" Type="http://schemas.openxmlformats.org/officeDocument/2006/relationships/hyperlink" Target="https://univ-poitiers.hal.science/hal-04440083v1" TargetMode="External"/><Relationship Id="rId41" Type="http://schemas.openxmlformats.org/officeDocument/2006/relationships/hyperlink" Target="https://hal.science/hal-04440087v1" TargetMode="External"/><Relationship Id="rId42" Type="http://schemas.openxmlformats.org/officeDocument/2006/relationships/hyperlink" Target="https://hal.science/hal-04440061v1" TargetMode="External"/><Relationship Id="rId43" Type="http://schemas.openxmlformats.org/officeDocument/2006/relationships/hyperlink" Target="https://hal.science/hal-04440064v1" TargetMode="External"/><Relationship Id="rId44" Type="http://schemas.openxmlformats.org/officeDocument/2006/relationships/hyperlink" Target="https://hal.science/hal-04440070v1" TargetMode="External"/><Relationship Id="rId45" Type="http://schemas.openxmlformats.org/officeDocument/2006/relationships/hyperlink" Target="https://hal.science/hal-04440067v1" TargetMode="External"/><Relationship Id="rId46" Type="http://schemas.openxmlformats.org/officeDocument/2006/relationships/hyperlink" Target="https://univ-poitiers.hal.science/hal-04440043v1" TargetMode="External"/><Relationship Id="rId4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AURELIE MOIOLI</dc:title>
  <dc:description>CV</dc:description>
  <dc:subject/>
  <cp:keywords/>
  <cp:category/>
  <cp:lastModifiedBy/>
  <dcterms:created xsi:type="dcterms:W3CDTF">2026-03-05T11:44:22+01:00</dcterms:created>
  <dcterms:modified xsi:type="dcterms:W3CDTF">2026-03-05T11:44:22+01:00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