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Tardieu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l’actualité internationale</w:t>
            </w:r>
            <w:r>
              <w:rPr/>
              <w:t xml:space="preserve">, 2025, pp.357-358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l’actualité internationale</w:t>
            </w:r>
            <w:r>
              <w:rPr/>
              <w:t xml:space="preserve">, 2025, pp.340-341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hal-05614399v1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[Regards sur le monde] Le &amp;quot;traité sur la haute mer&amp;quot; : un traité attendu mais inachevé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La gangstérisation du monde, 125-126, pp.144-149.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⟨10.3917/quin.125.0144⟩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et la justice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2024, Afrique : des indépendances à la souveraineté, Hors-série d'avril, p. 135 à 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au service de la diplomatie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2024, Sport et Politique : l’important, c’est de participer, 1110,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pas politiser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2023, Sexe, corps et politique : des liaisons tumultueuses, 1106, pp.215-222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 specialis derogat legi generali and diversification of treaty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Yearbook of International Law</w:t>
            </w:r>
            <w:r>
              <w:rPr/>
              <w:t xml:space="preserve">, 2022, 65, pp.6-45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partage sur territoire indien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insolite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tueurs au cinéma : leçons du genre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2016, 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L’entreprise, source d’interférences en droit international public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 (RJCOM)</w:t>
            </w:r>
            <w:r>
              <w:rPr/>
              <w:t xml:space="preserve">, 2014,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grands dossiers soumis à la Cour internationale de Justice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2011, 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hal-05598235v1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nationaux de protection des individus exposés au mariage forcé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du cycle: Les mariages forcés et le droit - Les acteurs de la protection des individus exposés aux mariages forcés</w:t>
            </w:r>
            <w:r>
              <w:rPr/>
              <w:t xml:space="preserve">, Institut de recherche en droit européen, international et comparé (Toulouse), May 2017, Toulouse, France.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 la lex specialis avec les autres règles de conflit et clauses spéciales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la Société française pour le droit international : La mise en œuvre de la </w:t>
            </w:r>
            <w:r>
              <w:rPr>
                <w:i w:val="1"/>
                <w:iCs w:val="1"/>
              </w:rPr>
              <w:t xml:space="preserve">lex specialis</w:t>
            </w:r>
            <w:r>
              <w:rPr>
                <w:i w:val="1"/>
                <w:iCs w:val="1"/>
              </w:rPr>
              <w:t xml:space="preserve"> dans le droit international contemporain</w:t>
            </w:r>
            <w:r>
              <w:rPr/>
              <w:t xml:space="preserve">, Centre de recherche Droits et perspectives du droit (CRDP); Université de Lille, Droit et santé; Muriel Ubéda-Saillard, Nov 2015, Lille, France. pp.53-72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Tardieu</w:t>
              </w:r>
            </w:hyperlink>
          </w:p>
          <w:p>
            <w:pPr/>
            <w:r>
              <w:rPr/>
              <w:t xml:space="preserve">Éditions Pédone, 312 p., 2017, 978-2-233-00855-8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une approche féministe du droit international, une objection au féminin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</w:p>
          <w:p>
            <w:pPr/>
            <w:r>
              <w:rPr/>
              <w:t xml:space="preserve">Sarah Cassella; Lucie Delabie. </w:t>
            </w:r>
            <w:r>
              <w:rPr>
                <w:i w:val="1"/>
                <w:iCs w:val="1"/>
              </w:rPr>
              <w:t xml:space="preserve">Faut-il prendre le droit international au sérieux ?</w:t>
            </w:r>
            <w:r>
              <w:rPr/>
              <w:t xml:space="preserve">, Pedone,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Coutume sage et coutume sauvage dans les écrits de René-Jean Dupuy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Grandes pages du droit international, volume II : les sources</w:t>
            </w:r>
            <w:r>
              <w:rPr/>
              <w:t xml:space="preserve">, Pedone,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hal-05598257v1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614404v1" TargetMode="External"/><Relationship Id="rId8" Type="http://schemas.openxmlformats.org/officeDocument/2006/relationships/hyperlink" Target="https://hal.science/search/index/?q=*&amp;authFullName_s=Aur&#233;lie Tardieu" TargetMode="External"/><Relationship Id="rId9" Type="http://schemas.openxmlformats.org/officeDocument/2006/relationships/hyperlink" Target="https://normandie-univ.hal.science/hal-05614399v1" TargetMode="External"/><Relationship Id="rId10" Type="http://schemas.openxmlformats.org/officeDocument/2006/relationships/hyperlink" Target="https://normandie-univ.hal.science/hal-05614346v1" TargetMode="External"/><Relationship Id="rId11" Type="http://schemas.openxmlformats.org/officeDocument/2006/relationships/hyperlink" Target="https://dx.doi.org/10.3917/quin.125.0144" TargetMode="External"/><Relationship Id="rId12" Type="http://schemas.openxmlformats.org/officeDocument/2006/relationships/hyperlink" Target="https://normandie-univ.hal.science/hal-05614351v1" TargetMode="External"/><Relationship Id="rId13" Type="http://schemas.openxmlformats.org/officeDocument/2006/relationships/hyperlink" Target="https://normandie-univ.hal.science/hal-05614341v1" TargetMode="External"/><Relationship Id="rId14" Type="http://schemas.openxmlformats.org/officeDocument/2006/relationships/hyperlink" Target="https://normandie-univ.hal.science/hal-05614354v1" TargetMode="External"/><Relationship Id="rId15" Type="http://schemas.openxmlformats.org/officeDocument/2006/relationships/hyperlink" Target="https://normandie-univ.hal.science/hal-05614356v1" TargetMode="External"/><Relationship Id="rId16" Type="http://schemas.openxmlformats.org/officeDocument/2006/relationships/hyperlink" Target="https://normandie-univ.hal.science/hal-05614367v1" TargetMode="External"/><Relationship Id="rId17" Type="http://schemas.openxmlformats.org/officeDocument/2006/relationships/hyperlink" Target="https://hal.science/search/index/?q=*&amp;authFullName_s=A. Tardieu" TargetMode="External"/><Relationship Id="rId18" Type="http://schemas.openxmlformats.org/officeDocument/2006/relationships/hyperlink" Target="https://normandie-univ.hal.science/hal-05598267v1" TargetMode="External"/><Relationship Id="rId19" Type="http://schemas.openxmlformats.org/officeDocument/2006/relationships/hyperlink" Target="https://normandie-univ.hal.science/hal-05598249v1" TargetMode="External"/><Relationship Id="rId20" Type="http://schemas.openxmlformats.org/officeDocument/2006/relationships/hyperlink" Target="https://normandie-univ.hal.science/hal-05598235v1" TargetMode="External"/><Relationship Id="rId21" Type="http://schemas.openxmlformats.org/officeDocument/2006/relationships/hyperlink" Target="https://normandie-univ.hal.science/hal-03205686v1" TargetMode="External"/><Relationship Id="rId22" Type="http://schemas.openxmlformats.org/officeDocument/2006/relationships/hyperlink" Target="https://normandie-univ.hal.science/hal-03205785v1" TargetMode="External"/><Relationship Id="rId23" Type="http://schemas.openxmlformats.org/officeDocument/2006/relationships/hyperlink" Target="https://hal.science/hal-04209794v1" TargetMode="External"/><Relationship Id="rId24" Type="http://schemas.openxmlformats.org/officeDocument/2006/relationships/hyperlink" Target="https://hal.science/search/index/?q=*&amp;authFullName_s=Sylvain Jacopin" TargetMode="External"/><Relationship Id="rId25" Type="http://schemas.openxmlformats.org/officeDocument/2006/relationships/hyperlink" Target="https://normandie-univ.hal.science/hal-05598252v1" TargetMode="External"/><Relationship Id="rId26" Type="http://schemas.openxmlformats.org/officeDocument/2006/relationships/hyperlink" Target="https://normandie-univ.hal.science/hal-0559825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Tardieu</dc:title>
  <dc:description>CV</dc:description>
  <dc:subject/>
  <cp:keywords/>
  <cp:category/>
  <cp:lastModifiedBy/>
  <dcterms:created xsi:type="dcterms:W3CDTF">2026-05-25T14:00:35+02:00</dcterms:created>
  <dcterms:modified xsi:type="dcterms:W3CDTF">2026-05-25T14:00:35+02:00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