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Gabriel Cohen </w:t>
      </w:r>
      <w:r>
        <w:rPr>
          <w:color w:val="641e6e"/>
        </w:rPr>
        <w:t xml:space="preserve">Docteur en géographie environnementale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aurelien-gabriel-cohen</w:t>
        </w:r>
      </w:hyperlink>
    </w:p>
    <w:p>
      <w:pPr>
        <w:numPr>
          <w:ilvl w:val="0"/>
          <w:numId w:val="1"/>
        </w:numPr>
      </w:pPr>
      <w:r>
        <w:rPr/>
        <w:t xml:space="preserve"> ORCID : </w:t>
      </w:r>
      <w:hyperlink r:id="rId9" w:history="1">
        <w:r>
          <w:rPr>
            <w:color w:val="#410a8c"/>
            <w:u w:val="single"/>
          </w:rPr>
          <w:t xml:space="preserve">0000-0002-3330-9990</w:t>
        </w:r>
      </w:hyperlink>
    </w:p>
    <w:p>
      <w:pPr>
        <w:numPr>
          <w:ilvl w:val="0"/>
          <w:numId w:val="1"/>
        </w:numPr>
      </w:pPr>
      <w:r>
        <w:rPr/>
        <w:t xml:space="preserve"> IdRef : </w:t>
      </w:r>
      <w:hyperlink r:id="rId10" w:history="1">
        <w:r>
          <w:rPr>
            <w:color w:val="#410a8c"/>
            <w:u w:val="single"/>
          </w:rPr>
          <w:t xml:space="preserve">263870553</w:t>
        </w:r>
      </w:hyperlink>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de Lyon, je suis chercheur en philosophie des sciences et en géographie environnementale, docteur en géographie de l'Université Paris Cité et membre du LADYSS. Je participe au collectif de rédaction de la revue </w:t>
      </w:r>
      <w:r>
        <w:rPr>
          <w:i w:val="1"/>
          <w:iCs w:val="1"/>
        </w:rPr>
        <w:t xml:space="preserve">Terrestres</w:t>
      </w:r>
      <w:r>
        <w:rPr/>
        <w:t xml:space="preserve"> depuis sa création en 2018 et en tant qu'éditeur associé depuis 2023.</w:t>
      </w:r>
    </w:p>
    <w:p>
      <w:pPr/>
      <w:r>
        <w:rPr/>
        <w:t xml:space="preserve">Mes recherches portent sur le problème des régimes de précarité en agriculture, dans leurs dimensions ontologiques, épistémologiques et économico-politiques. Ces travaux s'inscrivent dans une perspective d'écologie politique interdisciplinaire, proche des humanités environnementales et plus particulièrement de la géographie environnementale, de l'histoire des sciences et des techniques ainsi que de la philosophie pragmatiste de terrain. Dans ce cadre, je m'intéresse plus particulièrement à l'épistémologie et à l'histoire de l'agronomie et de la modernisation agricole, notamment dans leurs liens avec la rationalité néolibérale et entrepreneuriale, ainsi qu'aux implications philosophiques et politiques des pratiques agroécologiques radicales, et en particulier de la permaculture, de l'agroforesterie et de la viticulture naturelle.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vie sans les vivants ?</w:t>
              </w:r>
            </w:hyperlink>
          </w:p>
          <w:p>
            <w:pPr/>
            <w:hyperlink r:id="rId12" w:history="1">
              <w:r>
                <w:rPr>
                  <w:color w:val="#410a8c"/>
                  <w:u w:val="single"/>
                </w:rPr>
                <w:t xml:space="preserve">Aurélien Gabriel Cohen</w:t>
              </w:r>
            </w:hyperlink>
          </w:p>
          <w:p>
            <w:pPr/>
            <w:r>
              <w:rPr/>
              <w:t xml:space="preserve">Géographie. Université Paris Cité, 2023. Français. </w:t>
            </w:r>
            <w:hyperlink r:id="rId13" w:history="1">
              <w:r>
                <w:rPr>
                  <w:color w:val="#410a8c"/>
                  <w:u w:val="single"/>
                </w:rPr>
                <w:t xml:space="preserve">⟨NNT : 2023UNIP7275⟩</w:t>
              </w:r>
            </w:hyperlink>
          </w:p>
          <w:p>
            <w:pPr/>
            <w:r>
              <w:rPr/>
              <w:t xml:space="preserve">Thèse</w:t>
            </w:r>
          </w:p>
          <w:p>
            <w:pPr/>
            <w:hyperlink r:id="rId11" w:history="1">
              <w:r>
                <w:rPr>
                  <w:color w:val="#410a8c"/>
                  <w:u w:val="single"/>
                </w:rPr>
                <w:t xml:space="preserve">tel-04335070v1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L’improbable et l’imprévu : à propos des centrales nucléaires en temps de guerre</w:t>
              </w:r>
            </w:hyperlink>
          </w:p>
          <w:p>
            <w:pPr/>
            <w:hyperlink r:id="rId12" w:history="1">
              <w:r>
                <w:rPr>
                  <w:color w:val="#410a8c"/>
                  <w:u w:val="single"/>
                </w:rPr>
                <w:t xml:space="preserve">Aurélien Gabriel Cohen</w:t>
              </w:r>
            </w:hyperlink>
            <w:r>
              <w:rPr/>
              <w:t xml:space="preserve">,</w:t>
            </w:r>
            <w:hyperlink r:id="rId15" w:history="1">
              <w:r>
                <w:rPr>
                  <w:color w:val="#410a8c"/>
                  <w:u w:val="single"/>
                </w:rPr>
                <w:t xml:space="preserve">Bérengère Bossard</w:t>
              </w:r>
            </w:hyperlink>
          </w:p>
          <w:p>
            <w:pPr/>
            <w:r>
              <w:rPr>
                <w:i w:val="1"/>
                <w:iCs w:val="1"/>
              </w:rPr>
              <w:t xml:space="preserve">Terrestres</w:t>
            </w:r>
            <w:r>
              <w:rPr/>
              <w:t xml:space="preserve">, 2022, En ligne, https://www.terrestres.org/2022/03/24/guerre-et-nucleaire-a-propos-des-centrales-nucleaires-en-temps-de-guerre/</w:t>
            </w:r>
          </w:p>
          <w:p>
            <w:pPr/>
            <w:r>
              <w:rPr/>
              <w:t xml:space="preserve">Article dans une revue</w:t>
            </w:r>
          </w:p>
          <w:p>
            <w:pPr/>
            <w:hyperlink r:id="rId14" w:history="1">
              <w:r>
                <w:rPr>
                  <w:color w:val="#410a8c"/>
                  <w:u w:val="single"/>
                </w:rPr>
                <w:t xml:space="preserve">hal-03633258v1</w:t>
              </w:r>
            </w:hyperlink>
          </w:p>
        </w:tc>
      </w:tr>
      <w:tr>
        <w:trPr/>
        <w:tc>
          <w:tcPr>
            <w:noWrap/>
          </w:tcPr>
          <w:p>
            <w:pPr>
              <w:spacing w:after="200"/>
            </w:pPr>
            <w:hyperlink r:id="rId16" w:history="1">
              <w:r>
                <w:rPr>
                  <w:color w:val="1e198e"/>
                  <w:b w:val="1"/>
                  <w:bCs w:val="1"/>
                  <w:u w:val="single"/>
                </w:rPr>
                <w:t xml:space="preserve">Faire face aux experts, néolibéralisme et pandémie</w:t>
              </w:r>
            </w:hyperlink>
          </w:p>
          <w:p>
            <w:pPr/>
            <w:hyperlink r:id="rId17" w:history="1">
              <w:r>
                <w:rPr>
                  <w:color w:val="#410a8c"/>
                  <w:u w:val="single"/>
                </w:rPr>
                <w:t xml:space="preserve">Barbara Stiegler</w:t>
              </w:r>
            </w:hyperlink>
            <w:r>
              <w:rPr/>
              <w:t xml:space="preserve">,</w:t>
            </w:r>
            <w:hyperlink r:id="rId12" w:history="1">
              <w:r>
                <w:rPr>
                  <w:color w:val="#410a8c"/>
                  <w:u w:val="single"/>
                </w:rPr>
                <w:t xml:space="preserve">Aurélien Gabriel Cohen</w:t>
              </w:r>
            </w:hyperlink>
          </w:p>
          <w:p>
            <w:pPr/>
            <w:r>
              <w:rPr>
                <w:i w:val="1"/>
                <w:iCs w:val="1"/>
              </w:rPr>
              <w:t xml:space="preserve">Terrestres</w:t>
            </w:r>
            <w:r>
              <w:rPr/>
              <w:t xml:space="preserve">, 2020</w:t>
            </w:r>
          </w:p>
          <w:p>
            <w:pPr/>
            <w:r>
              <w:rPr/>
              <w:t xml:space="preserve">Article dans une revue</w:t>
            </w:r>
          </w:p>
          <w:p>
            <w:pPr/>
            <w:hyperlink r:id="rId16" w:history="1">
              <w:r>
                <w:rPr>
                  <w:color w:val="#410a8c"/>
                  <w:u w:val="single"/>
                </w:rPr>
                <w:t xml:space="preserve">hal-04046159v1</w:t>
              </w:r>
            </w:hyperlink>
          </w:p>
        </w:tc>
      </w:tr>
      <w:tr>
        <w:trPr/>
        <w:tc>
          <w:tcPr>
            <w:noWrap/>
          </w:tcPr>
          <w:p>
            <w:pPr>
              <w:spacing w:after="200"/>
            </w:pPr>
            <w:hyperlink r:id="rId18" w:history="1">
              <w:r>
                <w:rPr>
                  <w:color w:val="1e198e"/>
                  <w:b w:val="1"/>
                  <w:bCs w:val="1"/>
                  <w:u w:val="single"/>
                </w:rPr>
                <w:t xml:space="preserve">Le poète des êtres et des lieux</w:t>
              </w:r>
            </w:hyperlink>
          </w:p>
          <w:p>
            <w:pPr/>
            <w:hyperlink r:id="rId12" w:history="1">
              <w:r>
                <w:rPr>
                  <w:color w:val="#410a8c"/>
                  <w:u w:val="single"/>
                </w:rPr>
                <w:t xml:space="preserve">Aurélien Gabriel Cohen</w:t>
              </w:r>
            </w:hyperlink>
          </w:p>
          <w:p>
            <w:pPr/>
            <w:r>
              <w:rPr>
                <w:i w:val="1"/>
                <w:iCs w:val="1"/>
              </w:rPr>
              <w:t xml:space="preserve">Terrestres</w:t>
            </w:r>
            <w:r>
              <w:rPr/>
              <w:t xml:space="preserve">, 2020, 13</w:t>
            </w:r>
          </w:p>
          <w:p>
            <w:pPr/>
            <w:r>
              <w:rPr/>
              <w:t xml:space="preserve">Article dans une revue</w:t>
            </w:r>
            <w:r>
              <w:rPr/>
              <w:t xml:space="preserve"> (compte-rendu de lecture)</w:t>
            </w:r>
          </w:p>
          <w:p>
            <w:pPr/>
            <w:hyperlink r:id="rId18" w:history="1">
              <w:r>
                <w:rPr>
                  <w:color w:val="#410a8c"/>
                  <w:u w:val="single"/>
                </w:rPr>
                <w:t xml:space="preserve">hal-04046245v1</w:t>
              </w:r>
            </w:hyperlink>
          </w:p>
        </w:tc>
      </w:tr>
      <w:tr>
        <w:trPr/>
        <w:tc>
          <w:tcPr>
            <w:noWrap/>
          </w:tcPr>
          <w:p>
            <w:pPr>
              <w:spacing w:after="200"/>
            </w:pPr>
            <w:hyperlink r:id="rId19" w:history="1">
              <w:r>
                <w:rPr>
                  <w:color w:val="1e198e"/>
                  <w:b w:val="1"/>
                  <w:bCs w:val="1"/>
                  <w:u w:val="single"/>
                </w:rPr>
                <w:t xml:space="preserve">Des vivants, des vins - aux frontières du sensible et de l’écologie</w:t>
              </w:r>
            </w:hyperlink>
          </w:p>
          <w:p>
            <w:pPr/>
            <w:hyperlink r:id="rId20" w:history="1">
              <w:r>
                <w:rPr>
                  <w:color w:val="#410a8c"/>
                  <w:u w:val="single"/>
                </w:rPr>
                <w:t xml:space="preserve">Emmanuelle Blanc</w:t>
              </w:r>
            </w:hyperlink>
            <w:r>
              <w:rPr/>
              <w:t xml:space="preserve">,</w:t>
            </w:r>
            <w:hyperlink r:id="rId12" w:history="1">
              <w:r>
                <w:rPr>
                  <w:color w:val="#410a8c"/>
                  <w:u w:val="single"/>
                </w:rPr>
                <w:t xml:space="preserve">Aurélien Gabriel Cohen</w:t>
              </w:r>
            </w:hyperlink>
            <w:r>
              <w:rPr/>
              <w:t xml:space="preserve">,</w:t>
            </w:r>
            <w:hyperlink r:id="rId21" w:history="1">
              <w:r>
                <w:rPr>
                  <w:color w:val="#410a8c"/>
                  <w:u w:val="single"/>
                </w:rPr>
                <w:t xml:space="preserve">Denis Chartier</w:t>
              </w:r>
            </w:hyperlink>
            <w:r>
              <w:rPr/>
              <w:t xml:space="preserve">,</w:t>
            </w:r>
            <w:hyperlink r:id="rId22" w:history="1">
              <w:r>
                <w:rPr>
                  <w:color w:val="#410a8c"/>
                  <w:u w:val="single"/>
                </w:rPr>
                <w:t xml:space="preserve">Alice Sternberg</w:t>
              </w:r>
            </w:hyperlink>
          </w:p>
          <w:p>
            <w:pPr/>
            <w:r>
              <w:rPr>
                <w:i w:val="1"/>
                <w:iCs w:val="1"/>
              </w:rPr>
              <w:t xml:space="preserve">Ecorev' - Revue critique d'écologie politique</w:t>
            </w:r>
            <w:r>
              <w:rPr/>
              <w:t xml:space="preserve">, 2019, 1 (47), pp.164-171. </w:t>
            </w:r>
            <w:hyperlink r:id="rId23" w:history="1">
              <w:r>
                <w:rPr>
                  <w:color w:val="#410a8c"/>
                  <w:u w:val="single"/>
                </w:rPr>
                <w:t xml:space="preserve">⟨10.3917/ecorev.047.0164⟩</w:t>
              </w:r>
            </w:hyperlink>
          </w:p>
          <w:p>
            <w:pPr/>
            <w:r>
              <w:rPr/>
              <w:t xml:space="preserve">Article dans une revue</w:t>
            </w:r>
          </w:p>
          <w:p>
            <w:pPr/>
            <w:hyperlink r:id="rId19" w:history="1">
              <w:r>
                <w:rPr>
                  <w:color w:val="#410a8c"/>
                  <w:u w:val="single"/>
                </w:rPr>
                <w:t xml:space="preserve">hal-04078386v1</w:t>
              </w:r>
            </w:hyperlink>
          </w:p>
        </w:tc>
      </w:tr>
      <w:tr>
        <w:trPr/>
        <w:tc>
          <w:tcPr>
            <w:noWrap/>
          </w:tcPr>
          <w:p>
            <w:pPr>
              <w:spacing w:after="200"/>
            </w:pPr>
            <w:hyperlink r:id="rId24" w:history="1">
              <w:r>
                <w:rPr>
                  <w:color w:val="1e198e"/>
                  <w:b w:val="1"/>
                  <w:bCs w:val="1"/>
                  <w:u w:val="single"/>
                </w:rPr>
                <w:t xml:space="preserve">Usage des oxymores et pratique des lisières</w:t>
              </w:r>
            </w:hyperlink>
          </w:p>
          <w:p>
            <w:pPr/>
            <w:hyperlink r:id="rId12" w:history="1">
              <w:r>
                <w:rPr>
                  <w:color w:val="#410a8c"/>
                  <w:u w:val="single"/>
                </w:rPr>
                <w:t xml:space="preserve">Aurélien Gabriel Cohen</w:t>
              </w:r>
            </w:hyperlink>
          </w:p>
          <w:p>
            <w:pPr/>
            <w:r>
              <w:rPr>
                <w:i w:val="1"/>
                <w:iCs w:val="1"/>
              </w:rPr>
              <w:t xml:space="preserve">Cahiers philosophiques</w:t>
            </w:r>
            <w:r>
              <w:rPr/>
              <w:t xml:space="preserve">, 2018, 153 (2), pp.25-37. </w:t>
            </w:r>
            <w:hyperlink r:id="rId25" w:history="1">
              <w:r>
                <w:rPr>
                  <w:color w:val="#410a8c"/>
                  <w:u w:val="single"/>
                </w:rPr>
                <w:t xml:space="preserve">⟨10.3917/caph1.153.0025⟩</w:t>
              </w:r>
            </w:hyperlink>
          </w:p>
          <w:p>
            <w:pPr/>
            <w:r>
              <w:rPr/>
              <w:t xml:space="preserve">Article dans une revue</w:t>
            </w:r>
          </w:p>
          <w:p>
            <w:pPr/>
            <w:hyperlink r:id="rId24" w:history="1">
              <w:r>
                <w:rPr>
                  <w:color w:val="#410a8c"/>
                  <w:u w:val="single"/>
                </w:rPr>
                <w:t xml:space="preserve">hal-03695478v1</w:t>
              </w:r>
            </w:hyperlink>
          </w:p>
        </w:tc>
      </w:tr>
      <w:tr>
        <w:trPr/>
        <w:tc>
          <w:tcPr>
            <w:noWrap/>
          </w:tcPr>
          <w:p>
            <w:pPr>
              <w:spacing w:after="200"/>
            </w:pPr>
            <w:hyperlink r:id="rId26" w:history="1">
              <w:r>
                <w:rPr>
                  <w:color w:val="1e198e"/>
                  <w:b w:val="1"/>
                  <w:bCs w:val="1"/>
                  <w:u w:val="single"/>
                </w:rPr>
                <w:t xml:space="preserve">Déployer les lisières</w:t>
              </w:r>
            </w:hyperlink>
          </w:p>
          <w:p>
            <w:pPr/>
            <w:hyperlink r:id="rId12" w:history="1">
              <w:r>
                <w:rPr>
                  <w:color w:val="#410a8c"/>
                  <w:u w:val="single"/>
                </w:rPr>
                <w:t xml:space="preserve">Aurélien Gabriel Cohen</w:t>
              </w:r>
            </w:hyperlink>
            <w:r>
              <w:rPr/>
              <w:t xml:space="preserve">,</w:t>
            </w:r>
            <w:hyperlink r:id="rId27" w:history="1">
              <w:r>
                <w:rPr>
                  <w:color w:val="#410a8c"/>
                  <w:u w:val="single"/>
                </w:rPr>
                <w:t xml:space="preserve">Agnès Sourisseau</w:t>
              </w:r>
            </w:hyperlink>
          </w:p>
          <w:p>
            <w:pPr/>
            <w:r>
              <w:rPr>
                <w:i w:val="1"/>
                <w:iCs w:val="1"/>
              </w:rPr>
              <w:t xml:space="preserve">Cahiers COSTECH - Cahiers Connaissance, organisation et systèmes techniques</w:t>
            </w:r>
            <w:r>
              <w:rPr/>
              <w:t xml:space="preserve">, 2018, 2</w:t>
            </w:r>
          </w:p>
          <w:p>
            <w:pPr/>
            <w:r>
              <w:rPr/>
              <w:t xml:space="preserve">Article dans une revue</w:t>
            </w:r>
          </w:p>
          <w:p>
            <w:pPr/>
            <w:hyperlink r:id="rId26" w:history="1">
              <w:r>
                <w:rPr>
                  <w:color w:val="#410a8c"/>
                  <w:u w:val="single"/>
                </w:rPr>
                <w:t xml:space="preserve">hal-04017550v1</w:t>
              </w:r>
            </w:hyperlink>
          </w:p>
        </w:tc>
      </w:tr>
      <w:tr>
        <w:trPr/>
        <w:tc>
          <w:tcPr>
            <w:noWrap/>
          </w:tcPr>
          <w:p>
            <w:pPr>
              <w:spacing w:after="200"/>
            </w:pPr>
            <w:hyperlink r:id="rId28" w:history="1">
              <w:r>
                <w:rPr>
                  <w:color w:val="1e198e"/>
                  <w:b w:val="1"/>
                  <w:bCs w:val="1"/>
                  <w:u w:val="single"/>
                </w:rPr>
                <w:t xml:space="preserve">Récolter et cueillir</w:t>
              </w:r>
            </w:hyperlink>
          </w:p>
          <w:p>
            <w:pPr/>
            <w:hyperlink r:id="rId12" w:history="1">
              <w:r>
                <w:rPr>
                  <w:color w:val="#410a8c"/>
                  <w:u w:val="single"/>
                </w:rPr>
                <w:t xml:space="preserve">Aurélien Gabriel Cohen</w:t>
              </w:r>
            </w:hyperlink>
          </w:p>
          <w:p>
            <w:pPr/>
            <w:r>
              <w:rPr>
                <w:i w:val="1"/>
                <w:iCs w:val="1"/>
              </w:rPr>
              <w:t xml:space="preserve">Billebaude</w:t>
            </w:r>
            <w:r>
              <w:rPr/>
              <w:t xml:space="preserve">, 2018, Cueillir, 12</w:t>
            </w:r>
          </w:p>
          <w:p>
            <w:pPr/>
            <w:r>
              <w:rPr/>
              <w:t xml:space="preserve">Article dans une revue</w:t>
            </w:r>
          </w:p>
          <w:p>
            <w:pPr/>
            <w:hyperlink r:id="rId28" w:history="1">
              <w:r>
                <w:rPr>
                  <w:color w:val="#410a8c"/>
                  <w:u w:val="single"/>
                </w:rPr>
                <w:t xml:space="preserve">hal-04017590v1</w:t>
              </w:r>
            </w:hyperlink>
          </w:p>
        </w:tc>
      </w:tr>
      <w:tr>
        <w:trPr/>
        <w:tc>
          <w:tcPr>
            <w:noWrap/>
          </w:tcPr>
          <w:p>
            <w:pPr>
              <w:spacing w:after="200"/>
            </w:pPr>
            <w:hyperlink r:id="rId29" w:history="1">
              <w:r>
                <w:rPr>
                  <w:color w:val="1e198e"/>
                  <w:b w:val="1"/>
                  <w:bCs w:val="1"/>
                  <w:u w:val="single"/>
                </w:rPr>
                <w:t xml:space="preserve">Des lois agronomiques à l’enquête agroécologique. Esquisse d’une épistémologie de la variation dans les agroécosystèmes</w:t>
              </w:r>
            </w:hyperlink>
          </w:p>
          <w:p>
            <w:pPr/>
            <w:hyperlink r:id="rId12" w:history="1">
              <w:r>
                <w:rPr>
                  <w:color w:val="#410a8c"/>
                  <w:u w:val="single"/>
                </w:rPr>
                <w:t xml:space="preserve">Aurélien Gabriel Cohen</w:t>
              </w:r>
            </w:hyperlink>
          </w:p>
          <w:p>
            <w:pPr/>
            <w:r>
              <w:rPr>
                <w:i w:val="1"/>
                <w:iCs w:val="1"/>
              </w:rPr>
              <w:t xml:space="preserve">Tracés : Revue de Sciences Humaines</w:t>
            </w:r>
            <w:r>
              <w:rPr/>
              <w:t xml:space="preserve">, 2017, Revenir à la terre ?, 33, pp.51-72. </w:t>
            </w:r>
            <w:hyperlink r:id="rId30" w:history="1">
              <w:r>
                <w:rPr>
                  <w:color w:val="#410a8c"/>
                  <w:u w:val="single"/>
                </w:rPr>
                <w:t xml:space="preserve">⟨10.4000/traces.6989⟩</w:t>
              </w:r>
            </w:hyperlink>
          </w:p>
          <w:p>
            <w:pPr/>
            <w:r>
              <w:rPr/>
              <w:t xml:space="preserve">Article dans une revue</w:t>
            </w:r>
          </w:p>
          <w:p>
            <w:pPr/>
            <w:hyperlink r:id="rId29" w:history="1">
              <w:r>
                <w:rPr>
                  <w:color w:val="#410a8c"/>
                  <w:u w:val="single"/>
                </w:rPr>
                <w:t xml:space="preserve">hal-03578322v1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Des vivants, des vins</w:t>
              </w:r>
            </w:hyperlink>
          </w:p>
          <w:p>
            <w:pPr/>
            <w:hyperlink r:id="rId20" w:history="1">
              <w:r>
                <w:rPr>
                  <w:color w:val="#410a8c"/>
                  <w:u w:val="single"/>
                </w:rPr>
                <w:t xml:space="preserve">Emmanuelle Blanc</w:t>
              </w:r>
            </w:hyperlink>
            <w:r>
              <w:rPr/>
              <w:t xml:space="preserve">,</w:t>
            </w:r>
            <w:hyperlink r:id="rId21" w:history="1">
              <w:r>
                <w:rPr>
                  <w:color w:val="#410a8c"/>
                  <w:u w:val="single"/>
                </w:rPr>
                <w:t xml:space="preserve">Denis Chartier</w:t>
              </w:r>
            </w:hyperlink>
            <w:r>
              <w:rPr/>
              <w:t xml:space="preserve">,</w:t>
            </w:r>
            <w:hyperlink r:id="rId12" w:history="1">
              <w:r>
                <w:rPr>
                  <w:color w:val="#410a8c"/>
                  <w:u w:val="single"/>
                </w:rPr>
                <w:t xml:space="preserve">Aurélien Gabriel Cohen</w:t>
              </w:r>
            </w:hyperlink>
          </w:p>
          <w:p>
            <w:pPr/>
            <w:r>
              <w:rPr/>
              <w:t xml:space="preserve">Jean Foyer; Aurélie Chauné; Valérie Boisvert. </w:t>
            </w:r>
            <w:r>
              <w:rPr>
                <w:i w:val="1"/>
                <w:iCs w:val="1"/>
              </w:rPr>
              <w:t xml:space="preserve">Les esprits scientifiques : savoirs et croyances dans les agricultures alternatives</w:t>
            </w:r>
            <w:r>
              <w:rPr/>
              <w:t xml:space="preserve">, UGA, pp.285-320, 2022, 978-2-37747-309-0. </w:t>
            </w:r>
            <w:hyperlink r:id="rId32" w:history="1">
              <w:r>
                <w:rPr>
                  <w:color w:val="#410a8c"/>
                  <w:u w:val="single"/>
                </w:rPr>
                <w:t xml:space="preserve">⟨10.4000/books.ugaeditions.27192⟩</w:t>
              </w:r>
            </w:hyperlink>
          </w:p>
          <w:p>
            <w:pPr/>
            <w:r>
              <w:rPr/>
              <w:t xml:space="preserve">Chapitre d'ouvrage</w:t>
            </w:r>
          </w:p>
          <w:p>
            <w:pPr/>
            <w:hyperlink r:id="rId31" w:history="1">
              <w:r>
                <w:rPr>
                  <w:color w:val="#410a8c"/>
                  <w:u w:val="single"/>
                </w:rPr>
                <w:t xml:space="preserve">hal-03417490v2</w:t>
              </w:r>
            </w:hyperlink>
          </w:p>
        </w:tc>
      </w:tr>
      <w:tr>
        <w:trPr/>
        <w:tc>
          <w:tcPr>
            <w:noWrap/>
          </w:tcPr>
          <w:p>
            <w:pPr>
              <w:spacing w:after="200"/>
            </w:pPr>
            <w:hyperlink r:id="rId33" w:history="1">
              <w:r>
                <w:rPr>
                  <w:color w:val="1e198e"/>
                  <w:b w:val="1"/>
                  <w:bCs w:val="1"/>
                  <w:u w:val="single"/>
                </w:rPr>
                <w:t xml:space="preserve">Industrialisation et décisions épistémologiques au tournant de la modernisation agricole</w:t>
              </w:r>
            </w:hyperlink>
          </w:p>
          <w:p>
            <w:pPr/>
            <w:hyperlink r:id="rId12" w:history="1">
              <w:r>
                <w:rPr>
                  <w:color w:val="#410a8c"/>
                  <w:u w:val="single"/>
                </w:rPr>
                <w:t xml:space="preserve">Aurélien Gabriel Cohen</w:t>
              </w:r>
            </w:hyperlink>
          </w:p>
          <w:p>
            <w:pPr/>
            <w:r>
              <w:rPr/>
              <w:t xml:space="preserve">Margot Lyautey; Léna Humbert; Christophe Bonneuil. </w:t>
            </w:r>
            <w:r>
              <w:rPr>
                <w:i w:val="1"/>
                <w:iCs w:val="1"/>
              </w:rPr>
              <w:t xml:space="preserve">Histoire des modernisations agricoles au XXe siècle</w:t>
            </w:r>
            <w:r>
              <w:rPr/>
              <w:t xml:space="preserve">, </w:t>
            </w:r>
            <w:hyperlink r:id="rId34" w:history="1">
              <w:r>
                <w:rPr>
                  <w:color w:val="#410a8c"/>
                  <w:u w:val="single"/>
                </w:rPr>
                <w:t xml:space="preserve">Presses Universitaires de Rennes</w:t>
              </w:r>
            </w:hyperlink>
            <w:r>
              <w:rPr/>
              <w:t xml:space="preserve">, pp.213-231, 2021, 9782753580886</w:t>
            </w:r>
          </w:p>
          <w:p>
            <w:pPr/>
            <w:r>
              <w:rPr/>
              <w:t xml:space="preserve">Chapitre d'ouvrage</w:t>
            </w:r>
          </w:p>
          <w:p>
            <w:pPr/>
            <w:hyperlink r:id="rId33" w:history="1">
              <w:r>
                <w:rPr>
                  <w:color w:val="#410a8c"/>
                  <w:u w:val="single"/>
                </w:rPr>
                <w:t xml:space="preserve">hal-04022086v1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vie sans les vivants</w:t>
              </w:r>
            </w:hyperlink>
          </w:p>
          <w:p>
            <w:pPr/>
            <w:hyperlink r:id="rId12" w:history="1">
              <w:r>
                <w:rPr>
                  <w:color w:val="#410a8c"/>
                  <w:u w:val="single"/>
                </w:rPr>
                <w:t xml:space="preserve">Aurélien Gabriel Cohen</w:t>
              </w:r>
            </w:hyperlink>
          </w:p>
          <w:p>
            <w:pPr/>
            <w:r>
              <w:rPr>
                <w:i w:val="1"/>
                <w:iCs w:val="1"/>
              </w:rPr>
              <w:t xml:space="preserve">Séminaire de l'Atelier 6 du LADYSS "Spatialité des Vivants, du geste intime aux façonnages collectifs des milieux"</w:t>
            </w:r>
            <w:r>
              <w:rPr/>
              <w:t xml:space="preserve">, LADYSS; Université Paris Cité, May 2022, Paris, France</w:t>
            </w:r>
          </w:p>
          <w:p>
            <w:pPr/>
            <w:r>
              <w:rPr/>
              <w:t xml:space="preserve">Communication dans un congrès</w:t>
            </w:r>
          </w:p>
          <w:p>
            <w:pPr/>
            <w:hyperlink r:id="rId35" w:history="1">
              <w:r>
                <w:rPr>
                  <w:color w:val="#410a8c"/>
                  <w:u w:val="single"/>
                </w:rPr>
                <w:t xml:space="preserve">hal-04022051v1</w:t>
              </w:r>
            </w:hyperlink>
          </w:p>
        </w:tc>
      </w:tr>
      <w:tr>
        <w:trPr/>
        <w:tc>
          <w:tcPr>
            <w:noWrap/>
          </w:tcPr>
          <w:p>
            <w:pPr>
              <w:spacing w:after="200"/>
            </w:pPr>
            <w:hyperlink r:id="rId36" w:history="1">
              <w:r>
                <w:rPr>
                  <w:color w:val="1e198e"/>
                  <w:b w:val="1"/>
                  <w:bCs w:val="1"/>
                  <w:u w:val="single"/>
                </w:rPr>
                <w:t xml:space="preserve">Arts de l'attention et techniques du soin dans les agroécologies contemporaines</w:t>
              </w:r>
            </w:hyperlink>
          </w:p>
          <w:p>
            <w:pPr/>
            <w:hyperlink r:id="rId12" w:history="1">
              <w:r>
                <w:rPr>
                  <w:color w:val="#410a8c"/>
                  <w:u w:val="single"/>
                </w:rPr>
                <w:t xml:space="preserve">Aurélien Gabriel Cohen</w:t>
              </w:r>
            </w:hyperlink>
          </w:p>
          <w:p>
            <w:pPr/>
            <w:r>
              <w:rPr>
                <w:i w:val="1"/>
                <w:iCs w:val="1"/>
              </w:rPr>
              <w:t xml:space="preserve">Séminaire "Gouverner le « progrès » et ses dégâts (1810-2016). Histoire et sciences sociales"</w:t>
            </w:r>
            <w:r>
              <w:rPr/>
              <w:t xml:space="preserve">, EHESS, May 2019, Paris, France</w:t>
            </w:r>
          </w:p>
          <w:p>
            <w:pPr/>
            <w:r>
              <w:rPr/>
              <w:t xml:space="preserve">Communication dans un congrès</w:t>
            </w:r>
          </w:p>
          <w:p>
            <w:pPr/>
            <w:hyperlink r:id="rId36" w:history="1">
              <w:r>
                <w:rPr>
                  <w:color w:val="#410a8c"/>
                  <w:u w:val="single"/>
                </w:rPr>
                <w:t xml:space="preserve">hal-04022074v1</w:t>
              </w:r>
            </w:hyperlink>
          </w:p>
        </w:tc>
      </w:tr>
      <w:tr>
        <w:trPr/>
        <w:tc>
          <w:tcPr>
            <w:noWrap/>
          </w:tcPr>
          <w:p>
            <w:pPr>
              <w:spacing w:after="200"/>
            </w:pPr>
            <w:hyperlink r:id="rId37" w:history="1">
              <w:r>
                <w:rPr>
                  <w:color w:val="1e198e"/>
                  <w:b w:val="1"/>
                  <w:bCs w:val="1"/>
                  <w:u w:val="single"/>
                </w:rPr>
                <w:t xml:space="preserve">Lutter au-delà de l'humain</w:t>
              </w:r>
            </w:hyperlink>
          </w:p>
          <w:p>
            <w:pPr/>
            <w:hyperlink r:id="rId12" w:history="1">
              <w:r>
                <w:rPr>
                  <w:color w:val="#410a8c"/>
                  <w:u w:val="single"/>
                </w:rPr>
                <w:t xml:space="preserve">Aurélien Gabriel Cohen</w:t>
              </w:r>
            </w:hyperlink>
          </w:p>
          <w:p>
            <w:pPr/>
            <w:r>
              <w:rPr>
                <w:i w:val="1"/>
                <w:iCs w:val="1"/>
              </w:rPr>
              <w:t xml:space="preserve">Ecologiser la société, matérialiser le politique : mouvements sociaux et transitions vers la durabilité</w:t>
            </w:r>
            <w:r>
              <w:rPr/>
              <w:t xml:space="preserve">, ANR SYMBIOS; Maison Interuniversitaire des Sciences de l’Homme d’Alsace, Jun 2018, Strasbourg, France</w:t>
            </w:r>
          </w:p>
          <w:p>
            <w:pPr/>
            <w:r>
              <w:rPr/>
              <w:t xml:space="preserve">Communication dans un congrès</w:t>
            </w:r>
          </w:p>
          <w:p>
            <w:pPr/>
            <w:hyperlink r:id="rId37" w:history="1">
              <w:r>
                <w:rPr>
                  <w:color w:val="#410a8c"/>
                  <w:u w:val="single"/>
                </w:rPr>
                <w:t xml:space="preserve">hal-04046068v1</w:t>
              </w:r>
            </w:hyperlink>
          </w:p>
        </w:tc>
      </w:tr>
      <w:tr>
        <w:trPr/>
        <w:tc>
          <w:tcPr>
            <w:noWrap/>
          </w:tcPr>
          <w:p>
            <w:pPr>
              <w:spacing w:after="200"/>
            </w:pPr>
            <w:hyperlink r:id="rId38" w:history="1">
              <w:r>
                <w:rPr>
                  <w:color w:val="1e198e"/>
                  <w:b w:val="1"/>
                  <w:bCs w:val="1"/>
                  <w:u w:val="single"/>
                </w:rPr>
                <w:t xml:space="preserve">Expliquer et prescrire : épistémologie historique des relations entre sciences agronomiques et modernisation agricole en France.</w:t>
              </w:r>
            </w:hyperlink>
          </w:p>
          <w:p>
            <w:pPr/>
            <w:hyperlink r:id="rId12" w:history="1">
              <w:r>
                <w:rPr>
                  <w:color w:val="#410a8c"/>
                  <w:u w:val="single"/>
                </w:rPr>
                <w:t xml:space="preserve">Aurélien Gabriel Cohen</w:t>
              </w:r>
            </w:hyperlink>
          </w:p>
          <w:p>
            <w:pPr/>
            <w:r>
              <w:rPr>
                <w:i w:val="1"/>
                <w:iCs w:val="1"/>
              </w:rPr>
              <w:t xml:space="preserve">Une autre histoire des modernisations agricoles au XXème siècle</w:t>
            </w:r>
            <w:r>
              <w:rPr/>
              <w:t xml:space="preserve">, CAK; CNRS; EHESS; AHPNE, Sep 2017, Paris, France</w:t>
            </w:r>
          </w:p>
          <w:p>
            <w:pPr/>
            <w:r>
              <w:rPr/>
              <w:t xml:space="preserve">Communication dans un congrès</w:t>
            </w:r>
          </w:p>
          <w:p>
            <w:pPr/>
            <w:hyperlink r:id="rId38" w:history="1">
              <w:r>
                <w:rPr>
                  <w:color w:val="#410a8c"/>
                  <w:u w:val="single"/>
                </w:rPr>
                <w:t xml:space="preserve">hal-04046078v1</w:t>
              </w:r>
            </w:hyperlink>
          </w:p>
        </w:tc>
      </w:tr>
      <w:tr>
        <w:trPr/>
        <w:tc>
          <w:tcPr>
            <w:noWrap/>
          </w:tcPr>
          <w:p>
            <w:pPr>
              <w:spacing w:after="200"/>
            </w:pPr>
            <w:hyperlink r:id="rId39" w:history="1">
              <w:r>
                <w:rPr>
                  <w:color w:val="1e198e"/>
                  <w:b w:val="1"/>
                  <w:bCs w:val="1"/>
                  <w:u w:val="single"/>
                </w:rPr>
                <w:t xml:space="preserve">Attachment to the land</w:t>
              </w:r>
            </w:hyperlink>
          </w:p>
          <w:p>
            <w:pPr/>
            <w:hyperlink r:id="rId12" w:history="1">
              <w:r>
                <w:rPr>
                  <w:color w:val="#410a8c"/>
                  <w:u w:val="single"/>
                </w:rPr>
                <w:t xml:space="preserve">Aurélien Gabriel Cohen</w:t>
              </w:r>
            </w:hyperlink>
          </w:p>
          <w:p>
            <w:pPr/>
            <w:r>
              <w:rPr>
                <w:i w:val="1"/>
                <w:iCs w:val="1"/>
              </w:rPr>
              <w:t xml:space="preserve">8th Annual Conference Environmental Humanities and New Materialisms: The Ethics of Decolonizing Nature and Culture</w:t>
            </w:r>
            <w:r>
              <w:rPr/>
              <w:t xml:space="preserve">, New Materialism: Networking European Scholarship on ‘How Matter Comes to Matter’; European Cooperation in Science and Technology (COST) Action IS1307; LADYSS; UNESCO, Jun 2017, Paris, France</w:t>
            </w:r>
          </w:p>
          <w:p>
            <w:pPr/>
            <w:r>
              <w:rPr/>
              <w:t xml:space="preserve">Communication dans un congrès</w:t>
            </w:r>
          </w:p>
          <w:p>
            <w:pPr/>
            <w:hyperlink r:id="rId39" w:history="1">
              <w:r>
                <w:rPr>
                  <w:color w:val="#410a8c"/>
                  <w:u w:val="single"/>
                </w:rPr>
                <w:t xml:space="preserve">hal-04046041v1</w:t>
              </w:r>
            </w:hyperlink>
          </w:p>
        </w:tc>
      </w:tr>
      <w:tr>
        <w:trPr/>
        <w:tc>
          <w:tcPr>
            <w:noWrap/>
          </w:tcPr>
          <w:p>
            <w:pPr>
              <w:spacing w:after="200"/>
            </w:pPr>
            <w:hyperlink r:id="rId40" w:history="1">
              <w:r>
                <w:rPr>
                  <w:color w:val="1e198e"/>
                  <w:b w:val="1"/>
                  <w:bCs w:val="1"/>
                  <w:u w:val="single"/>
                </w:rPr>
                <w:t xml:space="preserve">Les jardins de l'Anthropocène</w:t>
              </w:r>
            </w:hyperlink>
          </w:p>
          <w:p>
            <w:pPr/>
            <w:hyperlink r:id="rId27" w:history="1">
              <w:r>
                <w:rPr>
                  <w:color w:val="#410a8c"/>
                  <w:u w:val="single"/>
                </w:rPr>
                <w:t xml:space="preserve">Agnès Sourisseau</w:t>
              </w:r>
            </w:hyperlink>
            <w:r>
              <w:rPr/>
              <w:t xml:space="preserve">,</w:t>
            </w:r>
            <w:hyperlink r:id="rId12" w:history="1">
              <w:r>
                <w:rPr>
                  <w:color w:val="#410a8c"/>
                  <w:u w:val="single"/>
                </w:rPr>
                <w:t xml:space="preserve">Aurélien Gabriel Cohen</w:t>
              </w:r>
            </w:hyperlink>
          </w:p>
          <w:p>
            <w:pPr/>
            <w:r>
              <w:rPr>
                <w:i w:val="1"/>
                <w:iCs w:val="1"/>
              </w:rPr>
              <w:t xml:space="preserve">Du côté des jardins</w:t>
            </w:r>
            <w:r>
              <w:rPr/>
              <w:t xml:space="preserve">, MNHN, 2017, Paris, France</w:t>
            </w:r>
          </w:p>
          <w:p>
            <w:pPr/>
            <w:r>
              <w:rPr/>
              <w:t xml:space="preserve">Communication dans un congrès</w:t>
            </w:r>
          </w:p>
          <w:p>
            <w:pPr/>
            <w:hyperlink r:id="rId40" w:history="1">
              <w:r>
                <w:rPr>
                  <w:color w:val="#410a8c"/>
                  <w:u w:val="single"/>
                </w:rPr>
                <w:t xml:space="preserve">hal-04046124v1</w:t>
              </w:r>
            </w:hyperlink>
          </w:p>
        </w:tc>
      </w:tr>
      <w:tr>
        <w:trPr/>
        <w:tc>
          <w:tcPr>
            <w:noWrap/>
          </w:tcPr>
          <w:p>
            <w:pPr>
              <w:spacing w:after="200"/>
            </w:pPr>
            <w:hyperlink r:id="rId41" w:history="1">
              <w:r>
                <w:rPr>
                  <w:color w:val="1e198e"/>
                  <w:b w:val="1"/>
                  <w:bCs w:val="1"/>
                  <w:u w:val="single"/>
                </w:rPr>
                <w:t xml:space="preserve">Le travail agricole à l'Anthropocène</w:t>
              </w:r>
            </w:hyperlink>
          </w:p>
          <w:p>
            <w:pPr/>
            <w:hyperlink r:id="rId12" w:history="1">
              <w:r>
                <w:rPr>
                  <w:color w:val="#410a8c"/>
                  <w:u w:val="single"/>
                </w:rPr>
                <w:t xml:space="preserve">Aurélien Gabriel Cohen</w:t>
              </w:r>
            </w:hyperlink>
          </w:p>
          <w:p>
            <w:pPr/>
            <w:r>
              <w:rPr>
                <w:i w:val="1"/>
                <w:iCs w:val="1"/>
              </w:rPr>
              <w:t xml:space="preserve">Le travail aujourd’hui ?</w:t>
            </w:r>
            <w:r>
              <w:rPr/>
              <w:t xml:space="preserve">, Faculté des Sciences Humaines et Sociales de Tunis; Unité de recherche - Penser la rationnalité, Nov 2016, Tunis, Tunisie</w:t>
            </w:r>
          </w:p>
          <w:p>
            <w:pPr/>
            <w:r>
              <w:rPr/>
              <w:t xml:space="preserve">Communication dans un congrès</w:t>
            </w:r>
          </w:p>
          <w:p>
            <w:pPr/>
            <w:hyperlink r:id="rId41" w:history="1">
              <w:r>
                <w:rPr>
                  <w:color w:val="#410a8c"/>
                  <w:u w:val="single"/>
                </w:rPr>
                <w:t xml:space="preserve">hal-04046047v1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L’agriculture et le problème de l’incertitude</w:t>
              </w:r>
            </w:hyperlink>
          </w:p>
          <w:p>
            <w:pPr/>
            <w:hyperlink r:id="rId12" w:history="1">
              <w:r>
                <w:rPr>
                  <w:color w:val="#410a8c"/>
                  <w:u w:val="single"/>
                </w:rPr>
                <w:t xml:space="preserve">Aurélien Gabriel Cohen</w:t>
              </w:r>
            </w:hyperlink>
          </w:p>
          <w:p>
            <w:pPr/>
            <w:r>
              <w:rPr>
                <w:i w:val="1"/>
                <w:iCs w:val="1"/>
              </w:rPr>
              <w:t xml:space="preserve">4e Congrès Mondial d'Agroforesterie</w:t>
            </w:r>
            <w:r>
              <w:rPr/>
              <w:t xml:space="preserve">, May 2019, Montpellier, France. </w:t>
            </w:r>
          </w:p>
          <w:p>
            <w:pPr/>
            <w:r>
              <w:rPr/>
              <w:t xml:space="preserve">Poster de conférence</w:t>
            </w:r>
          </w:p>
          <w:p>
            <w:pPr/>
            <w:hyperlink r:id="rId42" w:history="1">
              <w:r>
                <w:rPr>
                  <w:color w:val="#410a8c"/>
                  <w:u w:val="single"/>
                </w:rPr>
                <w:t xml:space="preserve">hal-04022151v1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Du béton au jardin, une aventure écologique</w:t>
              </w:r>
            </w:hyperlink>
          </w:p>
          <w:p>
            <w:pPr/>
            <w:hyperlink r:id="rId27" w:history="1">
              <w:r>
                <w:rPr>
                  <w:color w:val="#410a8c"/>
                  <w:u w:val="single"/>
                </w:rPr>
                <w:t xml:space="preserve">Agnès Sourisseau</w:t>
              </w:r>
            </w:hyperlink>
            <w:r>
              <w:rPr/>
              <w:t xml:space="preserve">,</w:t>
            </w:r>
            <w:hyperlink r:id="rId44" w:history="1">
              <w:r>
                <w:rPr>
                  <w:color w:val="#410a8c"/>
                  <w:u w:val="single"/>
                </w:rPr>
                <w:t xml:space="preserve">Michel Rémon</w:t>
              </w:r>
            </w:hyperlink>
            <w:r>
              <w:rPr/>
              <w:t xml:space="preserve">,</w:t>
            </w:r>
            <w:hyperlink r:id="rId12" w:history="1">
              <w:r>
                <w:rPr>
                  <w:color w:val="#410a8c"/>
                  <w:u w:val="single"/>
                </w:rPr>
                <w:t xml:space="preserve">Aurélien Gabriel Cohen</w:t>
              </w:r>
            </w:hyperlink>
          </w:p>
          <w:p>
            <w:pPr/>
            <w:r>
              <w:rPr/>
              <w:t xml:space="preserve">Syndicat des Eaux d'Île-de-France; DSAA Alternatives Urbaines. 2018</w:t>
            </w:r>
          </w:p>
          <w:p>
            <w:pPr/>
            <w:r>
              <w:rPr/>
              <w:t xml:space="preserve">Rapport</w:t>
            </w:r>
            <w:r>
              <w:rPr/>
              <w:t xml:space="preserve"> (rapport technique)</w:t>
            </w:r>
          </w:p>
          <w:p>
            <w:pPr/>
            <w:hyperlink r:id="rId43" w:history="1">
              <w:r>
                <w:rPr>
                  <w:color w:val="#410a8c"/>
                  <w:u w:val="single"/>
                </w:rPr>
                <w:t xml:space="preserve">hal-04046675v1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Des vivants, des vins</w:t>
              </w:r>
            </w:hyperlink>
          </w:p>
          <w:p>
            <w:pPr/>
            <w:hyperlink r:id="rId20" w:history="1">
              <w:r>
                <w:rPr>
                  <w:color w:val="#410a8c"/>
                  <w:u w:val="single"/>
                </w:rPr>
                <w:t xml:space="preserve">Emmanuelle Blanc</w:t>
              </w:r>
            </w:hyperlink>
            <w:r>
              <w:rPr/>
              <w:t xml:space="preserve">,</w:t>
            </w:r>
            <w:hyperlink r:id="rId21" w:history="1">
              <w:r>
                <w:rPr>
                  <w:color w:val="#410a8c"/>
                  <w:u w:val="single"/>
                </w:rPr>
                <w:t xml:space="preserve">Denis Chartier</w:t>
              </w:r>
            </w:hyperlink>
            <w:r>
              <w:rPr/>
              <w:t xml:space="preserve">,</w:t>
            </w:r>
            <w:hyperlink r:id="rId12" w:history="1">
              <w:r>
                <w:rPr>
                  <w:color w:val="#410a8c"/>
                  <w:u w:val="single"/>
                </w:rPr>
                <w:t xml:space="preserve">Aurélien Gabriel Cohen</w:t>
              </w:r>
            </w:hyperlink>
          </w:p>
          <w:p>
            <w:pPr/>
            <w:r>
              <w:rPr/>
              <w:t xml:space="preserve">2019</w:t>
            </w:r>
          </w:p>
          <w:p>
            <w:pPr/>
            <w:r>
              <w:rPr/>
              <w:t xml:space="preserve">Autre publication scientifique</w:t>
            </w:r>
          </w:p>
          <w:p>
            <w:pPr/>
            <w:hyperlink r:id="rId45" w:history="1">
              <w:r>
                <w:rPr>
                  <w:color w:val="#410a8c"/>
                  <w:u w:val="single"/>
                </w:rPr>
                <w:t xml:space="preserve">hal-04046121v1</w:t>
              </w:r>
            </w:hyperlink>
          </w:p>
        </w:tc>
      </w:tr>
      <w:tr>
        <w:trPr/>
        <w:tc>
          <w:tcPr>
            <w:noWrap/>
          </w:tcPr>
          <w:p>
            <w:pPr>
              <w:spacing w:after="200"/>
            </w:pPr>
            <w:hyperlink r:id="rId46" w:history="1">
              <w:r>
                <w:rPr>
                  <w:color w:val="1e198e"/>
                  <w:b w:val="1"/>
                  <w:bCs w:val="1"/>
                  <w:u w:val="single"/>
                </w:rPr>
                <w:t xml:space="preserve">Le Génie des délaissés</w:t>
              </w:r>
            </w:hyperlink>
          </w:p>
          <w:p>
            <w:pPr/>
            <w:hyperlink r:id="rId12" w:history="1">
              <w:r>
                <w:rPr>
                  <w:color w:val="#410a8c"/>
                  <w:u w:val="single"/>
                </w:rPr>
                <w:t xml:space="preserve">Aurélien Gabriel Cohen</w:t>
              </w:r>
            </w:hyperlink>
          </w:p>
          <w:p>
            <w:pPr/>
            <w:r>
              <w:rPr/>
              <w:t xml:space="preserve">2017</w:t>
            </w:r>
          </w:p>
          <w:p>
            <w:pPr/>
            <w:r>
              <w:rPr/>
              <w:t xml:space="preserve">Autre publication scientifique</w:t>
            </w:r>
          </w:p>
          <w:p>
            <w:pPr/>
            <w:hyperlink r:id="rId46" w:history="1">
              <w:r>
                <w:rPr>
                  <w:color w:val="#410a8c"/>
                  <w:u w:val="single"/>
                </w:rPr>
                <w:t xml:space="preserve">hal-04022028v1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Habitants</w:t>
              </w:r>
            </w:hyperlink>
          </w:p>
          <w:p>
            <w:pPr/>
            <w:hyperlink r:id="rId12" w:history="1">
              <w:r>
                <w:rPr>
                  <w:color w:val="#410a8c"/>
                  <w:u w:val="single"/>
                </w:rPr>
                <w:t xml:space="preserve">Aurélien Gabriel Cohen</w:t>
              </w:r>
            </w:hyperlink>
            <w:r>
              <w:rPr/>
              <w:t xml:space="preserve">,</w:t>
            </w:r>
            <w:hyperlink r:id="rId21" w:history="1">
              <w:r>
                <w:rPr>
                  <w:color w:val="#410a8c"/>
                  <w:u w:val="single"/>
                </w:rPr>
                <w:t xml:space="preserve">Denis Chartier</w:t>
              </w:r>
            </w:hyperlink>
            <w:r>
              <w:rPr/>
              <w:t xml:space="preserve">,</w:t>
            </w:r>
            <w:hyperlink r:id="rId48" w:history="1">
              <w:r>
                <w:rPr>
                  <w:color w:val="#410a8c"/>
                  <w:u w:val="single"/>
                </w:rPr>
                <w:t xml:space="preserve">Mélanie Bénard</w:t>
              </w:r>
            </w:hyperlink>
          </w:p>
          <w:p>
            <w:pPr/>
            <w:r>
              <w:rPr/>
              <w:t xml:space="preserve">2018</w:t>
            </w:r>
          </w:p>
          <w:p>
            <w:pPr/>
            <w:r>
              <w:rPr/>
              <w:t xml:space="preserve">Vidéo</w:t>
            </w:r>
          </w:p>
          <w:p>
            <w:pPr/>
            <w:hyperlink r:id="rId47" w:history="1">
              <w:r>
                <w:rPr>
                  <w:color w:val="#410a8c"/>
                  <w:u w:val="single"/>
                </w:rPr>
                <w:t xml:space="preserve">hal-04046115v1</w:t>
              </w:r>
            </w:hyperlink>
          </w:p>
        </w:tc>
      </w:tr>
    </w:tbl>
    <w:p>
      <w:pPr>
        <w:spacing w:before="200"/>
      </w:pPr>
    </w:p>
    <w:p>
      <w:pPr>
        <w:pStyle w:val="Heading2"/>
      </w:pPr>
      <w:r>
        <w:rPr>
          <w:color w:val="1e198e"/>
          <w:b w:val="1"/>
          <w:bCs w:val="1"/>
        </w:rPr>
        <w:t xml:space="preserve">Traduction (7)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pandémie et le climat</w:t>
              </w:r>
            </w:hyperlink>
          </w:p>
          <w:p>
            <w:pPr/>
            <w:hyperlink r:id="rId50" w:history="1">
              <w:r>
                <w:rPr>
                  <w:color w:val="#410a8c"/>
                  <w:u w:val="single"/>
                </w:rPr>
                <w:t xml:space="preserve">Sudipta Saha</w:t>
              </w:r>
            </w:hyperlink>
            <w:r>
              <w:rPr/>
              <w:t xml:space="preserve">,</w:t>
            </w:r>
            <w:hyperlink r:id="rId12" w:history="1">
              <w:r>
                <w:rPr>
                  <w:color w:val="#410a8c"/>
                  <w:u w:val="single"/>
                </w:rPr>
                <w:t xml:space="preserve">Aurélien Gabriel Cohen</w:t>
              </w:r>
            </w:hyperlink>
            <w:r>
              <w:rPr/>
              <w:t xml:space="preserve">,</w:t>
            </w:r>
            <w:hyperlink r:id="rId51" w:history="1">
              <w:r>
                <w:rPr>
                  <w:color w:val="#410a8c"/>
                  <w:u w:val="single"/>
                </w:rPr>
                <w:t xml:space="preserve">Pierre De Jouvancourt</w:t>
              </w:r>
            </w:hyperlink>
          </w:p>
          <w:p>
            <w:pPr/>
            <w:r>
              <w:rPr/>
              <w:t xml:space="preserve">2022</w:t>
            </w:r>
          </w:p>
          <w:p>
            <w:pPr/>
            <w:r>
              <w:rPr/>
              <w:t xml:space="preserve">Traduction</w:t>
            </w:r>
          </w:p>
          <w:p>
            <w:pPr/>
            <w:hyperlink r:id="rId49" w:history="1">
              <w:r>
                <w:rPr>
                  <w:color w:val="#410a8c"/>
                  <w:u w:val="single"/>
                </w:rPr>
                <w:t xml:space="preserve">hal-04046219v1</w:t>
              </w:r>
            </w:hyperlink>
          </w:p>
        </w:tc>
      </w:tr>
      <w:tr>
        <w:trPr/>
        <w:tc>
          <w:tcPr>
            <w:noWrap/>
          </w:tcPr>
          <w:p>
            <w:pPr>
              <w:spacing w:after="200"/>
            </w:pPr>
            <w:hyperlink r:id="rId52" w:history="1">
              <w:r>
                <w:rPr>
                  <w:color w:val="1e198e"/>
                  <w:b w:val="1"/>
                  <w:bCs w:val="1"/>
                  <w:u w:val="single"/>
                </w:rPr>
                <w:t xml:space="preserve">Le Covid-19 et les circuits du Capital</w:t>
              </w:r>
            </w:hyperlink>
          </w:p>
          <w:p>
            <w:pPr/>
            <w:hyperlink r:id="rId53" w:history="1">
              <w:r>
                <w:rPr>
                  <w:color w:val="#410a8c"/>
                  <w:u w:val="single"/>
                </w:rPr>
                <w:t xml:space="preserve">Rob Wallace</w:t>
              </w:r>
            </w:hyperlink>
            <w:r>
              <w:rPr/>
              <w:t xml:space="preserve">,</w:t>
            </w:r>
            <w:hyperlink r:id="rId54" w:history="1">
              <w:r>
                <w:rPr>
                  <w:color w:val="#410a8c"/>
                  <w:u w:val="single"/>
                </w:rPr>
                <w:t xml:space="preserve">Alex Liebman</w:t>
              </w:r>
            </w:hyperlink>
            <w:r>
              <w:rPr/>
              <w:t xml:space="preserve">,</w:t>
            </w:r>
            <w:hyperlink r:id="rId55" w:history="1">
              <w:r>
                <w:rPr>
                  <w:color w:val="#410a8c"/>
                  <w:u w:val="single"/>
                </w:rPr>
                <w:t xml:space="preserve">Luis Fernando Chaves</w:t>
              </w:r>
            </w:hyperlink>
            <w:r>
              <w:rPr/>
              <w:t xml:space="preserve">,</w:t>
            </w:r>
            <w:hyperlink r:id="rId56" w:history="1">
              <w:r>
                <w:rPr>
                  <w:color w:val="#410a8c"/>
                  <w:u w:val="single"/>
                </w:rPr>
                <w:t xml:space="preserve">Rodrick Wallace</w:t>
              </w:r>
            </w:hyperlink>
            <w:r>
              <w:rPr/>
              <w:t xml:space="preserve">,</w:t>
            </w:r>
            <w:hyperlink r:id="rId12" w:history="1">
              <w:r>
                <w:rPr>
                  <w:color w:val="#410a8c"/>
                  <w:u w:val="single"/>
                </w:rPr>
                <w:t xml:space="preserve">Aurélien Gabriel Cohen</w:t>
              </w:r>
            </w:hyperlink>
          </w:p>
          <w:p>
            <w:pPr/>
            <w:r>
              <w:rPr/>
              <w:t xml:space="preserve">2020</w:t>
            </w:r>
          </w:p>
          <w:p>
            <w:pPr/>
            <w:r>
              <w:rPr/>
              <w:t xml:space="preserve">Traduction</w:t>
            </w:r>
          </w:p>
          <w:p>
            <w:pPr/>
            <w:hyperlink r:id="rId52" w:history="1">
              <w:r>
                <w:rPr>
                  <w:color w:val="#410a8c"/>
                  <w:u w:val="single"/>
                </w:rPr>
                <w:t xml:space="preserve">hal-04046212v1</w:t>
              </w:r>
            </w:hyperlink>
          </w:p>
        </w:tc>
      </w:tr>
      <w:tr>
        <w:trPr/>
        <w:tc>
          <w:tcPr>
            <w:noWrap/>
          </w:tcPr>
          <w:p>
            <w:pPr>
              <w:spacing w:after="200"/>
            </w:pPr>
            <w:hyperlink r:id="rId57" w:history="1">
              <w:r>
                <w:rPr>
                  <w:color w:val="1e198e"/>
                  <w:b w:val="1"/>
                  <w:bCs w:val="1"/>
                  <w:u w:val="single"/>
                </w:rPr>
                <w:t xml:space="preserve">Les mondes des escargots</w:t>
              </w:r>
            </w:hyperlink>
          </w:p>
          <w:p>
            <w:pPr/>
            <w:hyperlink r:id="rId58" w:history="1">
              <w:r>
                <w:rPr>
                  <w:color w:val="#410a8c"/>
                  <w:u w:val="single"/>
                </w:rPr>
                <w:t xml:space="preserve">Thom van Dooren</w:t>
              </w:r>
            </w:hyperlink>
            <w:r>
              <w:rPr/>
              <w:t xml:space="preserve">,</w:t>
            </w:r>
            <w:hyperlink r:id="rId12" w:history="1">
              <w:r>
                <w:rPr>
                  <w:color w:val="#410a8c"/>
                  <w:u w:val="single"/>
                </w:rPr>
                <w:t xml:space="preserve">Aurélien Gabriel Cohen</w:t>
              </w:r>
            </w:hyperlink>
          </w:p>
          <w:p>
            <w:pPr/>
            <w:r>
              <w:rPr/>
              <w:t xml:space="preserve">2018</w:t>
            </w:r>
          </w:p>
          <w:p>
            <w:pPr/>
            <w:r>
              <w:rPr/>
              <w:t xml:space="preserve">Traduction</w:t>
            </w:r>
          </w:p>
          <w:p>
            <w:pPr/>
            <w:hyperlink r:id="rId57" w:history="1">
              <w:r>
                <w:rPr>
                  <w:color w:val="#410a8c"/>
                  <w:u w:val="single"/>
                </w:rPr>
                <w:t xml:space="preserve">hal-04046131v1</w:t>
              </w:r>
            </w:hyperlink>
          </w:p>
        </w:tc>
      </w:tr>
      <w:tr>
        <w:trPr/>
        <w:tc>
          <w:tcPr>
            <w:noWrap/>
          </w:tcPr>
          <w:p>
            <w:pPr>
              <w:spacing w:after="200"/>
            </w:pPr>
            <w:hyperlink r:id="rId59" w:history="1">
              <w:r>
                <w:rPr>
                  <w:color w:val="1e198e"/>
                  <w:b w:val="1"/>
                  <w:bCs w:val="1"/>
                  <w:u w:val="single"/>
                </w:rPr>
                <w:t xml:space="preserve">La théorie de la Fiction-Panier</w:t>
              </w:r>
            </w:hyperlink>
          </w:p>
          <w:p>
            <w:pPr/>
            <w:hyperlink r:id="rId60" w:history="1">
              <w:r>
                <w:rPr>
                  <w:color w:val="#410a8c"/>
                  <w:u w:val="single"/>
                </w:rPr>
                <w:t xml:space="preserve">Ursula K. Le Guin</w:t>
              </w:r>
            </w:hyperlink>
            <w:r>
              <w:rPr/>
              <w:t xml:space="preserve">,</w:t>
            </w:r>
            <w:hyperlink r:id="rId12" w:history="1">
              <w:r>
                <w:rPr>
                  <w:color w:val="#410a8c"/>
                  <w:u w:val="single"/>
                </w:rPr>
                <w:t xml:space="preserve">Aurélien Gabriel Cohen</w:t>
              </w:r>
            </w:hyperlink>
          </w:p>
          <w:p>
            <w:pPr/>
            <w:r>
              <w:rPr/>
              <w:t xml:space="preserve">2018</w:t>
            </w:r>
          </w:p>
          <w:p>
            <w:pPr/>
            <w:r>
              <w:rPr/>
              <w:t xml:space="preserve">Traduction</w:t>
            </w:r>
          </w:p>
          <w:p>
            <w:pPr/>
            <w:hyperlink r:id="rId59" w:history="1">
              <w:r>
                <w:rPr>
                  <w:color w:val="#410a8c"/>
                  <w:u w:val="single"/>
                </w:rPr>
                <w:t xml:space="preserve">hal-04046090v1</w:t>
              </w:r>
            </w:hyperlink>
          </w:p>
        </w:tc>
      </w:tr>
      <w:tr>
        <w:trPr/>
        <w:tc>
          <w:tcPr>
            <w:noWrap/>
          </w:tcPr>
          <w:p>
            <w:pPr>
              <w:spacing w:after="200"/>
            </w:pPr>
            <w:hyperlink r:id="rId61" w:history="1">
              <w:r>
                <w:rPr>
                  <w:color w:val="1e198e"/>
                  <w:b w:val="1"/>
                  <w:bCs w:val="1"/>
                  <w:u w:val="single"/>
                </w:rPr>
                <w:t xml:space="preserve">Quand la catastrophe planétaire est notre boulot quotidien</w:t>
              </w:r>
            </w:hyperlink>
          </w:p>
          <w:p>
            <w:pPr/>
            <w:hyperlink r:id="rId62" w:history="1">
              <w:r>
                <w:rPr>
                  <w:color w:val="#410a8c"/>
                  <w:u w:val="single"/>
                </w:rPr>
                <w:t xml:space="preserve">Lesley Hughes</w:t>
              </w:r>
            </w:hyperlink>
            <w:r>
              <w:rPr/>
              <w:t xml:space="preserve">,</w:t>
            </w:r>
            <w:hyperlink r:id="rId12" w:history="1">
              <w:r>
                <w:rPr>
                  <w:color w:val="#410a8c"/>
                  <w:u w:val="single"/>
                </w:rPr>
                <w:t xml:space="preserve">Aurélien Gabriel Cohen</w:t>
              </w:r>
            </w:hyperlink>
          </w:p>
          <w:p>
            <w:pPr/>
            <w:r>
              <w:rPr/>
              <w:t xml:space="preserve">2018</w:t>
            </w:r>
          </w:p>
          <w:p>
            <w:pPr/>
            <w:r>
              <w:rPr/>
              <w:t xml:space="preserve">Traduction</w:t>
            </w:r>
          </w:p>
          <w:p>
            <w:pPr/>
            <w:hyperlink r:id="rId61" w:history="1">
              <w:r>
                <w:rPr>
                  <w:color w:val="#410a8c"/>
                  <w:u w:val="single"/>
                </w:rPr>
                <w:t xml:space="preserve">hal-04046216v1</w:t>
              </w:r>
            </w:hyperlink>
          </w:p>
        </w:tc>
      </w:tr>
      <w:tr>
        <w:trPr/>
        <w:tc>
          <w:tcPr>
            <w:noWrap/>
          </w:tcPr>
          <w:p>
            <w:pPr>
              <w:spacing w:after="200"/>
            </w:pPr>
            <w:hyperlink r:id="rId63" w:history="1">
              <w:r>
                <w:rPr>
                  <w:color w:val="1e198e"/>
                  <w:b w:val="1"/>
                  <w:bCs w:val="1"/>
                  <w:u w:val="single"/>
                </w:rPr>
                <w:t xml:space="preserve">Message de la part des autres</w:t>
              </w:r>
            </w:hyperlink>
          </w:p>
          <w:p>
            <w:pPr/>
            <w:hyperlink r:id="rId64" w:history="1">
              <w:r>
                <w:rPr>
                  <w:color w:val="#410a8c"/>
                  <w:u w:val="single"/>
                </w:rPr>
                <w:t xml:space="preserve">Paul Shepard</w:t>
              </w:r>
            </w:hyperlink>
            <w:r>
              <w:rPr/>
              <w:t xml:space="preserve">,</w:t>
            </w:r>
            <w:hyperlink r:id="rId12" w:history="1">
              <w:r>
                <w:rPr>
                  <w:color w:val="#410a8c"/>
                  <w:u w:val="single"/>
                </w:rPr>
                <w:t xml:space="preserve">Aurélien Gabriel Cohen</w:t>
              </w:r>
            </w:hyperlink>
            <w:r>
              <w:rPr/>
              <w:t xml:space="preserve">,</w:t>
            </w:r>
            <w:hyperlink r:id="rId65" w:history="1">
              <w:r>
                <w:rPr>
                  <w:color w:val="#410a8c"/>
                  <w:u w:val="single"/>
                </w:rPr>
                <w:t xml:space="preserve">Baptiste Morizot</w:t>
              </w:r>
            </w:hyperlink>
          </w:p>
          <w:p>
            <w:pPr/>
            <w:r>
              <w:rPr/>
              <w:t xml:space="preserve">2017</w:t>
            </w:r>
          </w:p>
          <w:p>
            <w:pPr/>
            <w:r>
              <w:rPr/>
              <w:t xml:space="preserve">Traduction</w:t>
            </w:r>
          </w:p>
          <w:p>
            <w:pPr/>
            <w:hyperlink r:id="rId63" w:history="1">
              <w:r>
                <w:rPr>
                  <w:color w:val="#410a8c"/>
                  <w:u w:val="single"/>
                </w:rPr>
                <w:t xml:space="preserve">hal-04046140v1</w:t>
              </w:r>
            </w:hyperlink>
          </w:p>
        </w:tc>
      </w:tr>
      <w:tr>
        <w:trPr/>
        <w:tc>
          <w:tcPr>
            <w:noWrap/>
          </w:tcPr>
          <w:p>
            <w:pPr>
              <w:spacing w:after="200"/>
            </w:pPr>
            <w:hyperlink r:id="rId66" w:history="1">
              <w:r>
                <w:rPr>
                  <w:color w:val="1e198e"/>
                  <w:b w:val="1"/>
                  <w:bCs w:val="1"/>
                  <w:u w:val="single"/>
                </w:rPr>
                <w:t xml:space="preserve">Les origines de la science</w:t>
              </w:r>
            </w:hyperlink>
          </w:p>
          <w:p>
            <w:pPr/>
            <w:hyperlink r:id="rId67" w:history="1">
              <w:r>
                <w:rPr>
                  <w:color w:val="#410a8c"/>
                  <w:u w:val="single"/>
                </w:rPr>
                <w:t xml:space="preserve">Louis Liebenberg</w:t>
              </w:r>
            </w:hyperlink>
            <w:r>
              <w:rPr/>
              <w:t xml:space="preserve">,</w:t>
            </w:r>
            <w:hyperlink r:id="rId12" w:history="1">
              <w:r>
                <w:rPr>
                  <w:color w:val="#410a8c"/>
                  <w:u w:val="single"/>
                </w:rPr>
                <w:t xml:space="preserve">Aurélien Gabriel Cohen</w:t>
              </w:r>
            </w:hyperlink>
          </w:p>
          <w:p>
            <w:pPr/>
            <w:r>
              <w:rPr/>
              <w:t xml:space="preserve">2017</w:t>
            </w:r>
          </w:p>
          <w:p>
            <w:pPr/>
            <w:r>
              <w:rPr/>
              <w:t xml:space="preserve">Traduction</w:t>
            </w:r>
          </w:p>
          <w:p>
            <w:pPr/>
            <w:hyperlink r:id="rId66" w:history="1">
              <w:r>
                <w:rPr>
                  <w:color w:val="#410a8c"/>
                  <w:u w:val="single"/>
                </w:rPr>
                <w:t xml:space="preserve">hal-04046148v1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9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gabriel-cohen" TargetMode="External"/><Relationship Id="rId9" Type="http://schemas.openxmlformats.org/officeDocument/2006/relationships/hyperlink" Target="https://orcid.org/0000-0002-3330-9990" TargetMode="External"/><Relationship Id="rId10" Type="http://schemas.openxmlformats.org/officeDocument/2006/relationships/hyperlink" Target="https://www.idref.fr/263870553" TargetMode="External"/><Relationship Id="rId11" Type="http://schemas.openxmlformats.org/officeDocument/2006/relationships/hyperlink" Target="https://hal.science/tel-04335070v1" TargetMode="External"/><Relationship Id="rId12" Type="http://schemas.openxmlformats.org/officeDocument/2006/relationships/hyperlink" Target="https://hal.science/search/index/?q=*&amp;authFullName_s=Aur&#233;lien Gabriel Cohen" TargetMode="External"/><Relationship Id="rId13" Type="http://schemas.openxmlformats.org/officeDocument/2006/relationships/hyperlink" Target="https://www.theses.fr/2023UNIP7275" TargetMode="External"/><Relationship Id="rId14" Type="http://schemas.openxmlformats.org/officeDocument/2006/relationships/hyperlink" Target="https://hal.science/hal-03633258v1" TargetMode="External"/><Relationship Id="rId15" Type="http://schemas.openxmlformats.org/officeDocument/2006/relationships/hyperlink" Target="https://hal.science/search/index/?q=*&amp;authFullName_s=B&#233;reng&#232;re Bossard" TargetMode="External"/><Relationship Id="rId16" Type="http://schemas.openxmlformats.org/officeDocument/2006/relationships/hyperlink" Target="https://hal.science/hal-04046159v1" TargetMode="External"/><Relationship Id="rId17" Type="http://schemas.openxmlformats.org/officeDocument/2006/relationships/hyperlink" Target="https://hal.science/search/index/?q=*&amp;authFullName_s=Barbara Stiegler" TargetMode="External"/><Relationship Id="rId18" Type="http://schemas.openxmlformats.org/officeDocument/2006/relationships/hyperlink" Target="https://hal.science/hal-04046245v1" TargetMode="External"/><Relationship Id="rId19" Type="http://schemas.openxmlformats.org/officeDocument/2006/relationships/hyperlink" Target="https://hal.science/hal-04078386v1" TargetMode="External"/><Relationship Id="rId20" Type="http://schemas.openxmlformats.org/officeDocument/2006/relationships/hyperlink" Target="https://hal.science/search/index/?q=*&amp;authFullName_s=Emmanuelle Blanc" TargetMode="External"/><Relationship Id="rId21" Type="http://schemas.openxmlformats.org/officeDocument/2006/relationships/hyperlink" Target="https://hal.science/search/index/?q=*&amp;authFullName_s=Denis Chartier" TargetMode="External"/><Relationship Id="rId22" Type="http://schemas.openxmlformats.org/officeDocument/2006/relationships/hyperlink" Target="https://hal.science/search/index/?q=*&amp;authFullName_s=Alice Sternberg" TargetMode="External"/><Relationship Id="rId23" Type="http://schemas.openxmlformats.org/officeDocument/2006/relationships/hyperlink" Target="https://dx.doi.org/10.3917/ecorev.047.0164" TargetMode="External"/><Relationship Id="rId24" Type="http://schemas.openxmlformats.org/officeDocument/2006/relationships/hyperlink" Target="https://hal.science/hal-03695478v1" TargetMode="External"/><Relationship Id="rId25" Type="http://schemas.openxmlformats.org/officeDocument/2006/relationships/hyperlink" Target="https://dx.doi.org/10.3917/caph1.153.0025" TargetMode="External"/><Relationship Id="rId26" Type="http://schemas.openxmlformats.org/officeDocument/2006/relationships/hyperlink" Target="https://hal.science/hal-04017550v1" TargetMode="External"/><Relationship Id="rId27" Type="http://schemas.openxmlformats.org/officeDocument/2006/relationships/hyperlink" Target="https://hal.science/search/index/?q=*&amp;authFullName_s=Agn&#232;s Sourisseau" TargetMode="External"/><Relationship Id="rId28" Type="http://schemas.openxmlformats.org/officeDocument/2006/relationships/hyperlink" Target="https://hal.science/hal-04017590v1" TargetMode="External"/><Relationship Id="rId29" Type="http://schemas.openxmlformats.org/officeDocument/2006/relationships/hyperlink" Target="https://hal.science/hal-03578322v1" TargetMode="External"/><Relationship Id="rId30" Type="http://schemas.openxmlformats.org/officeDocument/2006/relationships/hyperlink" Target="https://dx.doi.org/10.4000/traces.6989" TargetMode="External"/><Relationship Id="rId31" Type="http://schemas.openxmlformats.org/officeDocument/2006/relationships/hyperlink" Target="https://hal.science/hal-03417490v2" TargetMode="External"/><Relationship Id="rId32" Type="http://schemas.openxmlformats.org/officeDocument/2006/relationships/hyperlink" Target="https://dx.doi.org/10.4000/books.ugaeditions.27192" TargetMode="External"/><Relationship Id="rId33" Type="http://schemas.openxmlformats.org/officeDocument/2006/relationships/hyperlink" Target="https://hal.science/hal-04022086v1" TargetMode="External"/><Relationship Id="rId34" Type="http://schemas.openxmlformats.org/officeDocument/2006/relationships/hyperlink" Target="https://www.pur-editions.fr/product/6532/histoire-des-modernisations-agricoles-au-xxe-siecle" TargetMode="External"/><Relationship Id="rId35" Type="http://schemas.openxmlformats.org/officeDocument/2006/relationships/hyperlink" Target="https://hal.science/hal-04022051v1" TargetMode="External"/><Relationship Id="rId36" Type="http://schemas.openxmlformats.org/officeDocument/2006/relationships/hyperlink" Target="https://hal.science/hal-04022074v1" TargetMode="External"/><Relationship Id="rId37" Type="http://schemas.openxmlformats.org/officeDocument/2006/relationships/hyperlink" Target="https://hal.science/hal-04046068v1" TargetMode="External"/><Relationship Id="rId38" Type="http://schemas.openxmlformats.org/officeDocument/2006/relationships/hyperlink" Target="https://hal.science/hal-04046078v1" TargetMode="External"/><Relationship Id="rId39" Type="http://schemas.openxmlformats.org/officeDocument/2006/relationships/hyperlink" Target="https://hal.science/hal-04046041v1" TargetMode="External"/><Relationship Id="rId40" Type="http://schemas.openxmlformats.org/officeDocument/2006/relationships/hyperlink" Target="https://hal.science/hal-04046124v1" TargetMode="External"/><Relationship Id="rId41" Type="http://schemas.openxmlformats.org/officeDocument/2006/relationships/hyperlink" Target="https://hal.science/hal-04046047v1" TargetMode="External"/><Relationship Id="rId42" Type="http://schemas.openxmlformats.org/officeDocument/2006/relationships/hyperlink" Target="https://hal.science/hal-04022151v1" TargetMode="External"/><Relationship Id="rId43" Type="http://schemas.openxmlformats.org/officeDocument/2006/relationships/hyperlink" Target="https://hal.science/hal-04046675v1" TargetMode="External"/><Relationship Id="rId44" Type="http://schemas.openxmlformats.org/officeDocument/2006/relationships/hyperlink" Target="https://hal.science/search/index/?q=*&amp;authFullName_s=Michel R&#233;mon" TargetMode="External"/><Relationship Id="rId45" Type="http://schemas.openxmlformats.org/officeDocument/2006/relationships/hyperlink" Target="https://hal.science/hal-04046121v1" TargetMode="External"/><Relationship Id="rId46" Type="http://schemas.openxmlformats.org/officeDocument/2006/relationships/hyperlink" Target="https://hal.science/hal-04022028v1" TargetMode="External"/><Relationship Id="rId47" Type="http://schemas.openxmlformats.org/officeDocument/2006/relationships/hyperlink" Target="https://hal.science/hal-04046115v1" TargetMode="External"/><Relationship Id="rId48" Type="http://schemas.openxmlformats.org/officeDocument/2006/relationships/hyperlink" Target="https://hal.science/search/index/?q=*&amp;authFullName_s=M&#233;lanie B&#233;nard" TargetMode="External"/><Relationship Id="rId49" Type="http://schemas.openxmlformats.org/officeDocument/2006/relationships/hyperlink" Target="https://hal.science/hal-04046219v1" TargetMode="External"/><Relationship Id="rId50" Type="http://schemas.openxmlformats.org/officeDocument/2006/relationships/hyperlink" Target="https://hal.science/search/index/?q=*&amp;authFullName_s=Sudipta Saha" TargetMode="External"/><Relationship Id="rId51" Type="http://schemas.openxmlformats.org/officeDocument/2006/relationships/hyperlink" Target="https://hal.science/search/index/?q=*&amp;authFullName_s=Pierre De Jouvancourt" TargetMode="External"/><Relationship Id="rId52" Type="http://schemas.openxmlformats.org/officeDocument/2006/relationships/hyperlink" Target="https://hal.science/hal-04046212v1" TargetMode="External"/><Relationship Id="rId53" Type="http://schemas.openxmlformats.org/officeDocument/2006/relationships/hyperlink" Target="https://hal.science/search/index/?q=*&amp;authFullName_s=Rob Wallace" TargetMode="External"/><Relationship Id="rId54" Type="http://schemas.openxmlformats.org/officeDocument/2006/relationships/hyperlink" Target="https://hal.science/search/index/?q=*&amp;authFullName_s=Alex Liebman" TargetMode="External"/><Relationship Id="rId55" Type="http://schemas.openxmlformats.org/officeDocument/2006/relationships/hyperlink" Target="https://hal.science/search/index/?q=*&amp;authFullName_s=Luis Fernando Chaves" TargetMode="External"/><Relationship Id="rId56" Type="http://schemas.openxmlformats.org/officeDocument/2006/relationships/hyperlink" Target="https://hal.science/search/index/?q=*&amp;authFullName_s=Rodrick Wallace" TargetMode="External"/><Relationship Id="rId57" Type="http://schemas.openxmlformats.org/officeDocument/2006/relationships/hyperlink" Target="https://hal.science/hal-04046131v1" TargetMode="External"/><Relationship Id="rId58" Type="http://schemas.openxmlformats.org/officeDocument/2006/relationships/hyperlink" Target="https://hal.science/search/index/?q=*&amp;authFullName_s=Thom van Dooren" TargetMode="External"/><Relationship Id="rId59" Type="http://schemas.openxmlformats.org/officeDocument/2006/relationships/hyperlink" Target="https://hal.science/hal-04046090v1" TargetMode="External"/><Relationship Id="rId60" Type="http://schemas.openxmlformats.org/officeDocument/2006/relationships/hyperlink" Target="https://hal.science/search/index/?q=*&amp;authFullName_s=Ursula K. Le Guin" TargetMode="External"/><Relationship Id="rId61" Type="http://schemas.openxmlformats.org/officeDocument/2006/relationships/hyperlink" Target="https://hal.science/hal-04046216v1" TargetMode="External"/><Relationship Id="rId62" Type="http://schemas.openxmlformats.org/officeDocument/2006/relationships/hyperlink" Target="https://hal.science/search/index/?q=*&amp;authFullName_s=Lesley Hughes" TargetMode="External"/><Relationship Id="rId63" Type="http://schemas.openxmlformats.org/officeDocument/2006/relationships/hyperlink" Target="https://hal.science/hal-04046140v1" TargetMode="External"/><Relationship Id="rId64" Type="http://schemas.openxmlformats.org/officeDocument/2006/relationships/hyperlink" Target="https://hal.science/search/index/?q=*&amp;authFullName_s=Paul Shepard" TargetMode="External"/><Relationship Id="rId65" Type="http://schemas.openxmlformats.org/officeDocument/2006/relationships/hyperlink" Target="https://hal.science/search/index/?q=*&amp;authFullName_s=Baptiste Morizot" TargetMode="External"/><Relationship Id="rId66" Type="http://schemas.openxmlformats.org/officeDocument/2006/relationships/hyperlink" Target="https://hal.science/hal-04046148v1" TargetMode="External"/><Relationship Id="rId67" Type="http://schemas.openxmlformats.org/officeDocument/2006/relationships/hyperlink" Target="https://hal.science/search/index/?q=*&amp;authFullName_s=Louis Liebenberg"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Gabriel Cohen</dc:title>
  <dc:description>CV</dc:description>
  <dc:subject/>
  <cp:keywords/>
  <cp:category/>
  <cp:lastModifiedBy/>
  <dcterms:created xsi:type="dcterms:W3CDTF">2026-05-08T04:55:44+02:00</dcterms:created>
  <dcterms:modified xsi:type="dcterms:W3CDTF">2026-05-08T04:55:44+02:00</dcterms:modified>
</cp:coreProperties>
</file>

<file path=docProps/custom.xml><?xml version="1.0" encoding="utf-8"?>
<Properties xmlns="http://schemas.openxmlformats.org/officeDocument/2006/custom-properties" xmlns:vt="http://schemas.openxmlformats.org/officeDocument/2006/docPropsVTypes"/>
</file>