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0000-0001-9339-7120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231866399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Provence, Paris et le Languedoc. Le milieu musical provençal à travers la correspondance de l’organiste Jean-Baptiste Vallière (1737-1789)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301,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musiciens à Avignon et dans le Comtat Venaissin : employeurs urbains et pratiques professionnelles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2015, La musique en Vaucluse hier et aujourd'hui : approches plurielles, 83,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de l'Isle-sur-la-Sorgue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comtadines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organiste italien a touché l’orgue à la grande messe ». La Provence, carrefour et terre de frontières pour les musiciens d’Église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musiciens d’Église au XVIIIe siècle. Jeux de frontières</w:t>
            </w:r>
            <w:r>
              <w:rPr/>
              <w:t xml:space="preserve">, Centre d'Histoire "Espaces et Cultures", Université Clermont-Auvergne; Centre de musique baroque de Versailles, UMR 7323,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à Avignon au XVIIIe siècle. Portrait et mobilité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 la musique et des musiciens d’Église (France, XVIe-XVIIIe siècle)</w:t>
            </w:r>
            <w:r>
              <w:rPr/>
              <w:t xml:space="preserve">, May 2013, Montpellier, France.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musique dans la Provence et le Comtat Venaissin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"Dans les pas du passé. Marches et marcheurs, XVIIIe-XIXe siècles"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métiers de la musique en Provence et dans les États pontificaux outre-alpins (1690-1750)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"Musiques et transmissions"</w:t>
            </w:r>
            <w:r>
              <w:rPr/>
              <w:t xml:space="preserve">, Nov 2014,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et des hommes. Les corps de musique des cathédrales de Provence et du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profession de musicien d’Église. De la définition du groupe au suivi biographique individuel"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notes. Être musicien en Provence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Éditions Universitaires d’Avignon, 380 p., 2021, 9782357681354.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⟨10.4000/books.eua.3645⟩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dans la ville ? Stratégies professionnelles et mobilités des musiciens en Provence et dans le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Andrea Caracausi; Nicoletta Rolla; Marco Schnyder. </w:t>
            </w:r>
            <w:r>
              <w:rPr>
                <w:i w:val="1"/>
                <w:iCs w:val="1"/>
              </w:rPr>
              <w:t xml:space="preserve">Travail et mobilité en Europe (XVIe-XIXe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2018, 9782757421123.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⟨10.4000/books.septentrion.25143⟩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VAUCLUSE autour de 1790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 : Pratiques professionnelles, identité sociale et mobilités des musiciens dans la Provence et les États pontificaux rhodaniens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Histoire. Université d'Avignon,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2018AVIG1186⟩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tel-01937253v1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D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gras" TargetMode="External"/><Relationship Id="rId8" Type="http://schemas.openxmlformats.org/officeDocument/2006/relationships/hyperlink" Target="https://orcid.org/0000-0001-9339-7120" TargetMode="External"/><Relationship Id="rId9" Type="http://schemas.openxmlformats.org/officeDocument/2006/relationships/hyperlink" Target="https://www.idref.fr/231866399" TargetMode="External"/><Relationship Id="rId10" Type="http://schemas.openxmlformats.org/officeDocument/2006/relationships/hyperlink" Target="https://uca.hal.science/hal-01867772v1" TargetMode="External"/><Relationship Id="rId11" Type="http://schemas.openxmlformats.org/officeDocument/2006/relationships/hyperlink" Target="https://hal.science/search/index/?q=*&amp;authFullName_s=Aur&#233;lien Gras" TargetMode="External"/><Relationship Id="rId12" Type="http://schemas.openxmlformats.org/officeDocument/2006/relationships/hyperlink" Target="https://shs.hal.science/halshs-02016639v1" TargetMode="External"/><Relationship Id="rId13" Type="http://schemas.openxmlformats.org/officeDocument/2006/relationships/hyperlink" Target="https://hal.science/hal-01331060v1" TargetMode="External"/><Relationship Id="rId14" Type="http://schemas.openxmlformats.org/officeDocument/2006/relationships/hyperlink" Target="https://uca.hal.science/hal-01916936v1" TargetMode="External"/><Relationship Id="rId15" Type="http://schemas.openxmlformats.org/officeDocument/2006/relationships/hyperlink" Target="https://uca.hal.science/hal-01516955v1" TargetMode="External"/><Relationship Id="rId16" Type="http://schemas.openxmlformats.org/officeDocument/2006/relationships/hyperlink" Target="https://hal.science/hal-01331071v1" TargetMode="External"/><Relationship Id="rId17" Type="http://schemas.openxmlformats.org/officeDocument/2006/relationships/hyperlink" Target="https://hal.science/hal-01331077v1" TargetMode="External"/><Relationship Id="rId18" Type="http://schemas.openxmlformats.org/officeDocument/2006/relationships/hyperlink" Target="https://hal.science/hal-01331068v1" TargetMode="External"/><Relationship Id="rId19" Type="http://schemas.openxmlformats.org/officeDocument/2006/relationships/hyperlink" Target="https://hal.science/hal-03948069v1" TargetMode="External"/><Relationship Id="rId20" Type="http://schemas.openxmlformats.org/officeDocument/2006/relationships/hyperlink" Target="https://dx.doi.org/10.4000/books.eua.3645" TargetMode="External"/><Relationship Id="rId21" Type="http://schemas.openxmlformats.org/officeDocument/2006/relationships/hyperlink" Target="https://uca.hal.science/hal-02016570v1" TargetMode="External"/><Relationship Id="rId22" Type="http://schemas.openxmlformats.org/officeDocument/2006/relationships/hyperlink" Target="https://books.openedition.org/septentrion/25089" TargetMode="External"/><Relationship Id="rId23" Type="http://schemas.openxmlformats.org/officeDocument/2006/relationships/hyperlink" Target="https://dx.doi.org/10.4000/books.septentrion.25143" TargetMode="External"/><Relationship Id="rId24" Type="http://schemas.openxmlformats.org/officeDocument/2006/relationships/hyperlink" Target="https://uca.hal.science/hal-01228259v1" TargetMode="External"/><Relationship Id="rId25" Type="http://schemas.openxmlformats.org/officeDocument/2006/relationships/hyperlink" Target="https://theses.hal.science/tel-01937253v1" TargetMode="External"/><Relationship Id="rId26" Type="http://schemas.openxmlformats.org/officeDocument/2006/relationships/hyperlink" Target="https://www.theses.fr/2018AVIG11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Gras</dc:title>
  <dc:description>CV</dc:description>
  <dc:subject/>
  <cp:keywords/>
  <cp:category/>
  <cp:lastModifiedBy/>
  <dcterms:created xsi:type="dcterms:W3CDTF">2026-05-06T15:34:54+02:00</dcterms:created>
  <dcterms:modified xsi:type="dcterms:W3CDTF">2026-05-06T15:34:54+02:00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