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Deramond </w:t>
      </w:r>
      <w:r>
        <w:rPr>
          <w:color w:val="641e6e"/>
        </w:rPr>
        <w:t xml:space="preserve">Post-doctoranteCNRS - LISST CERS (UMR 5193 - UT2J)  et  PEPR eNSEMBLE (PC4 et PC5)Chercheuse associée ISMEE (USPN)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aurore-deramond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0009-0004-5087-7422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267850476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251167864545122742926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Post-doctorat : Cartographier les contributions ordinaires en ligne : dynamiques collaboratives autour d’un « bien commun par défaut » dans les communautés de fans</w:t>
      </w:r>
    </w:p>
    <w:p>
      <w:pPr/>
      <w:r>
        <w:rPr/>
        <w:t xml:space="preserve">Responsable RT26 &amp;quot;Réseaux Sociaux&amp;quot; de l'Association Française de Sociologie et Membre de la SFSIC</w:t>
      </w:r>
    </w:p>
    <w:p>
      <w:pPr/>
      <w:r>
        <w:rPr/>
        <w:t xml:space="preserve">Membre du comité de rédaction de la revue ARCS - Analyse de réseaux pour les sciences Sociales</w:t>
      </w:r>
    </w:p>
    <w:p>
      <w:pPr/>
      <w:r>
        <w:rPr/>
        <w:t xml:space="preserve">Co-présidente colloque scientifique Ludovia - Université d'été pour le numérique éducatif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relationnel et écriture en ligne des personnages en fanfiction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/>
              <w:t xml:space="preserve">Dans Roelens, C. et Pélissier, C. (dir.). </w:t>
            </w:r>
            <w:r>
              <w:rPr>
                <w:i w:val="1"/>
                <w:iCs w:val="1"/>
              </w:rPr>
              <w:t xml:space="preserve">Imaginaires et fictions numériques</w:t>
            </w:r>
            <w:r>
              <w:rPr/>
              <w:t xml:space="preserve">, Presses des Mines, 2026, 9782385426729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comme dispositif d’échanges : le cas des publications de fanfictions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Mettre en récit. Enjeux des formes contemporaines de narration</w:t>
            </w:r>
            <w:r>
              <w:rPr/>
              <w:t xml:space="preserve">, l’Harmattan, 2022, 2140261755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l’intime au communautaire : comment le numérique redéfinit-il les écrits de fans entre expression personnelle et contribution collective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</w:t>
            </w:r>
            <w:r>
              <w:rPr/>
              <w:t xml:space="preserve">, Aug 2025, Ax-les-Termes, Ariège,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relations pour comprendre des enjeux implicites : le cas de la publication de fanfictions dans un environnement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Sociologie, RT26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ordinary contributions: collaborative dynamics around a “de facto common good” in fan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mensuel, PC4 Congrats</w:t>
            </w:r>
            <w:r>
              <w:rPr/>
              <w:t xml:space="preserve">, PEPR eNSEMBLE, Dec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transition numérique » des auteur·ices de fanfictions, un révélateur de la valeur des productions de fans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GER Fans – Pré SFSIC Fans et fandoms en transition(s)</w:t>
            </w:r>
            <w:r>
              <w:rPr/>
              <w:t xml:space="preserve">, Jun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Présence, distraction et engagement : l’expérience artistique à l’épreuve de l’attention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Marie-Louise Botella-Gragez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</w:t>
            </w:r>
            <w:r>
              <w:rPr/>
              <w:t xml:space="preserve">, Aug 2025,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fiction une expérience sociale : le cas des autrices de fanfictions sur les dispositifs spécialisés en ligne.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Girls' Studies</w:t>
            </w:r>
            <w:r>
              <w:rPr/>
              <w:t xml:space="preserve">, Apr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l'analyse de réseaux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Laboratoire EXPERICE, Feb 2025,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Tabletopia to protozones: trade fairs as a turning point in the im/material and social processes of creating boardgames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Board Game Studies Colloquium</w:t>
            </w:r>
            <w:r>
              <w:rPr/>
              <w:t xml:space="preserve">, BGS, Apr 2024,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collectivement le quotidien au quotidien : l'influence du numérique sur les activités de publication des auteur·ices de fanfictions et leurs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Quotidenneté et numérique</w:t>
            </w:r>
            <w:r>
              <w:rPr/>
              <w:t xml:space="preserve">, Ludovia, Aug 2024, Ax-les-Termes,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des fanfictions en ligne ou penser collectivement le quotidien (PECHA KUCHA)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- Pecha Kucha quotidienneté</w:t>
            </w:r>
            <w:r>
              <w:rPr/>
              <w:t xml:space="preserve">, Ludovia, Aug 2024, Ax-les-Thermes, Ariège,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 and boardgames in the making: creative playgrounds on the festival road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 2024 - Playgrounds</w:t>
            </w:r>
            <w:r>
              <w:rPr/>
              <w:t xml:space="preserve">, Jul 2024,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shadows of board game festivals: the discreet digitization of the prototyping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EASST-4S, Making and doing transformations</w:t>
            </w:r>
            <w:r>
              <w:rPr/>
              <w:t xml:space="preserve">, European Association for the Study of Science and Technology; Society for Social Studies of Science,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et la mise en marché des jeux de société : conception et circulation des prototypes d’auteur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société et matérialité : retour d’enquête sur les prototypes de jeu et leurs formats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Input Poke and Save</w:t>
            </w:r>
            <w:r>
              <w:rPr/>
              <w:t xml:space="preserve">, Université de Lausanne; Université de Lorraine (Crem, Expressive Game Lab); Université de Liège (Liège Game Lab); Université de Montréal; Université de Genève, Oct 2023,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l'expérience de la publication de fanfictions en ligne : quels ressorts relationnels et communautaires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Culture en régime numérique</w:t>
            </w:r>
            <w:r>
              <w:rPr/>
              <w:t xml:space="preserve">, Département des études, de la prospective, des statistiques et de la documentation; Université Sorbonne Paris Nord, EXPERICE); Centre Georges Pompidou, Dec 2023, Aubervillers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générer ses relations en ligne ? Une approche par l’activité de publication des auteurs de fanfictions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Intersections, circulations</w:t>
            </w:r>
            <w:r>
              <w:rPr/>
              <w:t xml:space="preserve">, 10ème congrès de l'Association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D’où viennent les fanfictions ? Une approche par l’activité de publication en ligne de leurs auteurs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 au congrès SFSIC 2023</w:t>
            </w:r>
            <w:r>
              <w:rPr/>
              <w:t xml:space="preserve">, GER Fans; MICA,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créateur de contenus : les spécificités de la publication de fanfictions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23ème congrès dela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lien entre réseaux personnels et numérique : Une approche par l’activité de publication des auteurs de fanfictions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interdisciplinaire sur l'analyse des réseaux</w:t>
            </w:r>
            <w:r>
              <w:rPr/>
              <w:t xml:space="preserve">, Frognet,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éthiques autour de la production de fanfictions en ligne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Éthique et sobriété numérique</w:t>
            </w:r>
            <w:r>
              <w:rPr/>
              <w:t xml:space="preserve">, Ludovia, Aug 2022, Ax-les-Termes,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réseaux personnels dans l'activité de créateurs de contenus en ligne : le cas des auteurs de fanfictions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Savoirs Réseaux Médiations</w:t>
            </w:r>
            <w:r>
              <w:rPr/>
              <w:t xml:space="preserve">, LISST-CERS, UT2J,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publiés en ligne comme moyen d’accès à des ressources : le cas des auteurs de fanfictions francophones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littératie numérique au prisme des sociologies de l’éducation et de la culture</w:t>
            </w:r>
            <w:r>
              <w:rPr/>
              <w:t xml:space="preserve">, LINSEC; Maison Méditerranéenne des Sciences de l'Homme; Université d’Aix-Marseille, Jun 2019,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comme dispositif d’échanges. Enjeux de l’appropriation de formes de narration : le cas des auteurs de fanfictions du “fandom” de One Piece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Mettre en récit. Enjeux des formes contemporaines de narration</w:t>
            </w:r>
            <w:r>
              <w:rPr/>
              <w:t xml:space="preserve">, AJC CREM, Université de Lorraine Campus du Saulcy., Mar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et collectifs de fanfictions sur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Savoirs Réseaux Médiations</w:t>
            </w:r>
            <w:r>
              <w:rPr/>
              <w:t xml:space="preserve">, LISST-CERS, Collectif : Expériences Réseaux et Sociétés du Laboratoire Interdisciplinaire Solidarités, Sociétés, Territoires; IRIS, Institut de Recherche en Informatique de Toulouse., Apr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ProtoJeu. Compte-rendu et premiers résultats (prolude.hypotheses.org)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hal-05472447v1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Auctorialité et fanfictions en ligne : disparition de l’auteur ou figure hybride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2025, 56-2, pp.75-102.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⟨10.4000/15ev0⟩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du soutien grâce au numérique : la publication de fanfictions comme activité de mieux-être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2025, 13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⟨10.25965/interfaces-numeriques.5395⟩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 l’activité d’auteur de fanfictions : un exemple du rôle joué par le numérique dans la construction individuelle et collective des valeurs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2023, 12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⟨10.25965/interfaces-numeriques.5178⟩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hal-04977899v1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créateur de contenus : les spécificités de la publication de fanfictions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 congrès de la SFSIC</w:t>
            </w:r>
            <w:r>
              <w:rPr/>
              <w:t xml:space="preserve">, Jun 2023, Bordeaux,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hal-05472365v1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76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ore-deramond" TargetMode="External"/><Relationship Id="rId8" Type="http://schemas.openxmlformats.org/officeDocument/2006/relationships/hyperlink" Target="https://orcid.org/0009-0004-5087-7422" TargetMode="External"/><Relationship Id="rId9" Type="http://schemas.openxmlformats.org/officeDocument/2006/relationships/hyperlink" Target="https://www.idref.fr/267850476" TargetMode="External"/><Relationship Id="rId10" Type="http://schemas.openxmlformats.org/officeDocument/2006/relationships/hyperlink" Target="https://viaf.org/viaf/251167864545122742926" TargetMode="External"/><Relationship Id="rId11" Type="http://schemas.openxmlformats.org/officeDocument/2006/relationships/hyperlink" Target="https://hal.science/hal-05472347v1" TargetMode="External"/><Relationship Id="rId12" Type="http://schemas.openxmlformats.org/officeDocument/2006/relationships/hyperlink" Target="https://hal.science/search/index/?q=*&amp;authFullName_s=Aurore Deramond" TargetMode="External"/><Relationship Id="rId13" Type="http://schemas.openxmlformats.org/officeDocument/2006/relationships/hyperlink" Target="https://hal.science/hal-05472384v1" TargetMode="External"/><Relationship Id="rId14" Type="http://schemas.openxmlformats.org/officeDocument/2006/relationships/hyperlink" Target="https://hal.science/hal-05233669v1" TargetMode="External"/><Relationship Id="rId15" Type="http://schemas.openxmlformats.org/officeDocument/2006/relationships/hyperlink" Target="https://hal.science/hal-05210985v1" TargetMode="External"/><Relationship Id="rId16" Type="http://schemas.openxmlformats.org/officeDocument/2006/relationships/hyperlink" Target="https://hal.science/hal-05472308v1" TargetMode="External"/><Relationship Id="rId17" Type="http://schemas.openxmlformats.org/officeDocument/2006/relationships/hyperlink" Target="https://hal.science/hal-05210987v1" TargetMode="External"/><Relationship Id="rId18" Type="http://schemas.openxmlformats.org/officeDocument/2006/relationships/hyperlink" Target="https://hal.science/hal-05233632v1" TargetMode="External"/><Relationship Id="rId19" Type="http://schemas.openxmlformats.org/officeDocument/2006/relationships/hyperlink" Target="https://hal.science/search/index/?q=*&amp;authFullName_s=Marie-Louise Botella-Gragez" TargetMode="External"/><Relationship Id="rId20" Type="http://schemas.openxmlformats.org/officeDocument/2006/relationships/hyperlink" Target="https://hal.science/hal-05210988v1" TargetMode="External"/><Relationship Id="rId21" Type="http://schemas.openxmlformats.org/officeDocument/2006/relationships/hyperlink" Target="https://hal.science/hal-04977926v1" TargetMode="External"/><Relationship Id="rId22" Type="http://schemas.openxmlformats.org/officeDocument/2006/relationships/hyperlink" Target="https://hal.science/hal-04977834v1" TargetMode="External"/><Relationship Id="rId23" Type="http://schemas.openxmlformats.org/officeDocument/2006/relationships/hyperlink" Target="https://hal.science/search/index/?q=*&amp;authFullName_s=Vinciane Zabban" TargetMode="External"/><Relationship Id="rId24" Type="http://schemas.openxmlformats.org/officeDocument/2006/relationships/hyperlink" Target="https://hal.science/search/index/?q=*&amp;authFullName_s=Benjamin Barbier" TargetMode="External"/><Relationship Id="rId25" Type="http://schemas.openxmlformats.org/officeDocument/2006/relationships/hyperlink" Target="https://hal.science/hal-05042230v1" TargetMode="External"/><Relationship Id="rId26" Type="http://schemas.openxmlformats.org/officeDocument/2006/relationships/hyperlink" Target="https://hal.science/hal-05042243v1" TargetMode="External"/><Relationship Id="rId27" Type="http://schemas.openxmlformats.org/officeDocument/2006/relationships/hyperlink" Target="https://hal.science/hal-04754974v1" TargetMode="External"/><Relationship Id="rId28" Type="http://schemas.openxmlformats.org/officeDocument/2006/relationships/hyperlink" Target="https://hal.science/hal-04977845v1" TargetMode="External"/><Relationship Id="rId29" Type="http://schemas.openxmlformats.org/officeDocument/2006/relationships/hyperlink" Target="https://hal.science/hal-04458955v1" TargetMode="External"/><Relationship Id="rId30" Type="http://schemas.openxmlformats.org/officeDocument/2006/relationships/hyperlink" Target="https://hal.science/search/index/?q=*&amp;authFullName_s=Victor Potier" TargetMode="External"/><Relationship Id="rId31" Type="http://schemas.openxmlformats.org/officeDocument/2006/relationships/hyperlink" Target="https://hal.science/hal-04977605v1" TargetMode="External"/><Relationship Id="rId32" Type="http://schemas.openxmlformats.org/officeDocument/2006/relationships/hyperlink" Target="https://hal.science/hal-04977823v1" TargetMode="External"/><Relationship Id="rId33" Type="http://schemas.openxmlformats.org/officeDocument/2006/relationships/hyperlink" Target="https://hal.science/hal-04977809v1" TargetMode="External"/><Relationship Id="rId34" Type="http://schemas.openxmlformats.org/officeDocument/2006/relationships/hyperlink" Target="https://hal.science/hal-04977579v1" TargetMode="External"/><Relationship Id="rId35" Type="http://schemas.openxmlformats.org/officeDocument/2006/relationships/hyperlink" Target="https://hal.science/hal-04977799v1" TargetMode="External"/><Relationship Id="rId36" Type="http://schemas.openxmlformats.org/officeDocument/2006/relationships/hyperlink" Target="https://hal.science/hal-04977793v1" TargetMode="External"/><Relationship Id="rId37" Type="http://schemas.openxmlformats.org/officeDocument/2006/relationships/hyperlink" Target="https://hal.science/hal-04977787v1" TargetMode="External"/><Relationship Id="rId38" Type="http://schemas.openxmlformats.org/officeDocument/2006/relationships/hyperlink" Target="https://hal.science/hal-04977560v1" TargetMode="External"/><Relationship Id="rId39" Type="http://schemas.openxmlformats.org/officeDocument/2006/relationships/hyperlink" Target="https://hal.science/hal-04977703v1" TargetMode="External"/><Relationship Id="rId40" Type="http://schemas.openxmlformats.org/officeDocument/2006/relationships/hyperlink" Target="https://hal.science/hal-04977616v1" TargetMode="External"/><Relationship Id="rId41" Type="http://schemas.openxmlformats.org/officeDocument/2006/relationships/hyperlink" Target="https://hal.science/hal-04977550v1" TargetMode="External"/><Relationship Id="rId42" Type="http://schemas.openxmlformats.org/officeDocument/2006/relationships/hyperlink" Target="https://hal.science/hal-05472447v1" TargetMode="External"/><Relationship Id="rId43" Type="http://schemas.openxmlformats.org/officeDocument/2006/relationships/hyperlink" Target="https://hal.science/hal-05018542v1" TargetMode="External"/><Relationship Id="rId44" Type="http://schemas.openxmlformats.org/officeDocument/2006/relationships/hyperlink" Target="https://dx.doi.org/10.4000/15ev0" TargetMode="External"/><Relationship Id="rId45" Type="http://schemas.openxmlformats.org/officeDocument/2006/relationships/hyperlink" Target="https://hal.science/hal-05042215v1" TargetMode="External"/><Relationship Id="rId46" Type="http://schemas.openxmlformats.org/officeDocument/2006/relationships/hyperlink" Target="https://dx.doi.org/10.25965/interfaces-numeriques.5395" TargetMode="External"/><Relationship Id="rId47" Type="http://schemas.openxmlformats.org/officeDocument/2006/relationships/hyperlink" Target="https://hal.science/hal-04977899v1" TargetMode="External"/><Relationship Id="rId48" Type="http://schemas.openxmlformats.org/officeDocument/2006/relationships/hyperlink" Target="https://dx.doi.org/10.25965/interfaces-numeriques.5178" TargetMode="External"/><Relationship Id="rId49" Type="http://schemas.openxmlformats.org/officeDocument/2006/relationships/hyperlink" Target="https://hal.science/hal-05472365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Deramond</dc:title>
  <dc:description>CV</dc:description>
  <dc:subject/>
  <cp:keywords/>
  <cp:category/>
  <cp:lastModifiedBy/>
  <dcterms:created xsi:type="dcterms:W3CDTF">2026-03-20T00:35:11+01:00</dcterms:created>
  <dcterms:modified xsi:type="dcterms:W3CDTF">2026-03-20T00:35:11+01:00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