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Schoenecker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Aurore Schoenecker, agrégée des Lettres Modernes et docteure de l’université de recherche Paris Sciences et Lettres (PSL-ENS de Paris), est ancien membre scientifique de la Casa Velázquez - École des Hautes Études Hispaniques et Ibériques (E.H.E.H.I.). Elle a été chercheure associée et chargée de recherches documentaires à la Bibliothèque nationale de France, auprès du département Littérature et art puis de la Réserve des livres rares.</w:t>
      </w:r>
    </w:p>
    <w:p>
      <w:pPr/>
      <w:r>
        <w:rPr/>
        <w:t xml:space="preserve">Rattachée à l’Université Toulouse Jean-Jaurès depuis 2024, elle est chercheure partenaire de l’UMR EFTS (Éducation, Formation, Travail, Savoirs). Auparavant, elle était à l'Université Côte d'Azur, affilée à l’Unité de Recherche LINE (Laboratoire d’Innovation et Numérique pour l’Éducation). Enseignante titulaire, elle a exercé dans le second degré, en classes de lycée général, et dans le supérieur, à l'Université de la Sorbonne-Nouvelle.</w:t>
      </w:r>
    </w:p>
    <w:p>
      <w:pPr/>
      <w:r>
        <w:rPr/>
        <w:t xml:space="preserve">Elle mène actuellement des travaux de recherche en didactique du français et sciences de l'éducation dans le cadre du projet ANR-NCU écri+, visant l’évaluation, la formation et la certification en français écrit à l’université. Ses recherches s'inscrivent dans le thème 1 d’EFTS : « Genèse des savoirs dans les institutions didactiques et apprentissages », plus particulièrement dans l’orientation « littératie ».</w:t>
      </w:r>
    </w:p>
    <w:p>
      <w:pPr/>
      <w:r>
        <w:rPr/>
        <w:t xml:space="preserve">Seules les publications et communications après 2023 sont déposées systématiquement dans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appréhendé par les étudiant·e·s. Étude des « méthodes » déclarées pour résoudre les accords adjectivaux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communauté de praticiennes et praticiens réflexifs sur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Fermen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Hourieh Marvi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2023, 20 (3), pp.20-36.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⟨10.18162/ritpu-2023-v20n3-02⟩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faites-vous pour… ? » Point de vue des étudiant·e·s sur une approche réflexive de la langue par les ‘méthodes’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l'écrit dans le supérieur : formation, évaluation, certification. Le projet écri+ dans le champs des littératies universitaires</w:t>
            </w:r>
            <w:r>
              <w:rPr/>
              <w:t xml:space="preserve">, Université Toulouse Jean Jaurès, Jun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relative aux ‘méthodes déclarées’ des étudiants : résultats d'une analyse des passations écri+ par les variables explicatives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plénière</w:t>
            </w:r>
            <w:r>
              <w:rPr/>
              <w:t xml:space="preserve">, projet NCU écri+,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solve a writing problem ? Some contributions from the écri+ survey on the declared methods of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/>
              <w:t xml:space="preserve">Prof. Gustaf B. Skar (NTNU); Paul Rogers (UC Santa Barbara); Jonathan Marine (George Mason U.). </w:t>
            </w:r>
            <w:r>
              <w:rPr>
                <w:i w:val="1"/>
                <w:iCs w:val="1"/>
              </w:rPr>
              <w:t xml:space="preserve">[titre à venir]</w:t>
            </w:r>
            <w:r>
              <w:rPr/>
              <w:t xml:space="preserve">, University Press of Colorado - The WAC Clearinghouse, In press, International Exchanges in the Study of Writing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modernes. Contester, travailler, refonder l'ordre par les pratiques sociales et artistiques (XVe-XVIIIe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Schoenecker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Gosselin-Rodière</w:t>
              </w:r>
            </w:hyperlink>
          </w:p>
          <w:p>
            <w:pPr/>
            <w:r>
              <w:rPr/>
              <w:t xml:space="preserve">Hermann, 2021, 9791037007247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hal-04515822v1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286v1" TargetMode="External"/><Relationship Id="rId8" Type="http://schemas.openxmlformats.org/officeDocument/2006/relationships/hyperlink" Target="https://hal.science/search/index/?q=*&amp;authFullName_s=Aurore Schoenecker" TargetMode="External"/><Relationship Id="rId9" Type="http://schemas.openxmlformats.org/officeDocument/2006/relationships/hyperlink" Target="https://hal.science/search/index/?q=*&amp;authFullName_s=Ana Dias-Chiaruttini" TargetMode="External"/><Relationship Id="rId10" Type="http://schemas.openxmlformats.org/officeDocument/2006/relationships/hyperlink" Target="https://hal.science/search/index/?q=*&amp;authFullName_s=Dalila Moussi" TargetMode="External"/><Relationship Id="rId11" Type="http://schemas.openxmlformats.org/officeDocument/2006/relationships/hyperlink" Target="https://hal.science/hal-04267644v1" TargetMode="External"/><Relationship Id="rId12" Type="http://schemas.openxmlformats.org/officeDocument/2006/relationships/hyperlink" Target="https://hal.science/search/index/?q=*&amp;authFullName_s=Julie Fermen" TargetMode="External"/><Relationship Id="rId13" Type="http://schemas.openxmlformats.org/officeDocument/2006/relationships/hyperlink" Target="https://hal.science/search/index/?q=*&amp;authFullName_s=Hourieh Marvi" TargetMode="External"/><Relationship Id="rId14" Type="http://schemas.openxmlformats.org/officeDocument/2006/relationships/hyperlink" Target="https://dx.doi.org/10.18162/ritpu-2023-v20n3-02" TargetMode="External"/><Relationship Id="rId15" Type="http://schemas.openxmlformats.org/officeDocument/2006/relationships/hyperlink" Target="https://hal.science/hal-05291541v1" TargetMode="External"/><Relationship Id="rId16" Type="http://schemas.openxmlformats.org/officeDocument/2006/relationships/hyperlink" Target="https://hal.science/hal-04515807v1" TargetMode="External"/><Relationship Id="rId17" Type="http://schemas.openxmlformats.org/officeDocument/2006/relationships/hyperlink" Target="https://hal.science/hal-04516123v1" TargetMode="External"/><Relationship Id="rId18" Type="http://schemas.openxmlformats.org/officeDocument/2006/relationships/hyperlink" Target="https://hal.science/hal-04515822v1" TargetMode="External"/><Relationship Id="rId19" Type="http://schemas.openxmlformats.org/officeDocument/2006/relationships/hyperlink" Target="https://hal.science/search/index/?q=*&amp;authFullName_s=Simon Gosselin-Rodi&#232;r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Schoenecker</dc:title>
  <dc:description>CV</dc:description>
  <dc:subject/>
  <cp:keywords/>
  <cp:category/>
  <cp:lastModifiedBy/>
  <dcterms:created xsi:type="dcterms:W3CDTF">2026-04-13T09:46:29+02:00</dcterms:created>
  <dcterms:modified xsi:type="dcterms:W3CDTF">2026-04-13T09:46:29+02:00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