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Avgustina BIRYUKOVA </w:t>
      </w:r>
      <w:r>
        <w:rPr>
          <w:color w:val="641e6e"/>
        </w:rPr>
        <w:t xml:space="preserve">Doctorant en Sciences du langage (Université Paris 8)Enseignant contractuel à Université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avgustina-biryukova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0009-0003-3880-4848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enemies, and illness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German Cognitive Linguistics Association</w:t>
            </w:r>
            <w:r>
              <w:rPr/>
              <w:t xml:space="preserve">, 2022, 10 (1), pp.33-58.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⟨10.1515/gcla-2022-0003⟩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halshs-04029287v1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conceptualisation of BOREDOM in English, French and Russian: a quantitative corpus-driven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Cognitive Linguistics Conference</w:t>
            </w:r>
            <w:r>
              <w:rPr/>
              <w:t xml:space="preserve">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Boredom: A quantitative cross-linguistic and context-dependent analysis of the emotion concept boredom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Association. Cognitive Linguistics as an Interdisciplinary Endeavour: Theoretical and Methodological Challenges. Book of abstracts</w:t>
            </w:r>
            <w:r>
              <w:rPr/>
              <w:t xml:space="preserve">, University of Erfurt, Mar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Boredom in English and Russian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Figurative Thought and Language</w:t>
            </w:r>
            <w:r>
              <w:rPr/>
              <w:t xml:space="preserve">, Apr 2022,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Boredom is sad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ICLC-15: the Fifteenth International Cognitive Linguistics Conference. Book of Abstracts</w:t>
            </w:r>
            <w:r>
              <w:rPr/>
              <w:t xml:space="preserve">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Wishing and Wanting in Russian. A behavioural case study in lexico-constructional near-synonymy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Spanish Cognitive Linguistics Association (AELCO). Book of Abstracts</w:t>
            </w:r>
            <w:r>
              <w:rPr/>
              <w:t xml:space="preserve">, Oct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effects on metaphoric structuring of scientific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Figurative Thought and Language</w:t>
            </w:r>
            <w:r>
              <w:rPr/>
              <w:t xml:space="preserve">, Oct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hal-04565084v1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1F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vgustina-biryukova" TargetMode="External"/><Relationship Id="rId8" Type="http://schemas.openxmlformats.org/officeDocument/2006/relationships/hyperlink" Target="https://orcid.org/0009-0003-3880-4848" TargetMode="External"/><Relationship Id="rId9" Type="http://schemas.openxmlformats.org/officeDocument/2006/relationships/hyperlink" Target="https://shs.hal.science/halshs-04029287v1" TargetMode="External"/><Relationship Id="rId10" Type="http://schemas.openxmlformats.org/officeDocument/2006/relationships/hyperlink" Target="https://hal.science/search/index/?q=*&amp;authFullName_s=Dylan Glynn" TargetMode="External"/><Relationship Id="rId11" Type="http://schemas.openxmlformats.org/officeDocument/2006/relationships/hyperlink" Target="https://hal.science/search/index/?q=*&amp;authFullName_s=Avgustina Biryukova" TargetMode="External"/><Relationship Id="rId12" Type="http://schemas.openxmlformats.org/officeDocument/2006/relationships/hyperlink" Target="https://dx.doi.org/10.1515/gcla-2022-0003" TargetMode="External"/><Relationship Id="rId13" Type="http://schemas.openxmlformats.org/officeDocument/2006/relationships/hyperlink" Target="https://hal.science/hal-04565080v1" TargetMode="External"/><Relationship Id="rId14" Type="http://schemas.openxmlformats.org/officeDocument/2006/relationships/hyperlink" Target="https://hal.science/hal-04565019v1" TargetMode="External"/><Relationship Id="rId15" Type="http://schemas.openxmlformats.org/officeDocument/2006/relationships/hyperlink" Target="https://hal.science/hal-04565073v1" TargetMode="External"/><Relationship Id="rId16" Type="http://schemas.openxmlformats.org/officeDocument/2006/relationships/hyperlink" Target="https://hal.science/hal-04565091v1" TargetMode="External"/><Relationship Id="rId17" Type="http://schemas.openxmlformats.org/officeDocument/2006/relationships/hyperlink" Target="https://hal.science/hal-04565093v1" TargetMode="External"/><Relationship Id="rId18" Type="http://schemas.openxmlformats.org/officeDocument/2006/relationships/hyperlink" Target="https://hal.science/hal-0456508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Avgustina BIRYUKOVA</dc:title>
  <dc:description>CV</dc:description>
  <dc:subject/>
  <cp:keywords/>
  <cp:category/>
  <cp:lastModifiedBy/>
  <dcterms:created xsi:type="dcterms:W3CDTF">2026-03-16T09:06:44+01:00</dcterms:created>
  <dcterms:modified xsi:type="dcterms:W3CDTF">2026-03-16T09:06:44+01:00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