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Pline l'Ancien et la perception des crises politiques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Vial-Logeay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déclin dans l’Antiquité gréco-romaine</w:t>
            </w:r>
            <w:r>
              <w:rPr/>
              <w:t xml:space="preserve">, Sep 2025, Iași, Roumanie. pp.263-277,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⟨10.47743/CetC-2026-21.1.263⟩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monde de Pline l'Ancien : des colonnes d'Hercule aux confins de l'Asie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Vial-Logeay</w:t>
              </w:r>
            </w:hyperlink>
          </w:p>
          <w:p>
            <w:pPr/>
            <w:r>
              <w:rPr/>
              <w:t xml:space="preserve">Ausonius éditions, Scripta Antiqua (165), 2022, 978-2-35613-524-7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Pliny the Elder and natural disasters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Vial-Logeay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et le fléau</w:t>
            </w:r>
            <w:r>
              <w:rPr/>
              <w:t xml:space="preserve">, Presses universitaires Blaise-Pascal, 2025, 978-2-38377-365-8.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⟨10.4000/15t1b⟩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perle, le sel et autres objets. Quelques observations sur la culture matérielle des Romains dans l’Histoire naturelle de Pline l’Ancien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 Baumer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Royo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Vial-Logeay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 des mots, usage des choses.</w:t>
            </w:r>
            <w:r>
              <w:rPr/>
              <w:t xml:space="preserve">, Etudes genevoises sur l'Antiquité (4), Peter Lang Verlag, 2024, 9783034352710.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⟨10.3726/b22225⟩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Pine, une geste sans gestes ? Quelques remarques sur le manga et le plus austère des Romains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Vial-Logeay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bande dessinée, F. Chauvaud et D. Mellier éditeurs</w:t>
            </w:r>
            <w:r>
              <w:rPr/>
              <w:t xml:space="preserve">, Presses universitaires de Rennes, pp.391-410, 2022, 9782753586062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de Rome. Considérations sur Histoire naturelle, 4.1-49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Vial-Logeay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 du monde de Pline l'Ancien. Des colonnes d'Hercule aux confins de l'Afrique et de l'Asie</w:t>
            </w:r>
            <w:r>
              <w:rPr/>
              <w:t xml:space="preserve">, Scripta Antiqua (165), Ausonius éditions, pp.75-95, 2022, 978-2-35613-524-7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Frigidam praeteritorum memoriam… Quelques remarques sur la mémoire dans les Déclamations majeures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Vial-Logeay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Declamazioni maggiori pseudo-quintilianee nella Roma imperiale</w:t>
            </w:r>
            <w:r>
              <w:rPr/>
              <w:t xml:space="preserve">, Beiträge zur Altertumskunde (394), De Gruyter, pp.449-460, 2021, 9783110737103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Ventre et violence de guerre dans la Pharsale de Lucain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Vial-Logeay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ventre. Entrailles, tripes et boyaux. Antiquité, Moyen Age, époque moderne</w:t>
            </w:r>
            <w:r>
              <w:rPr/>
              <w:t xml:space="preserve">, L'Harmattan, pp.179-192, 2021, 9782343246864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comme monde et comme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Vial-Logeay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Ville 2. Fragments d’une archéologie littéraire de Rome à l’époque flavienne</w:t>
            </w:r>
            <w:r>
              <w:rPr/>
              <w:t xml:space="preserve">, Scripta Antiqua (135), Ausonius éditions, pp.139-158, 2020, 9782356133489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action et image : quelques remarques sur la présence du Sénat dans l'Histoire naturelle de Pline l'Ancien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Rappresentazione e uso dei senatus consulta nelle fonti letterarie del principato, a cura di Pierangelo Buongiorno</w:t>
            </w:r>
            <w:r>
              <w:rPr/>
              <w:t xml:space="preserve">, Franz Steiner Verlag, 2019, 978-3515122320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apprendre, éduquer chez Pline l'Ancien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apprendre, éduquer dir. Ph. Guisard, Ch. Laizé, AN. Contensou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Impossibles retours ? Quelques considérations sur l’absence et sa conceptualisation dans la littérature latine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Pernot, E. Vials (eds), Revenir… Actes de la journée d’étude organisée au Château de la Roche-Guyon le 25 février 2017, La Bibliothèque Fantôme, p. 28-47.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espions ? Quelques remarques sur l’espionnage dans les littératures grecque et latine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Vial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"Services", renseignements, "grandes oreilles", de l'Antiquité au XXIe siècle : légendes et réalités</w:t>
            </w:r>
            <w:r>
              <w:rPr/>
              <w:t xml:space="preserve">, Les éditions de l’œil / la bibliothèque fantôme, pp.42-59, 2017, 978-2-35137-239-5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romain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émotions, G. Vigarello dir., Paris, Seuil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savoir : quelques remarques sur Sénèque (Q.N., VI, 8) et Pline l’Ancien (H.N., VI, 181)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Vial</w:t>
              </w:r>
            </w:hyperlink>
          </w:p>
          <w:p>
            <w:pPr/>
            <w:r>
              <w:rPr/>
              <w:t xml:space="preserve">Perrine Galand; Ermanno Malaspina. </w:t>
            </w:r>
            <w:r>
              <w:rPr>
                <w:i w:val="1"/>
                <w:iCs w:val="1"/>
              </w:rPr>
              <w:t xml:space="preserve">Vérité et apparence. Mélanges en l'honneur de Carlos Lévy offerts par ses amis et ses disciples</w:t>
            </w:r>
            <w:r>
              <w:rPr/>
              <w:t xml:space="preserve">, Brepols Publishers, pp.391-407,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⟨10.1484/m.latin-eb.4.00205⟩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de Rome chez Cicéron : quelques remarques sur l'invention d'un paysage politique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Ville. Fragments d'une archéologie littéraire de Rome antique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hal-02377655v1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12302v1" TargetMode="External"/><Relationship Id="rId8" Type="http://schemas.openxmlformats.org/officeDocument/2006/relationships/hyperlink" Target="https://hal.science/search/index/?q=*&amp;authFullName_s=Anne Vial-Logeay" TargetMode="External"/><Relationship Id="rId9" Type="http://schemas.openxmlformats.org/officeDocument/2006/relationships/hyperlink" Target="https://dx.doi.org/10.47743/CetC-2026-21.1.263" TargetMode="External"/><Relationship Id="rId10" Type="http://schemas.openxmlformats.org/officeDocument/2006/relationships/hyperlink" Target="https://normandie-univ.hal.science/hal-05612648v1" TargetMode="External"/><Relationship Id="rId11" Type="http://schemas.openxmlformats.org/officeDocument/2006/relationships/hyperlink" Target="https://hal.science/search/index/?q=*&amp;authFullName_s=Giusto Traina" TargetMode="External"/><Relationship Id="rId12" Type="http://schemas.openxmlformats.org/officeDocument/2006/relationships/hyperlink" Target="https://normandie-univ.hal.science/hal-05612488v1" TargetMode="External"/><Relationship Id="rId13" Type="http://schemas.openxmlformats.org/officeDocument/2006/relationships/hyperlink" Target="https://hal.science/search/index/?q=*&amp;authFullName_s=Fabrice Galtier" TargetMode="External"/><Relationship Id="rId14" Type="http://schemas.openxmlformats.org/officeDocument/2006/relationships/hyperlink" Target="https://hal.science/search/index/?q=*&amp;authFullName_s=Fran&#231;oise Laurent" TargetMode="External"/><Relationship Id="rId15" Type="http://schemas.openxmlformats.org/officeDocument/2006/relationships/hyperlink" Target="https://dx.doi.org/10.4000/15t1b" TargetMode="External"/><Relationship Id="rId16" Type="http://schemas.openxmlformats.org/officeDocument/2006/relationships/hyperlink" Target="https://normandie-univ.hal.science/hal-05612627v1" TargetMode="External"/><Relationship Id="rId17" Type="http://schemas.openxmlformats.org/officeDocument/2006/relationships/hyperlink" Target="https://hal.science/search/index/?q=*&amp;authFullName_s=Lorenz Baumer" TargetMode="External"/><Relationship Id="rId18" Type="http://schemas.openxmlformats.org/officeDocument/2006/relationships/hyperlink" Target="https://hal.science/search/index/?q=*&amp;authFullName_s=Manuel Royo" TargetMode="External"/><Relationship Id="rId19" Type="http://schemas.openxmlformats.org/officeDocument/2006/relationships/hyperlink" Target="https://dx.doi.org/10.3726/b22225" TargetMode="External"/><Relationship Id="rId20" Type="http://schemas.openxmlformats.org/officeDocument/2006/relationships/hyperlink" Target="https://normandie-univ.hal.science/hal-05612894v1" TargetMode="External"/><Relationship Id="rId21" Type="http://schemas.openxmlformats.org/officeDocument/2006/relationships/hyperlink" Target="https://normandie-univ.hal.science/hal-05612869v1" TargetMode="External"/><Relationship Id="rId22" Type="http://schemas.openxmlformats.org/officeDocument/2006/relationships/hyperlink" Target="https://normandie-univ.hal.science/hal-05613002v1" TargetMode="External"/><Relationship Id="rId23" Type="http://schemas.openxmlformats.org/officeDocument/2006/relationships/hyperlink" Target="https://normandie-univ.hal.science/hal-05612947v1" TargetMode="External"/><Relationship Id="rId24" Type="http://schemas.openxmlformats.org/officeDocument/2006/relationships/hyperlink" Target="https://hal.science/search/index/?q=*&amp;authFullName_s=Nathalie Barrandon" TargetMode="External"/><Relationship Id="rId25" Type="http://schemas.openxmlformats.org/officeDocument/2006/relationships/hyperlink" Target="https://normandie-univ.hal.science/hal-05613461v1" TargetMode="External"/><Relationship Id="rId26" Type="http://schemas.openxmlformats.org/officeDocument/2006/relationships/hyperlink" Target="https://normandie-univ.hal.science/hal-02377665v1" TargetMode="External"/><Relationship Id="rId27" Type="http://schemas.openxmlformats.org/officeDocument/2006/relationships/hyperlink" Target="https://hal.science/search/index/?q=*&amp;authFullName_s=Anne Vial" TargetMode="External"/><Relationship Id="rId28" Type="http://schemas.openxmlformats.org/officeDocument/2006/relationships/hyperlink" Target="https://normandie-univ.hal.science/hal-02377667v1" TargetMode="External"/><Relationship Id="rId29" Type="http://schemas.openxmlformats.org/officeDocument/2006/relationships/hyperlink" Target="https://normandie-univ.hal.science/hal-02377671v1" TargetMode="External"/><Relationship Id="rId30" Type="http://schemas.openxmlformats.org/officeDocument/2006/relationships/hyperlink" Target="https://normandie-univ.hal.science/hal-02377673v1" TargetMode="External"/><Relationship Id="rId31" Type="http://schemas.openxmlformats.org/officeDocument/2006/relationships/hyperlink" Target="https://normandie-univ.hal.science/hal-02377659v1" TargetMode="External"/><Relationship Id="rId32" Type="http://schemas.openxmlformats.org/officeDocument/2006/relationships/hyperlink" Target="https://normandie-univ.hal.science/hal-02377652v1" TargetMode="External"/><Relationship Id="rId33" Type="http://schemas.openxmlformats.org/officeDocument/2006/relationships/hyperlink" Target="https://dx.doi.org/10.1484/m.latin-eb.4.00205" TargetMode="External"/><Relationship Id="rId34" Type="http://schemas.openxmlformats.org/officeDocument/2006/relationships/hyperlink" Target="https://normandie-univ.hal.science/hal-0237765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Vial</dc:title>
  <dc:description>CV</dc:description>
  <dc:subject/>
  <cp:keywords/>
  <cp:category/>
  <cp:lastModifiedBy/>
  <dcterms:created xsi:type="dcterms:W3CDTF">2026-05-06T18:22:04+02:00</dcterms:created>
  <dcterms:modified xsi:type="dcterms:W3CDTF">2026-05-06T18:22:04+02:00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