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Awa Amadou Sall </w:t>
      </w:r>
      <w:r>
        <w:rPr>
          <w:color w:val="641e6e"/>
        </w:rPr>
        <w:t xml:space="preserve">Géographe et doctorante en sciences agronomiques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awa-amadou-sall</w:t>
        </w:r>
      </w:hyperlink>
    </w:p>
    <w:p>
      <w:pPr>
        <w:numPr>
          <w:ilvl w:val="0"/>
          <w:numId w:val="1"/>
        </w:numPr>
      </w:pPr>
      <w:r>
        <w:rPr/>
        <w:t xml:space="preserve"> ORCID : </w:t>
      </w:r>
      <w:hyperlink r:id="rId9" w:history="1">
        <w:r>
          <w:rPr>
            <w:color w:val="#410a8c"/>
            <w:u w:val="single"/>
          </w:rPr>
          <w:t xml:space="preserve">0000-0002-0559-1394</w:t>
        </w:r>
      </w:hyperlink>
    </w:p>
    <w:p>
      <w:pPr>
        <w:spacing w:before="600"/>
      </w:pPr>
    </w:p>
    <w:p>
      <w:pPr>
        <w:pStyle w:val="Heading2"/>
      </w:pPr>
      <w:r>
        <w:rPr>
          <w:color w:val="1e198e"/>
          <w:b w:val="1"/>
          <w:bCs w:val="1"/>
        </w:rPr>
        <w:t xml:space="preserve">Présentation</w:t>
      </w:r>
    </w:p>
    <w:p>
      <w:pPr>
        <w:spacing w:after="100"/>
      </w:pPr>
    </w:p>
    <w:p>
      <w:pPr/>
      <w:r>
        <w:rPr/>
        <w:t xml:space="preserve">Spécialiste en agroclimatologie, je combine recherche scientifique, analyse des données et expérience de terrain dans les zones rurales du Sénégal. Mon parcours doctoral sur la résilience de l’agriculture pluviale et du pastoralisme dans le Nord-Est du pays face au changement climatique m’a permis de produire des connaissances utiles à la planification agricole et à l’accompagnement des producteurs.Rigoureuse et orientée vers les résultats, je mobilise la géomatique, la télédétection et l’analyse agroclimatique pour appuyer la planification agricole et la gestion des risques climatiques. Mon objectif est de contribuer à la mise en oeuvre de stratégies agricoles durables adaptées aux réalités climatiques du Sénégal.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Dynamique spatio-temporelle de l’occupation du sol dans le Nord-Est du Sénégal : de l’analyse diachronique à une modélisation prospective</w:t>
              </w:r>
            </w:hyperlink>
          </w:p>
          <w:p>
            <w:pPr/>
            <w:hyperlink r:id="rId11" w:history="1">
              <w:r>
                <w:rPr>
                  <w:color w:val="#410a8c"/>
                  <w:u w:val="single"/>
                </w:rPr>
                <w:t xml:space="preserve">Awa Amadou Sall</w:t>
              </w:r>
            </w:hyperlink>
            <w:r>
              <w:rPr/>
              <w:t xml:space="preserve">,</w:t>
            </w:r>
            <w:hyperlink r:id="rId12" w:history="1">
              <w:r>
                <w:rPr>
                  <w:color w:val="#410a8c"/>
                  <w:u w:val="single"/>
                </w:rPr>
                <w:t xml:space="preserve">Elhadji Faye</w:t>
              </w:r>
            </w:hyperlink>
            <w:r>
              <w:rPr/>
              <w:t xml:space="preserve">,</w:t>
            </w:r>
            <w:hyperlink r:id="rId13" w:history="1">
              <w:r>
                <w:rPr>
                  <w:color w:val="#410a8c"/>
                  <w:u w:val="single"/>
                </w:rPr>
                <w:t xml:space="preserve">Mehdi Saqalli</w:t>
              </w:r>
            </w:hyperlink>
          </w:p>
          <w:p>
            <w:pPr/>
            <w:r>
              <w:rPr>
                <w:i w:val="1"/>
                <w:iCs w:val="1"/>
              </w:rPr>
              <w:t xml:space="preserve">Revue d'Elevage et de Médecine Vétérinaire des Pays Tropicaux</w:t>
            </w:r>
            <w:r>
              <w:rPr/>
              <w:t xml:space="preserve">, A paraître, 79, </w:t>
            </w:r>
            <w:hyperlink r:id="rId14" w:history="1">
              <w:r>
                <w:rPr>
                  <w:color w:val="#410a8c"/>
                  <w:u w:val="single"/>
                </w:rPr>
                <w:t xml:space="preserve">⟨10.19182/remvt.37698⟩</w:t>
              </w:r>
            </w:hyperlink>
          </w:p>
          <w:p>
            <w:pPr/>
            <w:r>
              <w:rPr/>
              <w:t xml:space="preserve">Article dans une revue</w:t>
            </w:r>
          </w:p>
          <w:p>
            <w:pPr/>
            <w:hyperlink r:id="rId10" w:history="1">
              <w:r>
                <w:rPr>
                  <w:color w:val="#410a8c"/>
                  <w:u w:val="single"/>
                </w:rPr>
                <w:t xml:space="preserve">hal-05483586v1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Variabilité climatique et vulnérabilité de l’agriculture pluviale : le cas du Nord-Est du Sénégal (Vallée du fleuve et Ferlo)</w:t>
              </w:r>
            </w:hyperlink>
          </w:p>
          <w:p>
            <w:pPr/>
            <w:hyperlink r:id="rId11" w:history="1">
              <w:r>
                <w:rPr>
                  <w:color w:val="#410a8c"/>
                  <w:u w:val="single"/>
                </w:rPr>
                <w:t xml:space="preserve">Awa Amadou Sall</w:t>
              </w:r>
            </w:hyperlink>
          </w:p>
          <w:p>
            <w:pPr/>
            <w:r>
              <w:rPr/>
              <w:t xml:space="preserve">2023</w:t>
            </w:r>
          </w:p>
          <w:p>
            <w:pPr/>
            <w:r>
              <w:rPr/>
              <w:t xml:space="preserve">Proceedings/Recueil des communications</w:t>
            </w:r>
          </w:p>
          <w:p>
            <w:pPr/>
            <w:hyperlink r:id="rId15" w:history="1">
              <w:r>
                <w:rPr>
                  <w:color w:val="#410a8c"/>
                  <w:u w:val="single"/>
                </w:rPr>
                <w:t xml:space="preserve">hal-04104696v1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Apport de la télédétection et de la photogrammétrie dans la recherche de nouveaux sites de relogement pour les sinistrés de la brèche artificielle à Saint-Louis du Sénégal</w:t>
              </w:r>
            </w:hyperlink>
          </w:p>
          <w:p>
            <w:pPr/>
            <w:hyperlink r:id="rId11" w:history="1">
              <w:r>
                <w:rPr>
                  <w:color w:val="#410a8c"/>
                  <w:u w:val="single"/>
                </w:rPr>
                <w:t xml:space="preserve">Awa Amadou Sall</w:t>
              </w:r>
            </w:hyperlink>
          </w:p>
          <w:p>
            <w:pPr/>
            <w:r>
              <w:rPr/>
              <w:t xml:space="preserve">2020</w:t>
            </w:r>
          </w:p>
          <w:p>
            <w:pPr/>
            <w:r>
              <w:rPr/>
              <w:t xml:space="preserve">Pré-publication, Document de travail</w:t>
            </w:r>
            <w:r>
              <w:rPr/>
              <w:t xml:space="preserve"> (working paper)</w:t>
            </w:r>
          </w:p>
          <w:p>
            <w:pPr/>
            <w:hyperlink r:id="rId16" w:history="1">
              <w:r>
                <w:rPr>
                  <w:color w:val="#410a8c"/>
                  <w:u w:val="single"/>
                </w:rPr>
                <w:t xml:space="preserve">hal-04105289v1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Organic farming in French National Research Institute for Agriculture, Food and the Environment (INRAE) experimental units and stations in 2023</w:t>
              </w:r>
            </w:hyperlink>
          </w:p>
          <w:p>
            <w:pPr/>
            <w:hyperlink r:id="rId11" w:history="1">
              <w:r>
                <w:rPr>
                  <w:color w:val="#410a8c"/>
                  <w:u w:val="single"/>
                </w:rPr>
                <w:t xml:space="preserve">Awa Amadou Sall</w:t>
              </w:r>
            </w:hyperlink>
            <w:r>
              <w:rPr/>
              <w:t xml:space="preserve">,</w:t>
            </w:r>
            <w:hyperlink r:id="rId18" w:history="1">
              <w:r>
                <w:rPr>
                  <w:color w:val="#410a8c"/>
                  <w:u w:val="single"/>
                </w:rPr>
                <w:t xml:space="preserve">Pierre Guillemin</w:t>
              </w:r>
            </w:hyperlink>
            <w:r>
              <w:rPr/>
              <w:t xml:space="preserve">,</w:t>
            </w:r>
            <w:hyperlink r:id="rId19" w:history="1">
              <w:r>
                <w:rPr>
                  <w:color w:val="#410a8c"/>
                  <w:u w:val="single"/>
                </w:rPr>
                <w:t xml:space="preserve">Catherine Mignolet</w:t>
              </w:r>
            </w:hyperlink>
          </w:p>
          <w:p>
            <w:pPr/>
            <w:r>
              <w:rPr/>
              <w:t xml:space="preserve">Mirecourt, France. 2023</w:t>
            </w:r>
          </w:p>
          <w:p>
            <w:pPr/>
            <w:r>
              <w:rPr/>
              <w:t xml:space="preserve">Carte</w:t>
            </w:r>
          </w:p>
          <w:p>
            <w:pPr/>
            <w:hyperlink r:id="rId17" w:history="1">
              <w:r>
                <w:rPr>
                  <w:color w:val="#410a8c"/>
                  <w:u w:val="single"/>
                </w:rPr>
                <w:t xml:space="preserve">hal-04162798v1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B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wa-amadou-sall" TargetMode="External"/><Relationship Id="rId9" Type="http://schemas.openxmlformats.org/officeDocument/2006/relationships/hyperlink" Target="https://orcid.org/0000-0002-0559-1394" TargetMode="External"/><Relationship Id="rId10" Type="http://schemas.openxmlformats.org/officeDocument/2006/relationships/hyperlink" Target="https://hal.science/hal-05483586v1" TargetMode="External"/><Relationship Id="rId11" Type="http://schemas.openxmlformats.org/officeDocument/2006/relationships/hyperlink" Target="https://hal.science/search/index/?q=*&amp;authFullName_s=Awa Amadou Sall" TargetMode="External"/><Relationship Id="rId12" Type="http://schemas.openxmlformats.org/officeDocument/2006/relationships/hyperlink" Target="https://hal.science/search/index/?q=*&amp;authFullName_s=Elhadji Faye" TargetMode="External"/><Relationship Id="rId13" Type="http://schemas.openxmlformats.org/officeDocument/2006/relationships/hyperlink" Target="https://hal.science/search/index/?q=*&amp;authFullName_s=Mehdi Saqalli" TargetMode="External"/><Relationship Id="rId14" Type="http://schemas.openxmlformats.org/officeDocument/2006/relationships/hyperlink" Target="https://dx.doi.org/10.19182/remvt.37698" TargetMode="External"/><Relationship Id="rId15" Type="http://schemas.openxmlformats.org/officeDocument/2006/relationships/hyperlink" Target="https://hal.science/hal-04104696v1" TargetMode="External"/><Relationship Id="rId16" Type="http://schemas.openxmlformats.org/officeDocument/2006/relationships/hyperlink" Target="https://hal.science/hal-04105289v1" TargetMode="External"/><Relationship Id="rId17" Type="http://schemas.openxmlformats.org/officeDocument/2006/relationships/hyperlink" Target="https://hal.science/hal-04162798v1" TargetMode="External"/><Relationship Id="rId18" Type="http://schemas.openxmlformats.org/officeDocument/2006/relationships/hyperlink" Target="https://hal.science/search/index/?q=*&amp;authFullName_s=Pierre Guillemin" TargetMode="External"/><Relationship Id="rId19" Type="http://schemas.openxmlformats.org/officeDocument/2006/relationships/hyperlink" Target="https://hal.science/search/index/?q=*&amp;authFullName_s=Catherine Mignolet"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Awa Amadou Sall</dc:title>
  <dc:description>CV</dc:description>
  <dc:subject/>
  <cp:keywords/>
  <cp:category/>
  <cp:lastModifiedBy/>
  <dcterms:created xsi:type="dcterms:W3CDTF">2026-05-20T21:02:23+02:00</dcterms:created>
  <dcterms:modified xsi:type="dcterms:W3CDTF">2026-05-20T21:02:23+02:00</dcterms:modified>
</cp:coreProperties>
</file>

<file path=docProps/custom.xml><?xml version="1.0" encoding="utf-8"?>
<Properties xmlns="http://schemas.openxmlformats.org/officeDocument/2006/custom-properties" xmlns:vt="http://schemas.openxmlformats.org/officeDocument/2006/docPropsVTypes"/>
</file>