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Awa SANGARE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tomato plants to biocontrol can be improved through breeding -Late blight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Phytopathologie – Mycologie</w:t>
            </w:r>
            <w:r>
              <w:rPr/>
              <w:t xml:space="preserve">, INRAE,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la tomate aux stimulateurs de défense des plantes a une composante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2025 du département BAP</w:t>
            </w:r>
            <w:r>
              <w:rPr/>
              <w:t xml:space="preserve">, May 2025,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genetics shape the protective efficacy of biocontrol against diseases?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Integrated Pest Management in Protected Crops in a Changing Europe and Mediterranean Basin</w:t>
            </w:r>
            <w:r>
              <w:rPr/>
              <w:t xml:space="preserve">, IOBC, Sep 2025, Podgorica,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tomatoes to improve their responsiveness to biocontrol products against powdery mildew?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Eucarpia Meeting of the Tomato Working Group</w:t>
            </w:r>
            <w:r>
              <w:rPr/>
              <w:t xml:space="preserve">, Jun 2025,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réponse des plantes de tomate à l'application de stimulateurs de défense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national de la recherche sur la tomate 2024 (Fous de tomate)</w:t>
            </w:r>
            <w:r>
              <w:rPr/>
              <w:t xml:space="preserve">, INRAE,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 of tomato response to the application of biocontrol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de Phytopathologie – Mycologie</w:t>
            </w:r>
            <w:r>
              <w:rPr/>
              <w:t xml:space="preserve">, INRAE, Jan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overexpression of PR genes and oxidative stress genes in the efficacy of natural substances against Oidium neolycopersici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et stimulation des défenses de la plante pour contrôler l’oïdium de la tomate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</w:p>
          <w:p>
            <w:pPr/>
            <w:r>
              <w:rPr/>
              <w:t xml:space="preserve">Agronomie.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dumas-04554411v1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3754v1" TargetMode="External"/><Relationship Id="rId8" Type="http://schemas.openxmlformats.org/officeDocument/2006/relationships/hyperlink" Target="https://hal.science/search/index/?q=*&amp;authFullName_s=Awa Sangare" TargetMode="External"/><Relationship Id="rId9" Type="http://schemas.openxmlformats.org/officeDocument/2006/relationships/hyperlink" Target="https://hal.science/search/index/?q=*&amp;authFullName_s=Anne Massire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Magali Duffaud" TargetMode="External"/><Relationship Id="rId12" Type="http://schemas.openxmlformats.org/officeDocument/2006/relationships/hyperlink" Target="https://hal.science/search/index/?q=*&amp;authFullName_s=Marc Bardin" TargetMode="External"/><Relationship Id="rId13" Type="http://schemas.openxmlformats.org/officeDocument/2006/relationships/hyperlink" Target="https://hal.inrae.fr/hal-05538736v1" TargetMode="External"/><Relationship Id="rId14" Type="http://schemas.openxmlformats.org/officeDocument/2006/relationships/hyperlink" Target="https://hal.science/search/index/?q=*&amp;authFullName_s=Bernard Caromel" TargetMode="External"/><Relationship Id="rId15" Type="http://schemas.openxmlformats.org/officeDocument/2006/relationships/hyperlink" Target="https://hal.inrae.fr/hal-05534383v1" TargetMode="External"/><Relationship Id="rId16" Type="http://schemas.openxmlformats.org/officeDocument/2006/relationships/hyperlink" Target="https://hal.inrae.fr/hal-05535324v1" TargetMode="External"/><Relationship Id="rId17" Type="http://schemas.openxmlformats.org/officeDocument/2006/relationships/hyperlink" Target="https://hal.inrae.fr/hal-05536802v1" TargetMode="External"/><Relationship Id="rId18" Type="http://schemas.openxmlformats.org/officeDocument/2006/relationships/hyperlink" Target="https://hal.inrae.fr/hal-05536839v1" TargetMode="External"/><Relationship Id="rId19" Type="http://schemas.openxmlformats.org/officeDocument/2006/relationships/hyperlink" Target="https://hal.inrae.fr/hal-05536824v1" TargetMode="External"/><Relationship Id="rId20" Type="http://schemas.openxmlformats.org/officeDocument/2006/relationships/hyperlink" Target="https://dumas.ccsd.cnrs.fr/dumas-0455441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Awa SANGARE</dc:title>
  <dc:description>CV</dc:description>
  <dc:subject/>
  <cp:keywords/>
  <cp:category/>
  <cp:lastModifiedBy/>
  <dcterms:created xsi:type="dcterms:W3CDTF">2026-05-16T15:23:48+02:00</dcterms:created>
  <dcterms:modified xsi:type="dcterms:W3CDTF">2026-05-16T15:23:48+02:00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