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AYMANE DAHANE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aymane-dahane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0009-0002-8364-8234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265115302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street workout , une pratique alternative née dans les quartiers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2026, n° 82 (2), pp.23-25.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⟨10.3917/cdsu.082.0023⟩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Street Workout, c’est un sport des réseaux ! » : Naître, devenir et être « workouter » par les plateformes esthétiques et sociales d’Internet.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Inter-Legere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masculinities through street workout: Dynamics of hybridity and aesthetic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pp.60-81.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⟨10.1177/10126902251325643⟩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du street workout ! » : des « athlètes » entre bricolages, tactiques d’auto-entrepreneuriat et quête de professionnalisation dans un sport émergent.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 Street » Locale et « Workout » Global : le Street Workout dans le paysage des « action sports » et ses dynamiques d’innovation, d’échange culturel et de reconnaissance dans un hot spot strasbourgeois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129,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⟨10.1051/sm/2025016⟩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S’entrainer parmi les « gars » et devenir des « street workout girls » : expériences et socialisations dans une salle d’entrainement de « quartier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⟨10.1080/07053436.2025.2586476⟩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ferraille et de la sueur ». Une salle de street workout populaire comme espace de résistance et d’émancipation contre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2024/E1 (Varia), pp.19-38.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⟨10.3917/spir.hs8.0019⟩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street workout : ethnographie d’un spot de référence forgé dans un quartier populaire strasbourgeois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N° 20 (2), pp.111-138.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⟨10.3917/rsss.020.0111⟩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Workout comme vecteur d’insertion, d’émancipation et d’expression politique dans les quartiers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/>
              <w:t xml:space="preserve">Thierry Long. </w:t>
            </w:r>
            <w:r>
              <w:rPr>
                <w:i w:val="1"/>
                <w:iCs w:val="1"/>
              </w:rPr>
              <w:t xml:space="preserve">D’Autres Activités Physiques pour d’Autres Mondes</w:t>
            </w:r>
            <w:r>
              <w:rPr/>
              <w:t xml:space="preserve">, Eliva Press, 2026, 978-99993-3-734-2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Workout comme « spot » d’éducation informelle et d’apprentissages par corps dans un quartier populaire strasbourgeois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l’institution scolaire : L’éducation dans et hors la classe</w:t>
            </w:r>
            <w:r>
              <w:rPr/>
              <w:t xml:space="preserve">, Octarès Editions, 2024,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Street Workout : forger les masculinités des quartiers populaires entre processus de « racialisation « et « déracialisation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sport et racialisation "Corps, sport et masculinité en milieu populaire."</w:t>
            </w:r>
            <w:r>
              <w:rPr/>
              <w:t xml:space="preserve">, Apr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S’entraîner en s’amusant par le street workout : résistance et émancipation des corps.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de l'Association Africaine des Sciences du Sport (2A2S),</w:t>
            </w:r>
            <w:r>
              <w:rPr/>
              <w:t xml:space="preserve">, Oct 2024, Université Mohammed V, Rabat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Street Workout : Ethnographie d’un spot de référence comme art de résistance et d’éducation populaire contre la vulnérabilité et la précarité dans les quartiers populaires.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Vulnerable Societies: Risks and Responses</w:t>
            </w:r>
            <w:r>
              <w:rPr/>
              <w:t xml:space="preserve">, Sep 2024, Bale,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à l'emploi : analyse des trajectoires sociales des jeunes engagés dans les dispositifs innovants d`insertion professionnelle de l'Agence pour l’Education par le 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Niclo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Desjonqueres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franco-malien en ligne</w:t>
            </w:r>
            <w:r>
              <w:rPr/>
              <w:t xml:space="preserve">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à l’emploi : analyse des trajectoires sociales des jeunes engagés dans les dispositifs innovants d‘insertion professionnelle de l’Agence pour l’éducation par le 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Niclo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Desjonqueres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3SLF,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workout et musculation dans une « salle de quartier » : quand l’entraînement auto- organisé forge une masculinité populaire aux multiples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physiques libres musclent les corps : comprendre et accompagner leurs développements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thématiques du sport en Loire-Atlantique " Street workout &amp; parkour les nouveaux usages urbains et enjeux de santé"</w:t>
            </w:r>
            <w:r>
              <w:rPr/>
              <w:t xml:space="preserve">, Oct 2019,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dans la communauté ArtCorps, quand les athlètes de rue « bricolent » leur espace de street workout dans le quartier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« Pratiques sportives, logiques sociales et enjeux territoriaux »</w:t>
            </w:r>
            <w:r>
              <w:rPr/>
              <w:t xml:space="preserve">, May 2019,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S’entraîner chez ArtCorps, une espace d’apprentissage corporel informel.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l’ « Education dans et Hors la Classe : structures, acteurs et pratiques »</w:t>
            </w:r>
            <w:r>
              <w:rPr/>
              <w:t xml:space="preserve">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workout comme espace d’éducation populaire à la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Suisse de Sociologie : Le futur du travail</w:t>
            </w:r>
            <w:r>
              <w:rPr/>
              <w:t xml:space="preserve">, Feb 2019, Université de Neuchâtel (Neuchâtel),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chez Artcorps quand l’entraînement de rue est aussi un art du corps.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Aymane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Corps et Beauté : Repenser la recherche autour des pratiques esthétiques », Séance n° 12 « Performances physiques et esthétiques des corps sportifs »,</w:t>
            </w:r>
            <w:r>
              <w:rPr/>
              <w:t xml:space="preserve">, Dec 2018,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hal-05541362v1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7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ane-dahane" TargetMode="External"/><Relationship Id="rId8" Type="http://schemas.openxmlformats.org/officeDocument/2006/relationships/hyperlink" Target="https://orcid.org/0009-0002-8364-8234" TargetMode="External"/><Relationship Id="rId9" Type="http://schemas.openxmlformats.org/officeDocument/2006/relationships/hyperlink" Target="https://www.idref.fr/265115302" TargetMode="External"/><Relationship Id="rId10" Type="http://schemas.openxmlformats.org/officeDocument/2006/relationships/hyperlink" Target="https://hal.science/hal-05540933v1" TargetMode="External"/><Relationship Id="rId11" Type="http://schemas.openxmlformats.org/officeDocument/2006/relationships/hyperlink" Target="https://hal.science/search/index/?q=*&amp;authFullName_s=Aymane Dahane" TargetMode="External"/><Relationship Id="rId12" Type="http://schemas.openxmlformats.org/officeDocument/2006/relationships/hyperlink" Target="https://dx.doi.org/10.3917/cdsu.082.0023" TargetMode="External"/><Relationship Id="rId13" Type="http://schemas.openxmlformats.org/officeDocument/2006/relationships/hyperlink" Target="https://hal.science/hal-05540952v1" TargetMode="External"/><Relationship Id="rId14" Type="http://schemas.openxmlformats.org/officeDocument/2006/relationships/hyperlink" Target="https://hal.science/hal-05540942v1" TargetMode="External"/><Relationship Id="rId15" Type="http://schemas.openxmlformats.org/officeDocument/2006/relationships/hyperlink" Target="https://dx.doi.org/10.1177/10126902251325643" TargetMode="External"/><Relationship Id="rId16" Type="http://schemas.openxmlformats.org/officeDocument/2006/relationships/hyperlink" Target="https://hal.science/hal-05540961v1" TargetMode="External"/><Relationship Id="rId17" Type="http://schemas.openxmlformats.org/officeDocument/2006/relationships/hyperlink" Target="https://hal.science/hal-05540935v1" TargetMode="External"/><Relationship Id="rId18" Type="http://schemas.openxmlformats.org/officeDocument/2006/relationships/hyperlink" Target="https://dx.doi.org/10.1051/sm/2025016" TargetMode="External"/><Relationship Id="rId19" Type="http://schemas.openxmlformats.org/officeDocument/2006/relationships/hyperlink" Target="https://hal.science/hal-05540912v1" TargetMode="External"/><Relationship Id="rId20" Type="http://schemas.openxmlformats.org/officeDocument/2006/relationships/hyperlink" Target="https://dx.doi.org/10.1080/07053436.2025.2586476" TargetMode="External"/><Relationship Id="rId21" Type="http://schemas.openxmlformats.org/officeDocument/2006/relationships/hyperlink" Target="https://hal.science/hal-04966795v1" TargetMode="External"/><Relationship Id="rId22" Type="http://schemas.openxmlformats.org/officeDocument/2006/relationships/hyperlink" Target="https://dx.doi.org/10.3917/spir.hs8.0019" TargetMode="External"/><Relationship Id="rId23" Type="http://schemas.openxmlformats.org/officeDocument/2006/relationships/hyperlink" Target="https://hal.science/hal-04966791v1" TargetMode="External"/><Relationship Id="rId24" Type="http://schemas.openxmlformats.org/officeDocument/2006/relationships/hyperlink" Target="https://dx.doi.org/10.3917/rsss.020.0111" TargetMode="External"/><Relationship Id="rId25" Type="http://schemas.openxmlformats.org/officeDocument/2006/relationships/hyperlink" Target="https://hal.science/hal-05540945v1" TargetMode="External"/><Relationship Id="rId26" Type="http://schemas.openxmlformats.org/officeDocument/2006/relationships/hyperlink" Target="https://hal.science/hal-04968766v1" TargetMode="External"/><Relationship Id="rId27" Type="http://schemas.openxmlformats.org/officeDocument/2006/relationships/hyperlink" Target="https://hal.science/hal-05541415v1" TargetMode="External"/><Relationship Id="rId28" Type="http://schemas.openxmlformats.org/officeDocument/2006/relationships/hyperlink" Target="https://hal.science/hal-05541388v1" TargetMode="External"/><Relationship Id="rId29" Type="http://schemas.openxmlformats.org/officeDocument/2006/relationships/hyperlink" Target="https://hal.science/hal-05541380v1" TargetMode="External"/><Relationship Id="rId30" Type="http://schemas.openxmlformats.org/officeDocument/2006/relationships/hyperlink" Target="https://hal.science/hal-04496841v1" TargetMode="External"/><Relationship Id="rId31" Type="http://schemas.openxmlformats.org/officeDocument/2006/relationships/hyperlink" Target="https://hal.science/search/index/?q=*&amp;authFullName_s=Gilles Vieille-Marchiset" TargetMode="External"/><Relationship Id="rId32" Type="http://schemas.openxmlformats.org/officeDocument/2006/relationships/hyperlink" Target="https://hal.science/search/index/?q=*&amp;authFullName_s=Nathan Niclo" TargetMode="External"/><Relationship Id="rId33" Type="http://schemas.openxmlformats.org/officeDocument/2006/relationships/hyperlink" Target="https://hal.science/search/index/?q=*&amp;authFullName_s=Thibaut Desjonqueres" TargetMode="External"/><Relationship Id="rId34" Type="http://schemas.openxmlformats.org/officeDocument/2006/relationships/hyperlink" Target="https://hal.science/hal-04496842v1" TargetMode="External"/><Relationship Id="rId35" Type="http://schemas.openxmlformats.org/officeDocument/2006/relationships/hyperlink" Target="https://hal.science/hal-05541369v1" TargetMode="External"/><Relationship Id="rId36" Type="http://schemas.openxmlformats.org/officeDocument/2006/relationships/hyperlink" Target="https://hal.science/hal-05541422v1" TargetMode="External"/><Relationship Id="rId37" Type="http://schemas.openxmlformats.org/officeDocument/2006/relationships/hyperlink" Target="https://hal.science/hal-05541322v1" TargetMode="External"/><Relationship Id="rId38" Type="http://schemas.openxmlformats.org/officeDocument/2006/relationships/hyperlink" Target="https://hal.science/hal-05541336v1" TargetMode="External"/><Relationship Id="rId39" Type="http://schemas.openxmlformats.org/officeDocument/2006/relationships/hyperlink" Target="https://hal.science/hal-05541331v1" TargetMode="External"/><Relationship Id="rId40" Type="http://schemas.openxmlformats.org/officeDocument/2006/relationships/hyperlink" Target="https://hal.science/hal-055413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AYMANE DAHANE</dc:title>
  <dc:description>CV</dc:description>
  <dc:subject/>
  <cp:keywords/>
  <cp:category/>
  <cp:lastModifiedBy/>
  <dcterms:created xsi:type="dcterms:W3CDTF">2026-05-05T01:39:49+02:00</dcterms:created>
  <dcterms:modified xsi:type="dcterms:W3CDTF">2026-05-05T01:39:49+02:00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