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AYMEN ALOUI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Aymen Aloui is a PhD Student and Teaching Assistant in Computer Science and Logistics at the University of Picardie Jules Verne. He is a member of the laboratory of Innovative Technology. He got a Master's Thesis in operations management in 2019 at the INP-Grenoble Génie industriel. He also obtained his Engineering Degree at the Ecole Nationale Supérieure d'Ingénieurs de Tunis in 2018 in Industrial Engineering. His research interests include Transportation Systems Modelling, Supply Chain Management, and Planning, Scheduling in Additive Manufacturing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Systematic literature review on collaborative sustainable transportation: overview, analysis and perspectives</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10" w:history="1">
              <w:r>
                <w:rPr>
                  <w:color w:val="#410a8c"/>
                  <w:u w:val="single"/>
                </w:rPr>
                <w:t xml:space="preserve">Ridha Derrouiche</w:t>
              </w:r>
            </w:hyperlink>
            <w:r>
              <w:rPr/>
              <w:t xml:space="preserve">,</w:t>
            </w:r>
            <w:hyperlink r:id="rId11" w:history="1">
              <w:r>
                <w:rPr>
                  <w:color w:val="#410a8c"/>
                  <w:u w:val="single"/>
                </w:rPr>
                <w:t xml:space="preserve">Laurent Delahoche</w:t>
              </w:r>
            </w:hyperlink>
          </w:p>
          <w:p>
            <w:pPr/>
            <w:r>
              <w:rPr>
                <w:i w:val="1"/>
                <w:iCs w:val="1"/>
              </w:rPr>
              <w:t xml:space="preserve">Transportation Research Interdisciplinary Perspectives</w:t>
            </w:r>
            <w:r>
              <w:rPr/>
              <w:t xml:space="preserve">, 2021, 9, pp.100291. </w:t>
            </w:r>
            <w:hyperlink r:id="rId12" w:history="1">
              <w:r>
                <w:rPr>
                  <w:color w:val="#410a8c"/>
                  <w:u w:val="single"/>
                </w:rPr>
                <w:t xml:space="preserve">⟨10.1016/j.trip.2020.100291⟩</w:t>
              </w:r>
            </w:hyperlink>
          </w:p>
          <w:p>
            <w:pPr/>
            <w:r>
              <w:rPr/>
              <w:t xml:space="preserve">Article dans une revue</w:t>
            </w:r>
          </w:p>
          <w:p>
            <w:pPr/>
            <w:hyperlink r:id="rId7" w:history="1">
              <w:r>
                <w:rPr>
                  <w:color w:val="#410a8c"/>
                  <w:u w:val="single"/>
                </w:rPr>
                <w:t xml:space="preserve">hal-03184839v1</w:t>
              </w:r>
            </w:hyperlink>
          </w:p>
        </w:tc>
      </w:tr>
      <w:tr>
        <w:trPr/>
        <w:tc>
          <w:tcPr>
            <w:noWrap/>
          </w:tcPr>
          <w:p>
            <w:pPr>
              <w:spacing w:after="200"/>
            </w:pPr>
            <w:hyperlink r:id="rId13" w:history="1">
              <w:r>
                <w:rPr>
                  <w:color w:val="1e198e"/>
                  <w:b w:val="1"/>
                  <w:bCs w:val="1"/>
                  <w:u w:val="single"/>
                </w:rPr>
                <w:t xml:space="preserve">A heuristic approach for a scheduling problem in Additive Manufacturing under technological constraints</w:t>
              </w:r>
            </w:hyperlink>
          </w:p>
          <w:p>
            <w:pPr/>
            <w:hyperlink r:id="rId8" w:history="1">
              <w:r>
                <w:rPr>
                  <w:color w:val="#410a8c"/>
                  <w:u w:val="single"/>
                </w:rPr>
                <w:t xml:space="preserve">Aymen Aloui</w:t>
              </w:r>
            </w:hyperlink>
            <w:r>
              <w:rPr/>
              <w:t xml:space="preserve">,</w:t>
            </w:r>
            <w:hyperlink r:id="rId14" w:history="1">
              <w:r>
                <w:rPr>
                  <w:color w:val="#410a8c"/>
                  <w:u w:val="single"/>
                </w:rPr>
                <w:t xml:space="preserve">Khaled Hadj-Hamou</w:t>
              </w:r>
            </w:hyperlink>
          </w:p>
          <w:p>
            <w:pPr/>
            <w:r>
              <w:rPr>
                <w:i w:val="1"/>
                <w:iCs w:val="1"/>
              </w:rPr>
              <w:t xml:space="preserve">Computers &amp; Industrial Engineering</w:t>
            </w:r>
            <w:r>
              <w:rPr/>
              <w:t xml:space="preserve">, 2021, 154, pp.107115</w:t>
            </w:r>
          </w:p>
          <w:p>
            <w:pPr/>
            <w:r>
              <w:rPr/>
              <w:t xml:space="preserve">Article dans une revue</w:t>
            </w:r>
          </w:p>
          <w:p>
            <w:pPr/>
            <w:hyperlink r:id="rId13" w:history="1">
              <w:r>
                <w:rPr>
                  <w:color w:val="#410a8c"/>
                  <w:u w:val="single"/>
                </w:rPr>
                <w:t xml:space="preserve">hal-03105373v1</w:t>
              </w:r>
            </w:hyperlink>
          </w:p>
        </w:tc>
      </w:tr>
      <w:tr>
        <w:trPr/>
        <w:tc>
          <w:tcPr>
            <w:noWrap/>
          </w:tcPr>
          <w:p>
            <w:pPr>
              <w:spacing w:after="200"/>
            </w:pPr>
            <w:hyperlink r:id="rId15" w:history="1">
              <w:r>
                <w:rPr>
                  <w:color w:val="1e198e"/>
                  <w:b w:val="1"/>
                  <w:bCs w:val="1"/>
                  <w:u w:val="single"/>
                </w:rPr>
                <w:t xml:space="preserve">An Integrated Approach Using a Collaborative Strategy for Sustainable Cities Freight Transportation: A Case Study</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Sustainable Cities and Society</w:t>
            </w:r>
            <w:r>
              <w:rPr/>
              <w:t xml:space="preserve">, 2021, pp.103331. </w:t>
            </w:r>
            <w:hyperlink r:id="rId16" w:history="1">
              <w:r>
                <w:rPr>
                  <w:color w:val="#410a8c"/>
                  <w:u w:val="single"/>
                </w:rPr>
                <w:t xml:space="preserve">⟨10.1016/j.scs.2021.103331⟩</w:t>
              </w:r>
            </w:hyperlink>
          </w:p>
          <w:p>
            <w:pPr/>
            <w:r>
              <w:rPr/>
              <w:t xml:space="preserve">Article dans une revue</w:t>
            </w:r>
          </w:p>
          <w:p>
            <w:pPr/>
            <w:hyperlink r:id="rId15" w:history="1">
              <w:r>
                <w:rPr>
                  <w:color w:val="#410a8c"/>
                  <w:u w:val="single"/>
                </w:rPr>
                <w:t xml:space="preserve">hal-03346507v1</w:t>
              </w:r>
            </w:hyperlink>
          </w:p>
        </w:tc>
      </w:tr>
      <w:tr>
        <w:trPr/>
        <w:tc>
          <w:tcPr>
            <w:noWrap/>
          </w:tcPr>
          <w:p>
            <w:pPr>
              <w:spacing w:after="200"/>
            </w:pPr>
            <w:hyperlink r:id="rId17" w:history="1">
              <w:r>
                <w:rPr>
                  <w:color w:val="1e198e"/>
                  <w:b w:val="1"/>
                  <w:bCs w:val="1"/>
                  <w:u w:val="single"/>
                </w:rPr>
                <w:t xml:space="preserve">Assessing the benefits of horizontal collaboration using an integrated planning model for two-echelon energy efficiency-oriented logistics networks design</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10" w:history="1">
              <w:r>
                <w:rPr>
                  <w:color w:val="#410a8c"/>
                  <w:u w:val="single"/>
                </w:rPr>
                <w:t xml:space="preserve">Ridha Derrouiche</w:t>
              </w:r>
            </w:hyperlink>
            <w:r>
              <w:rPr/>
              <w:t xml:space="preserve">,</w:t>
            </w:r>
            <w:hyperlink r:id="rId11" w:history="1">
              <w:r>
                <w:rPr>
                  <w:color w:val="#410a8c"/>
                  <w:u w:val="single"/>
                </w:rPr>
                <w:t xml:space="preserve">Laurent Delahoche</w:t>
              </w:r>
            </w:hyperlink>
          </w:p>
          <w:p>
            <w:pPr/>
            <w:r>
              <w:rPr>
                <w:i w:val="1"/>
                <w:iCs w:val="1"/>
              </w:rPr>
              <w:t xml:space="preserve">International Journal of Systems Science: Operations &amp; Logistics</w:t>
            </w:r>
            <w:r>
              <w:rPr/>
              <w:t xml:space="preserve">, 2021, pp.1-22. </w:t>
            </w:r>
            <w:hyperlink r:id="rId18" w:history="1">
              <w:r>
                <w:rPr>
                  <w:color w:val="#410a8c"/>
                  <w:u w:val="single"/>
                </w:rPr>
                <w:t xml:space="preserve">⟨10.1080/23302674.2021.1887397⟩</w:t>
              </w:r>
            </w:hyperlink>
          </w:p>
          <w:p>
            <w:pPr/>
            <w:r>
              <w:rPr/>
              <w:t xml:space="preserve">Article dans une revue</w:t>
            </w:r>
          </w:p>
          <w:p>
            <w:pPr/>
            <w:hyperlink r:id="rId17" w:history="1">
              <w:r>
                <w:rPr>
                  <w:color w:val="#410a8c"/>
                  <w:u w:val="single"/>
                </w:rPr>
                <w:t xml:space="preserve">hal-03184843v1</w:t>
              </w:r>
            </w:hyperlink>
          </w:p>
        </w:tc>
      </w:tr>
      <w:tr>
        <w:trPr/>
        <w:tc>
          <w:tcPr>
            <w:noWrap/>
          </w:tcPr>
          <w:p>
            <w:pPr>
              <w:spacing w:after="200"/>
            </w:pPr>
            <w:hyperlink r:id="rId19" w:history="1">
              <w:r>
                <w:rPr>
                  <w:color w:val="1e198e"/>
                  <w:b w:val="1"/>
                  <w:bCs w:val="1"/>
                  <w:u w:val="single"/>
                </w:rPr>
                <w:t xml:space="preserve">Designing a Resilient and Sustainable Logistics Network under Epidemic Disruptions and Demand Uncertainty</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Sustainability</w:t>
            </w:r>
            <w:r>
              <w:rPr/>
              <w:t xml:space="preserve">, 2021, 13 (24), pp.14053. </w:t>
            </w:r>
            <w:hyperlink r:id="rId20" w:history="1">
              <w:r>
                <w:rPr>
                  <w:color w:val="#410a8c"/>
                  <w:u w:val="single"/>
                </w:rPr>
                <w:t xml:space="preserve">⟨10.3390/su132414053⟩</w:t>
              </w:r>
            </w:hyperlink>
          </w:p>
          <w:p>
            <w:pPr/>
            <w:r>
              <w:rPr/>
              <w:t xml:space="preserve">Article dans une revue</w:t>
            </w:r>
          </w:p>
          <w:p>
            <w:pPr/>
            <w:hyperlink r:id="rId19" w:history="1">
              <w:r>
                <w:rPr>
                  <w:color w:val="#410a8c"/>
                  <w:u w:val="single"/>
                </w:rPr>
                <w:t xml:space="preserve">hal-03506154v1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 two-stage stochastic programming for the cooperative supply network planning</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22" w:history="1">
              <w:r>
                <w:rPr>
                  <w:color w:val="#410a8c"/>
                  <w:u w:val="single"/>
                </w:rPr>
                <w:t xml:space="preserve">Jaouher Chrouta</w:t>
              </w:r>
            </w:hyperlink>
            <w:r>
              <w:rPr/>
              <w:t xml:space="preserve">,</w:t>
            </w:r>
            <w:hyperlink r:id="rId11" w:history="1">
              <w:r>
                <w:rPr>
                  <w:color w:val="#410a8c"/>
                  <w:u w:val="single"/>
                </w:rPr>
                <w:t xml:space="preserve">Laurent Delahoche</w:t>
              </w:r>
            </w:hyperlink>
          </w:p>
          <w:p>
            <w:pPr/>
            <w:r>
              <w:rPr>
                <w:i w:val="1"/>
                <w:iCs w:val="1"/>
              </w:rPr>
              <w:t xml:space="preserve">2022 8TH INTERNATIONAL CONFERENCE ON CONTROL, DECISION AND INFORMATION TECHNOLOGIES (CODIT'22)</w:t>
            </w:r>
            <w:r>
              <w:rPr/>
              <w:t xml:space="preserve">, May 2022, Istanbul, Turkey. pp.1624-1629, </w:t>
            </w:r>
            <w:hyperlink r:id="rId23" w:history="1">
              <w:r>
                <w:rPr>
                  <w:color w:val="#410a8c"/>
                  <w:u w:val="single"/>
                </w:rPr>
                <w:t xml:space="preserve">⟨10.1109/CODIT55151.2022.9804001⟩</w:t>
              </w:r>
            </w:hyperlink>
          </w:p>
          <w:p>
            <w:pPr/>
            <w:r>
              <w:rPr/>
              <w:t xml:space="preserve">Communication dans un congrès</w:t>
            </w:r>
          </w:p>
          <w:p>
            <w:pPr/>
            <w:hyperlink r:id="rId21" w:history="1">
              <w:r>
                <w:rPr>
                  <w:color w:val="#410a8c"/>
                  <w:u w:val="single"/>
                </w:rPr>
                <w:t xml:space="preserve">hal-03778926v1</w:t>
              </w:r>
            </w:hyperlink>
          </w:p>
        </w:tc>
      </w:tr>
      <w:tr>
        <w:trPr/>
        <w:tc>
          <w:tcPr>
            <w:noWrap/>
          </w:tcPr>
          <w:p>
            <w:pPr>
              <w:spacing w:after="200"/>
            </w:pPr>
            <w:hyperlink r:id="rId24" w:history="1">
              <w:r>
                <w:rPr>
                  <w:color w:val="1e198e"/>
                  <w:b w:val="1"/>
                  <w:bCs w:val="1"/>
                  <w:u w:val="single"/>
                </w:rPr>
                <w:t xml:space="preserve">Improved Multi-Particle Swarm Optimization based on multi-exemplar and forgetting ability</w:t>
              </w:r>
            </w:hyperlink>
          </w:p>
          <w:p>
            <w:pPr/>
            <w:hyperlink r:id="rId22" w:history="1">
              <w:r>
                <w:rPr>
                  <w:color w:val="#410a8c"/>
                  <w:u w:val="single"/>
                </w:rPr>
                <w:t xml:space="preserve">Jaouher Chrouta</w:t>
              </w:r>
            </w:hyperlink>
            <w:r>
              <w:rPr/>
              <w:t xml:space="preserve">,</w:t>
            </w: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25" w:history="1">
              <w:r>
                <w:rPr>
                  <w:color w:val="#410a8c"/>
                  <w:u w:val="single"/>
                </w:rPr>
                <w:t xml:space="preserve">Abderrahmen Zaafour</w:t>
              </w:r>
            </w:hyperlink>
          </w:p>
          <w:p>
            <w:pPr/>
            <w:r>
              <w:rPr>
                <w:i w:val="1"/>
                <w:iCs w:val="1"/>
              </w:rPr>
              <w:t xml:space="preserve">2022 8TH INTERNATIONAL CONFERENCE ON CONTROL, DECISION AND INFORMATION TECHNOLOGIES (CODIT'22)</w:t>
            </w:r>
            <w:r>
              <w:rPr/>
              <w:t xml:space="preserve">, May 2022, Istanbul, Turkey. pp.1614-1619, </w:t>
            </w:r>
            <w:hyperlink r:id="rId26" w:history="1">
              <w:r>
                <w:rPr>
                  <w:color w:val="#410a8c"/>
                  <w:u w:val="single"/>
                </w:rPr>
                <w:t xml:space="preserve">⟨10.1109/CODIT55151.2022.9803929⟩</w:t>
              </w:r>
            </w:hyperlink>
          </w:p>
          <w:p>
            <w:pPr/>
            <w:r>
              <w:rPr/>
              <w:t xml:space="preserve">Communication dans un congrès</w:t>
            </w:r>
          </w:p>
          <w:p>
            <w:pPr/>
            <w:hyperlink r:id="rId24" w:history="1">
              <w:r>
                <w:rPr>
                  <w:color w:val="#410a8c"/>
                  <w:u w:val="single"/>
                </w:rPr>
                <w:t xml:space="preserve">hal-03778928v1</w:t>
              </w:r>
            </w:hyperlink>
          </w:p>
        </w:tc>
      </w:tr>
      <w:tr>
        <w:trPr/>
        <w:tc>
          <w:tcPr>
            <w:noWrap/>
          </w:tcPr>
          <w:p>
            <w:pPr>
              <w:spacing w:after="200"/>
            </w:pPr>
            <w:hyperlink r:id="rId27" w:history="1">
              <w:r>
                <w:rPr>
                  <w:color w:val="1e198e"/>
                  <w:b w:val="1"/>
                  <w:bCs w:val="1"/>
                  <w:u w:val="single"/>
                </w:rPr>
                <w:t xml:space="preserve">Enhancing logistics operations sustainability through resource sharing: The case of French agri-food SMEs</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22" w:history="1">
              <w:r>
                <w:rPr>
                  <w:color w:val="#410a8c"/>
                  <w:u w:val="single"/>
                </w:rPr>
                <w:t xml:space="preserve">Jaouher Chrouta</w:t>
              </w:r>
            </w:hyperlink>
            <w:r>
              <w:rPr/>
              <w:t xml:space="preserve">,</w:t>
            </w:r>
            <w:hyperlink r:id="rId11" w:history="1">
              <w:r>
                <w:rPr>
                  <w:color w:val="#410a8c"/>
                  <w:u w:val="single"/>
                </w:rPr>
                <w:t xml:space="preserve">Laurent Delahoche</w:t>
              </w:r>
            </w:hyperlink>
          </w:p>
          <w:p>
            <w:pPr/>
            <w:r>
              <w:rPr>
                <w:i w:val="1"/>
                <w:iCs w:val="1"/>
              </w:rPr>
              <w:t xml:space="preserve">2021 IEEE 2nd International Conference on Signal, Control and Communication (SCC)</w:t>
            </w:r>
            <w:r>
              <w:rPr/>
              <w:t xml:space="preserve">, Dec 2021, Tunis, Tunisia. pp.307-312, </w:t>
            </w:r>
            <w:hyperlink r:id="rId28" w:history="1">
              <w:r>
                <w:rPr>
                  <w:color w:val="#410a8c"/>
                  <w:u w:val="single"/>
                </w:rPr>
                <w:t xml:space="preserve">⟨10.1109/SCC53769.2021.9768379⟩</w:t>
              </w:r>
            </w:hyperlink>
          </w:p>
          <w:p>
            <w:pPr/>
            <w:r>
              <w:rPr/>
              <w:t xml:space="preserve">Communication dans un congrès</w:t>
            </w:r>
          </w:p>
          <w:p>
            <w:pPr/>
            <w:hyperlink r:id="rId27" w:history="1">
              <w:r>
                <w:rPr>
                  <w:color w:val="#410a8c"/>
                  <w:u w:val="single"/>
                </w:rPr>
                <w:t xml:space="preserve">hal-03850027v1</w:t>
              </w:r>
            </w:hyperlink>
          </w:p>
        </w:tc>
      </w:tr>
      <w:tr>
        <w:trPr/>
        <w:tc>
          <w:tcPr>
            <w:noWrap/>
          </w:tcPr>
          <w:p>
            <w:pPr>
              <w:spacing w:after="200"/>
            </w:pPr>
            <w:hyperlink r:id="rId29" w:history="1">
              <w:r>
                <w:rPr>
                  <w:color w:val="1e198e"/>
                  <w:b w:val="1"/>
                  <w:bCs w:val="1"/>
                  <w:u w:val="single"/>
                </w:rPr>
                <w:t xml:space="preserve">Towards a collaborative and integrated optimization approach in sustainable freight transportation</w:t>
              </w:r>
            </w:hyperlink>
          </w:p>
          <w:p>
            <w:pPr/>
            <w:hyperlink r:id="rId8" w:history="1">
              <w:r>
                <w:rPr>
                  <w:color w:val="#410a8c"/>
                  <w:u w:val="single"/>
                </w:rPr>
                <w:t xml:space="preserve">Aymen Aloui</w:t>
              </w:r>
            </w:hyperlink>
            <w:r>
              <w:rPr/>
              <w:t xml:space="preserve">,</w:t>
            </w:r>
            <w:hyperlink r:id="rId30" w:history="1">
              <w:r>
                <w:rPr>
                  <w:color w:val="#410a8c"/>
                  <w:u w:val="single"/>
                </w:rPr>
                <w:t xml:space="preserve">Nassim Mrabti</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IFAC INCOM 2021</w:t>
            </w:r>
            <w:r>
              <w:rPr/>
              <w:t xml:space="preserve">, Jun 2021, Budapest (virtual), Hungary. </w:t>
            </w:r>
            <w:hyperlink r:id="rId31" w:history="1">
              <w:r>
                <w:rPr>
                  <w:color w:val="#410a8c"/>
                  <w:u w:val="single"/>
                </w:rPr>
                <w:t xml:space="preserve">⟨10.1016/j.ifacol.2021.08.178⟩</w:t>
              </w:r>
            </w:hyperlink>
          </w:p>
          <w:p>
            <w:pPr/>
            <w:r>
              <w:rPr/>
              <w:t xml:space="preserve">Communication dans un congrès</w:t>
            </w:r>
          </w:p>
          <w:p>
            <w:pPr/>
            <w:hyperlink r:id="rId29" w:history="1">
              <w:r>
                <w:rPr>
                  <w:color w:val="#410a8c"/>
                  <w:u w:val="single"/>
                </w:rPr>
                <w:t xml:space="preserve">hal-03207262v1</w:t>
              </w:r>
            </w:hyperlink>
          </w:p>
        </w:tc>
      </w:tr>
      <w:tr>
        <w:trPr/>
        <w:tc>
          <w:tcPr>
            <w:noWrap/>
          </w:tcPr>
          <w:p>
            <w:pPr>
              <w:spacing w:after="200"/>
            </w:pPr>
            <w:hyperlink r:id="rId32" w:history="1">
              <w:r>
                <w:rPr>
                  <w:color w:val="1e198e"/>
                  <w:b w:val="1"/>
                  <w:bCs w:val="1"/>
                  <w:u w:val="single"/>
                </w:rPr>
                <w:t xml:space="preserve">Couplage des heuristiques et l'apprentissage pour la résolution d'un modèle ILRP collaboratif et durable</w:t>
              </w:r>
            </w:hyperlink>
          </w:p>
          <w:p>
            <w:pPr/>
            <w:hyperlink r:id="rId8" w:history="1">
              <w:r>
                <w:rPr>
                  <w:color w:val="#410a8c"/>
                  <w:u w:val="single"/>
                </w:rPr>
                <w:t xml:space="preserve">Aymen Aloui</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ROADEF 2021</w:t>
            </w:r>
            <w:r>
              <w:rPr/>
              <w:t xml:space="preserve">, Apr 2021, mulhouse (en ligne), France</w:t>
            </w:r>
          </w:p>
          <w:p>
            <w:pPr/>
            <w:r>
              <w:rPr/>
              <w:t xml:space="preserve">Communication dans un congrès</w:t>
            </w:r>
          </w:p>
          <w:p>
            <w:pPr/>
            <w:hyperlink r:id="rId32" w:history="1">
              <w:r>
                <w:rPr>
                  <w:color w:val="#410a8c"/>
                  <w:u w:val="single"/>
                </w:rPr>
                <w:t xml:space="preserve">hal-03207263v1</w:t>
              </w:r>
            </w:hyperlink>
          </w:p>
        </w:tc>
      </w:tr>
      <w:tr>
        <w:trPr/>
        <w:tc>
          <w:tcPr>
            <w:noWrap/>
          </w:tcPr>
          <w:p>
            <w:pPr>
              <w:spacing w:after="200"/>
            </w:pPr>
            <w:hyperlink r:id="rId33" w:history="1">
              <w:r>
                <w:rPr>
                  <w:color w:val="1e198e"/>
                  <w:b w:val="1"/>
                  <w:bCs w:val="1"/>
                  <w:u w:val="single"/>
                </w:rPr>
                <w:t xml:space="preserve">COLLABORATION HORIZONTALE DURABLE DES RESEAUX DE TRANSPORT DE MARCHANDISES : ETAT DE L'ART ET PERSPECTIVES</w:t>
              </w:r>
            </w:hyperlink>
          </w:p>
          <w:p>
            <w:pPr/>
            <w:hyperlink r:id="rId8" w:history="1">
              <w:r>
                <w:rPr>
                  <w:color w:val="#410a8c"/>
                  <w:u w:val="single"/>
                </w:rPr>
                <w:t xml:space="preserve">Aymen Aloui</w:t>
              </w:r>
            </w:hyperlink>
            <w:r>
              <w:rPr/>
              <w:t xml:space="preserve">,</w:t>
            </w:r>
            <w:hyperlink r:id="rId34" w:history="1">
              <w:r>
                <w:rPr>
                  <w:color w:val="#410a8c"/>
                  <w:u w:val="single"/>
                </w:rPr>
                <w:t xml:space="preserve">R Derrouiche</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13ème CONFERENCE INTERNATIONALE DE MODELISATION, OPTIMISATION ET SIMULATION (MOSIM2020), 12-14 Nov 2020, AGADIR, Maroc</w:t>
            </w:r>
            <w:r>
              <w:rPr/>
              <w:t xml:space="preserve">, Nov 2020, AGADIR (virtual), Maroc</w:t>
            </w:r>
          </w:p>
          <w:p>
            <w:pPr/>
            <w:r>
              <w:rPr/>
              <w:t xml:space="preserve">Communication dans un congrès</w:t>
            </w:r>
          </w:p>
          <w:p>
            <w:pPr/>
            <w:hyperlink r:id="rId33" w:history="1">
              <w:r>
                <w:rPr>
                  <w:color w:val="#410a8c"/>
                  <w:u w:val="single"/>
                </w:rPr>
                <w:t xml:space="preserve">hal-03192904v1</w:t>
              </w:r>
            </w:hyperlink>
          </w:p>
        </w:tc>
      </w:tr>
      <w:tr>
        <w:trPr/>
        <w:tc>
          <w:tcPr>
            <w:noWrap/>
          </w:tcPr>
          <w:p>
            <w:pPr>
              <w:spacing w:after="200"/>
            </w:pPr>
            <w:hyperlink r:id="rId35" w:history="1">
              <w:r>
                <w:rPr>
                  <w:color w:val="1e198e"/>
                  <w:b w:val="1"/>
                  <w:bCs w:val="1"/>
                  <w:u w:val="single"/>
                </w:rPr>
                <w:t xml:space="preserve">COLLABORATION HORIZONTALE DURABLE DES RESEAUX DE TRANSPORT DE MARCHANDISES : ETAT DE L'ART ET PERSPECTIVES</w:t>
              </w:r>
            </w:hyperlink>
          </w:p>
          <w:p>
            <w:pPr/>
            <w:hyperlink r:id="rId8" w:history="1">
              <w:r>
                <w:rPr>
                  <w:color w:val="#410a8c"/>
                  <w:u w:val="single"/>
                </w:rPr>
                <w:t xml:space="preserve">Aymen Aloui</w:t>
              </w:r>
            </w:hyperlink>
            <w:r>
              <w:rPr/>
              <w:t xml:space="preserve">,</w:t>
            </w:r>
            <w:hyperlink r:id="rId34" w:history="1">
              <w:r>
                <w:rPr>
                  <w:color w:val="#410a8c"/>
                  <w:u w:val="single"/>
                </w:rPr>
                <w:t xml:space="preserve">R Derrouiche</w:t>
              </w:r>
            </w:hyperlink>
            <w:r>
              <w:rPr/>
              <w:t xml:space="preserve">,</w:t>
            </w:r>
            <w:hyperlink r:id="rId36" w:history="1">
              <w:r>
                <w:rPr>
                  <w:color w:val="#410a8c"/>
                  <w:u w:val="single"/>
                </w:rPr>
                <w:t xml:space="preserve">N Hamani</w:t>
              </w:r>
            </w:hyperlink>
            <w:r>
              <w:rPr/>
              <w:t xml:space="preserve">,</w:t>
            </w:r>
            <w:hyperlink r:id="rId37" w:history="1">
              <w:r>
                <w:rPr>
                  <w:color w:val="#410a8c"/>
                  <w:u w:val="single"/>
                </w:rPr>
                <w:t xml:space="preserve">L Delahoche</w:t>
              </w:r>
            </w:hyperlink>
          </w:p>
          <w:p>
            <w:pPr/>
            <w:r>
              <w:rPr>
                <w:i w:val="1"/>
                <w:iCs w:val="1"/>
              </w:rPr>
              <w:t xml:space="preserve">13ème Conférence Internationale de Modélisation, Optimisation et Simulation (MOSIM'20)</w:t>
            </w:r>
            <w:r>
              <w:rPr/>
              <w:t xml:space="preserve">, Nov 2020, Agadir (on line ), Maroc</w:t>
            </w:r>
          </w:p>
          <w:p>
            <w:pPr/>
            <w:r>
              <w:rPr/>
              <w:t xml:space="preserve">Communication dans un congrès</w:t>
            </w:r>
          </w:p>
          <w:p>
            <w:pPr/>
            <w:hyperlink r:id="rId35" w:history="1">
              <w:r>
                <w:rPr>
                  <w:color w:val="#410a8c"/>
                  <w:u w:val="single"/>
                </w:rPr>
                <w:t xml:space="preserve">hal-03028806v1</w:t>
              </w:r>
            </w:hyperlink>
          </w:p>
        </w:tc>
      </w:tr>
      <w:tr>
        <w:trPr/>
        <w:tc>
          <w:tcPr>
            <w:noWrap/>
          </w:tcPr>
          <w:p>
            <w:pPr>
              <w:spacing w:after="200"/>
            </w:pPr>
            <w:hyperlink r:id="rId38" w:history="1">
              <w:r>
                <w:rPr>
                  <w:color w:val="1e198e"/>
                  <w:b w:val="1"/>
                  <w:bCs w:val="1"/>
                  <w:u w:val="single"/>
                </w:rPr>
                <w:t xml:space="preserve">Dynamic assignment problem of parcels in lockers</w:t>
              </w:r>
            </w:hyperlink>
          </w:p>
          <w:p>
            <w:pPr/>
            <w:hyperlink r:id="rId8" w:history="1">
              <w:r>
                <w:rPr>
                  <w:color w:val="#410a8c"/>
                  <w:u w:val="single"/>
                </w:rPr>
                <w:t xml:space="preserve">Aymen Aloui</w:t>
              </w:r>
            </w:hyperlink>
            <w:r>
              <w:rPr/>
              <w:t xml:space="preserve">,</w:t>
            </w:r>
            <w:hyperlink r:id="rId30" w:history="1">
              <w:r>
                <w:rPr>
                  <w:color w:val="#410a8c"/>
                  <w:u w:val="single"/>
                </w:rPr>
                <w:t xml:space="preserve">Nassim Mrabti</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7th International Conference on Advanced Logistics and Transport (IEEE ICALT 2019)</w:t>
            </w:r>
            <w:r>
              <w:rPr/>
              <w:t xml:space="preserve">, IEEE, Jun 2019, Marrakech, Morocco</w:t>
            </w:r>
          </w:p>
          <w:p>
            <w:pPr/>
            <w:r>
              <w:rPr/>
              <w:t xml:space="preserve">Communication dans un congrès</w:t>
            </w:r>
          </w:p>
          <w:p>
            <w:pPr/>
            <w:hyperlink r:id="rId38" w:history="1">
              <w:r>
                <w:rPr>
                  <w:color w:val="#410a8c"/>
                  <w:u w:val="single"/>
                </w:rPr>
                <w:t xml:space="preserve">halshs-04332774v1</w:t>
              </w:r>
            </w:hyperlink>
          </w:p>
        </w:tc>
      </w:tr>
      <w:tr>
        <w:trPr/>
        <w:tc>
          <w:tcPr>
            <w:noWrap/>
          </w:tcPr>
          <w:p>
            <w:pPr>
              <w:spacing w:after="200"/>
            </w:pPr>
            <w:hyperlink r:id="rId39" w:history="1">
              <w:r>
                <w:rPr>
                  <w:color w:val="1e198e"/>
                  <w:b w:val="1"/>
                  <w:bCs w:val="1"/>
                  <w:u w:val="single"/>
                </w:rPr>
                <w:t xml:space="preserve">Problème d’affectation dynamique en livraison du dernier kilomètre</w:t>
              </w:r>
            </w:hyperlink>
          </w:p>
          <w:p>
            <w:pPr/>
            <w:hyperlink r:id="rId8" w:history="1">
              <w:r>
                <w:rPr>
                  <w:color w:val="#410a8c"/>
                  <w:u w:val="single"/>
                </w:rPr>
                <w:t xml:space="preserve">Aymen Aloui</w:t>
              </w:r>
            </w:hyperlink>
            <w:r>
              <w:rPr/>
              <w:t xml:space="preserve">,</w:t>
            </w:r>
            <w:hyperlink r:id="rId30" w:history="1">
              <w:r>
                <w:rPr>
                  <w:color w:val="#410a8c"/>
                  <w:u w:val="single"/>
                </w:rPr>
                <w:t xml:space="preserve">Nassim Mrabti</w:t>
              </w:r>
            </w:hyperlink>
            <w:r>
              <w:rPr/>
              <w:t xml:space="preserve">,</w:t>
            </w:r>
            <w:hyperlink r:id="rId9" w:history="1">
              <w:r>
                <w:rPr>
                  <w:color w:val="#410a8c"/>
                  <w:u w:val="single"/>
                </w:rPr>
                <w:t xml:space="preserve">Nadia Hamani</w:t>
              </w:r>
            </w:hyperlink>
            <w:r>
              <w:rPr/>
              <w:t xml:space="preserve">,</w:t>
            </w:r>
            <w:hyperlink r:id="rId11" w:history="1">
              <w:r>
                <w:rPr>
                  <w:color w:val="#410a8c"/>
                  <w:u w:val="single"/>
                </w:rPr>
                <w:t xml:space="preserve">Laurent Delahoche</w:t>
              </w:r>
            </w:hyperlink>
          </w:p>
          <w:p>
            <w:pPr/>
            <w:r>
              <w:rPr>
                <w:i w:val="1"/>
                <w:iCs w:val="1"/>
              </w:rPr>
              <w:t xml:space="preserve">12ème Conférence Internationale de la Logistique et le Supply Chain Management, LOGISTIQUA 2019, 12-14</w:t>
            </w:r>
            <w:r>
              <w:rPr/>
              <w:t xml:space="preserve">, Jun 2019, Paris, France</w:t>
            </w:r>
          </w:p>
          <w:p>
            <w:pPr/>
            <w:r>
              <w:rPr/>
              <w:t xml:space="preserve">Communication dans un congrès</w:t>
            </w:r>
          </w:p>
          <w:p>
            <w:pPr/>
            <w:hyperlink r:id="rId39" w:history="1">
              <w:r>
                <w:rPr>
                  <w:color w:val="#410a8c"/>
                  <w:u w:val="single"/>
                </w:rPr>
                <w:t xml:space="preserve">hal-04333489v1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Contribution à la conception des réseaux logistiques durables et résilients: Modélisation, évaluation de performances et optimisation</w:t>
              </w:r>
            </w:hyperlink>
          </w:p>
          <w:p>
            <w:pPr/>
            <w:hyperlink r:id="rId8" w:history="1">
              <w:r>
                <w:rPr>
                  <w:color w:val="#410a8c"/>
                  <w:u w:val="single"/>
                </w:rPr>
                <w:t xml:space="preserve">Aymen Aloui</w:t>
              </w:r>
            </w:hyperlink>
          </w:p>
          <w:p>
            <w:pPr/>
            <w:r>
              <w:rPr/>
              <w:t xml:space="preserve">Informatique [cs]. Université de Picardie Jules Verne, 2022.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tel-04225531v1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84839v1" TargetMode="External"/><Relationship Id="rId8" Type="http://schemas.openxmlformats.org/officeDocument/2006/relationships/hyperlink" Target="https://hal.science/search/index/?q=*&amp;authFullName_s=Aymen Aloui" TargetMode="External"/><Relationship Id="rId9" Type="http://schemas.openxmlformats.org/officeDocument/2006/relationships/hyperlink" Target="https://hal.science/search/index/?q=*&amp;authFullName_s=Nadia Hamani" TargetMode="External"/><Relationship Id="rId10" Type="http://schemas.openxmlformats.org/officeDocument/2006/relationships/hyperlink" Target="https://hal.science/search/index/?q=*&amp;authFullName_s=Ridha Derrouiche" TargetMode="External"/><Relationship Id="rId11" Type="http://schemas.openxmlformats.org/officeDocument/2006/relationships/hyperlink" Target="https://hal.science/search/index/?q=*&amp;authFullName_s=Laurent Delahoche" TargetMode="External"/><Relationship Id="rId12" Type="http://schemas.openxmlformats.org/officeDocument/2006/relationships/hyperlink" Target="https://dx.doi.org/10.1016/j.trip.2020.100291" TargetMode="External"/><Relationship Id="rId13" Type="http://schemas.openxmlformats.org/officeDocument/2006/relationships/hyperlink" Target="https://hal.science/hal-03105373v1" TargetMode="External"/><Relationship Id="rId14" Type="http://schemas.openxmlformats.org/officeDocument/2006/relationships/hyperlink" Target="https://hal.science/search/index/?q=*&amp;authFullName_s=Khaled Hadj-Hamou" TargetMode="External"/><Relationship Id="rId15" Type="http://schemas.openxmlformats.org/officeDocument/2006/relationships/hyperlink" Target="https://hal.science/hal-03346507v1" TargetMode="External"/><Relationship Id="rId16" Type="http://schemas.openxmlformats.org/officeDocument/2006/relationships/hyperlink" Target="https://dx.doi.org/10.1016/j.scs.2021.103331" TargetMode="External"/><Relationship Id="rId17" Type="http://schemas.openxmlformats.org/officeDocument/2006/relationships/hyperlink" Target="https://hal.science/hal-03184843v1" TargetMode="External"/><Relationship Id="rId18" Type="http://schemas.openxmlformats.org/officeDocument/2006/relationships/hyperlink" Target="https://dx.doi.org/10.1080/23302674.2021.1887397" TargetMode="External"/><Relationship Id="rId19" Type="http://schemas.openxmlformats.org/officeDocument/2006/relationships/hyperlink" Target="https://hal.science/hal-03506154v1" TargetMode="External"/><Relationship Id="rId20" Type="http://schemas.openxmlformats.org/officeDocument/2006/relationships/hyperlink" Target="https://dx.doi.org/10.3390/su132414053" TargetMode="External"/><Relationship Id="rId21" Type="http://schemas.openxmlformats.org/officeDocument/2006/relationships/hyperlink" Target="https://u-picardie.hal.science/hal-03778926v1" TargetMode="External"/><Relationship Id="rId22" Type="http://schemas.openxmlformats.org/officeDocument/2006/relationships/hyperlink" Target="https://hal.science/search/index/?q=*&amp;authFullName_s=Jaouher Chrouta" TargetMode="External"/><Relationship Id="rId23" Type="http://schemas.openxmlformats.org/officeDocument/2006/relationships/hyperlink" Target="https://dx.doi.org/10.1109/CODIT55151.2022.9804001" TargetMode="External"/><Relationship Id="rId24" Type="http://schemas.openxmlformats.org/officeDocument/2006/relationships/hyperlink" Target="https://u-picardie.hal.science/hal-03778928v1" TargetMode="External"/><Relationship Id="rId25" Type="http://schemas.openxmlformats.org/officeDocument/2006/relationships/hyperlink" Target="https://hal.science/search/index/?q=*&amp;authFullName_s=Abderrahmen Zaafour" TargetMode="External"/><Relationship Id="rId26" Type="http://schemas.openxmlformats.org/officeDocument/2006/relationships/hyperlink" Target="https://dx.doi.org/10.1109/CODIT55151.2022.9803929" TargetMode="External"/><Relationship Id="rId27" Type="http://schemas.openxmlformats.org/officeDocument/2006/relationships/hyperlink" Target="https://u-picardie.hal.science/hal-03850027v1" TargetMode="External"/><Relationship Id="rId28" Type="http://schemas.openxmlformats.org/officeDocument/2006/relationships/hyperlink" Target="https://dx.doi.org/10.1109/SCC53769.2021.9768379" TargetMode="External"/><Relationship Id="rId29" Type="http://schemas.openxmlformats.org/officeDocument/2006/relationships/hyperlink" Target="https://hal.science/hal-03207262v1" TargetMode="External"/><Relationship Id="rId30" Type="http://schemas.openxmlformats.org/officeDocument/2006/relationships/hyperlink" Target="https://hal.science/search/index/?q=*&amp;authFullName_s=Nassim Mrabti" TargetMode="External"/><Relationship Id="rId31" Type="http://schemas.openxmlformats.org/officeDocument/2006/relationships/hyperlink" Target="https://dx.doi.org/10.1016/j.ifacol.2021.08.178" TargetMode="External"/><Relationship Id="rId32" Type="http://schemas.openxmlformats.org/officeDocument/2006/relationships/hyperlink" Target="https://hal.science/hal-03207263v1" TargetMode="External"/><Relationship Id="rId33" Type="http://schemas.openxmlformats.org/officeDocument/2006/relationships/hyperlink" Target="https://hal.science/hal-03192904v1" TargetMode="External"/><Relationship Id="rId34" Type="http://schemas.openxmlformats.org/officeDocument/2006/relationships/hyperlink" Target="https://hal.science/search/index/?q=*&amp;authFullName_s=R Derrouiche" TargetMode="External"/><Relationship Id="rId35" Type="http://schemas.openxmlformats.org/officeDocument/2006/relationships/hyperlink" Target="https://hal.science/hal-03028806v1" TargetMode="External"/><Relationship Id="rId36" Type="http://schemas.openxmlformats.org/officeDocument/2006/relationships/hyperlink" Target="https://hal.science/search/index/?q=*&amp;authFullName_s=N Hamani" TargetMode="External"/><Relationship Id="rId37" Type="http://schemas.openxmlformats.org/officeDocument/2006/relationships/hyperlink" Target="https://hal.science/search/index/?q=*&amp;authFullName_s=L Delahoche" TargetMode="External"/><Relationship Id="rId38" Type="http://schemas.openxmlformats.org/officeDocument/2006/relationships/hyperlink" Target="https://shs.hal.science/halshs-04332774v1" TargetMode="External"/><Relationship Id="rId39" Type="http://schemas.openxmlformats.org/officeDocument/2006/relationships/hyperlink" Target="https://hal.science/hal-04333489v1" TargetMode="External"/><Relationship Id="rId40" Type="http://schemas.openxmlformats.org/officeDocument/2006/relationships/hyperlink" Target="https://theses.hal.science/tel-04225531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AYMEN ALOUI</dc:title>
  <dc:description>CV</dc:description>
  <dc:subject/>
  <cp:keywords/>
  <cp:category/>
  <cp:lastModifiedBy/>
  <dcterms:created xsi:type="dcterms:W3CDTF">2026-05-02T19:27:25+02:00</dcterms:created>
  <dcterms:modified xsi:type="dcterms:W3CDTF">2026-05-02T19:27:25+02:00</dcterms:modified>
</cp:coreProperties>
</file>

<file path=docProps/custom.xml><?xml version="1.0" encoding="utf-8"?>
<Properties xmlns="http://schemas.openxmlformats.org/officeDocument/2006/custom-properties" xmlns:vt="http://schemas.openxmlformats.org/officeDocument/2006/docPropsVTypes"/>
</file>