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Aymeric Bouchereau </w:t>
      </w:r>
      <w:r>
        <w:rPr>
          <w:color w:val="641e6e"/>
        </w:rPr>
        <w:t xml:space="preserve">Maître de conférences en sciences de l'information et de la communication - Université Paris-Est Créteil (UPEC). Membre du laboratoire Lab'URBA.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aymeric-bouchereau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0000-0003-3544-2901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252461622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in Design Education: Pedagogical Uses and Critical Thinking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Digitization in Education Risks, Values and Opportunities</w:t>
            </w:r>
            <w:r>
              <w:rPr/>
              <w:t xml:space="preserve">, 2616, Springer Nature Switzerland, pp.3-16, 2026, Communications in Computer and Information Science,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⟨10.1007/978-3-032-17557-1_1⟩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Wikidata et les Gafam : partenariat et appropriation des données pour le développement d'assistants personnels intelligents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Marie-Noëlle Doutreix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/>
              <w:t xml:space="preserve">Brigitte Simonnot; Evelyne Broudoux; Ghislaine Chartron. </w:t>
            </w:r>
            <w:r>
              <w:rPr>
                <w:i w:val="1"/>
                <w:iCs w:val="1"/>
              </w:rPr>
              <w:t xml:space="preserve">Humains et données : création, médiation, décision, narration. Actes du colloque "Document numérique et société"</w:t>
            </w:r>
            <w:r>
              <w:rPr/>
              <w:t xml:space="preserve">, De Boeck Supérieur,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ressources pédagogiques numériques pour un apprentissage avec les objets connectés. Objets connectés - Perspectives pour un développement intelligent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connectés, données et économie numérique dans l'espace francophone</w:t>
            </w:r>
            <w:r>
              <w:rPr/>
              <w:t xml:space="preserve">, L'Harmattan, 2019, 978-2-343-16468-7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ressources pédagogiques numériques pour un apprentissage avec les objets connectés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connectés, données et économie numérique dans l’espace francophone</w:t>
            </w:r>
            <w:r>
              <w:rPr/>
              <w:t xml:space="preserve">, L'Harmattan, pp.109-128,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 : nouveaux dispositifs pour la médiation des savoirs scientifiques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/>
              <w:t xml:space="preserve">Ioan Roxin, Ioan Hosu, Federico Tajariol et Nicolas Pélissier. </w:t>
            </w:r>
            <w:r>
              <w:rPr>
                <w:i w:val="1"/>
                <w:iCs w:val="1"/>
              </w:rPr>
              <w:t xml:space="preserve">Information, Communication et Humanités numériques</w:t>
            </w:r>
            <w:r>
              <w:rPr/>
              <w:t xml:space="preserve">, Edition Accent, pp.109-128, 2019, 23e Colloque franco-roumain en Sciences de l'Information et de la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technologies de l’écosystème de l’Internet des Objets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des Objets : Évolutions et Innovations</w:t>
            </w:r>
            <w:r>
              <w:rPr/>
              <w:t xml:space="preserve">, ISTE Editions, 2017, 978-1-78405- 271-3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 de l’Internet des Objets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des Objets : Évolutions et Innovations</w:t>
            </w:r>
            <w:r>
              <w:rPr/>
              <w:t xml:space="preserve">, ISTE Editions, 2017, 978-1-78405-271-3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hal-02178723v1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Humanibot : repenser l’interface des systèmes d’Intelligence artificielle pour favoriser une posture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H2PTM’25 Hypermédias et communs numériques</w:t>
            </w:r>
            <w:r>
              <w:rPr/>
              <w:t xml:space="preserve">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au service du développement durable des territoires ? Usages et imaginaires dans le contexte du Grand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reconfigurations territoriales par le numérique : vers une société numérique ?</w:t>
            </w:r>
            <w:r>
              <w:rPr/>
              <w:t xml:space="preserve">, ESO, Université d'Angers; Ville d'Angers, Nov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pédagogiques de l'Intelligence artificielle et développement d'une posture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 Digitalisation des pratiques en éducation : risques, valeurs et opportunités</w:t>
            </w:r>
            <w:r>
              <w:rPr/>
              <w:t xml:space="preserve">, Oct 2024,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Vœux présidentiels : un rituel discursif à l’épreuve de l’Intelligence artificielle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2024 - 17es Journées internationales d'Analyse statistique des Données Textuelles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synthèse raisonnée de l'IA ? Usage des références bibliographiques des articles de Wikipédia sur l'Intelligence artificielle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H2PTM'23 : La fabrique du sens à l’ère de l’information numérique : enjeux et défis</w:t>
            </w:r>
            <w:r>
              <w:rPr/>
              <w:t xml:space="preserve">, Oct 2023, Valenciennes, France. pp.117-131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comprendre, analyser et interpréter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Intelligence artificielle centrée humain : enjeux et apports transdisciplinaires</w:t>
            </w:r>
            <w:r>
              <w:rPr/>
              <w:t xml:space="preserve">, Aymeric Bouchereau; Laura Fontanella; Jean-Marc Leblanc; Marie Peres-Leblanc, Jun 2023, Lieusaint,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apprentissage : mécanismes, applications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Céditec - Intelligence artificielle en textométrie : apports réciproques et précautions interprétatives</w:t>
            </w:r>
            <w:r>
              <w:rPr/>
              <w:t xml:space="preserve">, Feb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représentations de l’intelligence artificielle : de quelle(s) IA Wikipédia est-elle l’encyclopédie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H2PTM'21 : Information : enjeux et nouveaux défis</w:t>
            </w:r>
            <w:r>
              <w:rPr/>
              <w:t xml:space="preserve">, Oct 2021, Aubervilliers, France. pp.216-232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l'objet connecté à l'environnement intelligent : des enjeux pour la médiation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Oct 2019, Montbéliard, France. pp.368-386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Internet of Things for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Economy, Education, Research &amp; Business Technologies</w:t>
            </w:r>
            <w:r>
              <w:rPr/>
              <w:t xml:space="preserve">, Oct 2018, Iasi (Roumanie),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réalité de l’Internet des Objets dans le cadre de l’apprentissage 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SemDoc du réseau IRIS 2018</w:t>
            </w:r>
            <w:r>
              <w:rPr/>
              <w:t xml:space="preserve">, ELLIADD; CIMEOS; CREM, Jul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hal-02343760v1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l'Internet des Objets pour soutenir l'apprentissage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Septièmes Rencontres Jeunes Chercheurs en EIAH (RJC EIAH 2018) 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Technologies to Sustain Ubiquitous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IE2017 International Conference</w:t>
            </w:r>
            <w:r>
              <w:rPr/>
              <w:t xml:space="preserve">, May 2017, Bucharest, France. pp.96-101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AND INTEROPERABILITY OF PEDAGOGICAL RESOURCES IN THE CONTEXT OF INTERNET OF THINGS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Technology, Education and Development Conference</w:t>
            </w:r>
            <w:r>
              <w:rPr/>
              <w:t xml:space="preserve">, Mar 2017, Valencia, France. pp.3959-3966,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⟨10.21125/inted.2017.0965⟩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Annotation of Web Resources to Learn with Connected Things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EL2017 International Conference</w:t>
            </w:r>
            <w:r>
              <w:rPr/>
              <w:t xml:space="preserve">, Jul 2017, Lisbonne, Portugal. pp.213-216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ressources d’apprentissage pertinentes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2017 de la SFSIC, 3 minutes, 1 thèse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l’apprentissage ubiquitaire dans le contexte de l’Internet des Objets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en SIC - GERiiCO 11e édition</w:t>
            </w:r>
            <w:r>
              <w:rPr/>
              <w:t xml:space="preserve">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l’apprentissage artificiel pour l’éducation : enjeux et dispositif de régulation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2022, 12,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⟨10.4000/ctd.7955⟩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devices: catalysts in the mediation of scientific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30,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⟨10.4000/dms.5028⟩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des Objets pour l'apprentissage 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des objets</w:t>
            </w:r>
            <w:r>
              <w:rPr/>
              <w:t xml:space="preserve">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⟨10.21494/ISTE.OP.2018.0217⟩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hal-02178673v1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au service de l'apprentissage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/>
              <w:t xml:space="preserve">Sciences de l'information et de la communication. Université Bourgogne Franche-Comté, 2020.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2020UBFCC018⟩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tel-03117541v1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C9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ymeric-bouchereau" TargetMode="External"/><Relationship Id="rId9" Type="http://schemas.openxmlformats.org/officeDocument/2006/relationships/hyperlink" Target="https://orcid.org/0000-0003-3544-2901" TargetMode="External"/><Relationship Id="rId10" Type="http://schemas.openxmlformats.org/officeDocument/2006/relationships/hyperlink" Target="https://www.idref.fr/252461622" TargetMode="External"/><Relationship Id="rId11" Type="http://schemas.openxmlformats.org/officeDocument/2006/relationships/hyperlink" Target="https://hal.science/hal-05519140v1" TargetMode="External"/><Relationship Id="rId12" Type="http://schemas.openxmlformats.org/officeDocument/2006/relationships/hyperlink" Target="https://hal.science/search/index/?q=*&amp;authFullName_s=Aymeric Bouchereau" TargetMode="External"/><Relationship Id="rId13" Type="http://schemas.openxmlformats.org/officeDocument/2006/relationships/hyperlink" Target="https://dx.doi.org/10.1007/978-3-032-17557-1_1" TargetMode="External"/><Relationship Id="rId14" Type="http://schemas.openxmlformats.org/officeDocument/2006/relationships/hyperlink" Target="https://hal.science/hal-04789790v1" TargetMode="External"/><Relationship Id="rId15" Type="http://schemas.openxmlformats.org/officeDocument/2006/relationships/hyperlink" Target="https://hal.science/search/index/?q=*&amp;authFullName_s=Marie-No&#235;lle Doutreix" TargetMode="External"/><Relationship Id="rId16" Type="http://schemas.openxmlformats.org/officeDocument/2006/relationships/hyperlink" Target="https://hal.science/hal-03167370v1" TargetMode="External"/><Relationship Id="rId17" Type="http://schemas.openxmlformats.org/officeDocument/2006/relationships/hyperlink" Target="https://hal.science/search/index/?q=*&amp;authFullName_s=Ioan Roxin" TargetMode="External"/><Relationship Id="rId18" Type="http://schemas.openxmlformats.org/officeDocument/2006/relationships/hyperlink" Target="https://hal.science/hal-03175034v1" TargetMode="External"/><Relationship Id="rId19" Type="http://schemas.openxmlformats.org/officeDocument/2006/relationships/hyperlink" Target="https://hal.science/hal-02178959v1" TargetMode="External"/><Relationship Id="rId20" Type="http://schemas.openxmlformats.org/officeDocument/2006/relationships/hyperlink" Target="https://hal.science/hal-02178757v1" TargetMode="External"/><Relationship Id="rId21" Type="http://schemas.openxmlformats.org/officeDocument/2006/relationships/hyperlink" Target="https://hal.science/hal-02178723v1" TargetMode="External"/><Relationship Id="rId22" Type="http://schemas.openxmlformats.org/officeDocument/2006/relationships/hyperlink" Target="https://hal.univ-lorraine.fr/hal-05350737v1" TargetMode="External"/><Relationship Id="rId23" Type="http://schemas.openxmlformats.org/officeDocument/2006/relationships/hyperlink" Target="https://hal.science/hal-05519190v1" TargetMode="External"/><Relationship Id="rId24" Type="http://schemas.openxmlformats.org/officeDocument/2006/relationships/hyperlink" Target="https://hal.science/hal-04792950v1" TargetMode="External"/><Relationship Id="rId25" Type="http://schemas.openxmlformats.org/officeDocument/2006/relationships/hyperlink" Target="https://hal.science/hal-04924991v1" TargetMode="External"/><Relationship Id="rId26" Type="http://schemas.openxmlformats.org/officeDocument/2006/relationships/hyperlink" Target="https://hal.science/search/index/?q=*&amp;authFullName_s=Jean-Marc Leblanc" TargetMode="External"/><Relationship Id="rId27" Type="http://schemas.openxmlformats.org/officeDocument/2006/relationships/hyperlink" Target="https://hal.science/hal-04296175v1" TargetMode="External"/><Relationship Id="rId28" Type="http://schemas.openxmlformats.org/officeDocument/2006/relationships/hyperlink" Target="https://hal.science/search/index/?q=*&amp;authFullName_s=Antonin Segault" TargetMode="External"/><Relationship Id="rId29" Type="http://schemas.openxmlformats.org/officeDocument/2006/relationships/hyperlink" Target="https://hal.science/hal-04296252v1" TargetMode="External"/><Relationship Id="rId30" Type="http://schemas.openxmlformats.org/officeDocument/2006/relationships/hyperlink" Target="https://hal.science/hal-03716756v1" TargetMode="External"/><Relationship Id="rId31" Type="http://schemas.openxmlformats.org/officeDocument/2006/relationships/hyperlink" Target="https://hal.science/hal-03404800v1" TargetMode="External"/><Relationship Id="rId32" Type="http://schemas.openxmlformats.org/officeDocument/2006/relationships/hyperlink" Target="https://hal.science/hal-02343707v1" TargetMode="External"/><Relationship Id="rId33" Type="http://schemas.openxmlformats.org/officeDocument/2006/relationships/hyperlink" Target="https://hal.science/hal-04296401v1" TargetMode="External"/><Relationship Id="rId34" Type="http://schemas.openxmlformats.org/officeDocument/2006/relationships/hyperlink" Target="https://hal.science/hal-02343760v1" TargetMode="External"/><Relationship Id="rId35" Type="http://schemas.openxmlformats.org/officeDocument/2006/relationships/hyperlink" Target="https://hal.science/hal-01769453v1" TargetMode="External"/><Relationship Id="rId36" Type="http://schemas.openxmlformats.org/officeDocument/2006/relationships/hyperlink" Target="https://hal.science/hal-03166090v1" TargetMode="External"/><Relationship Id="rId37" Type="http://schemas.openxmlformats.org/officeDocument/2006/relationships/hyperlink" Target="https://hal.science/hal-03166093v1" TargetMode="External"/><Relationship Id="rId38" Type="http://schemas.openxmlformats.org/officeDocument/2006/relationships/hyperlink" Target="https://dx.doi.org/10.21125/inted.2017.0965" TargetMode="External"/><Relationship Id="rId39" Type="http://schemas.openxmlformats.org/officeDocument/2006/relationships/hyperlink" Target="https://hal.science/hal-03166087v1" TargetMode="External"/><Relationship Id="rId40" Type="http://schemas.openxmlformats.org/officeDocument/2006/relationships/hyperlink" Target="https://hal.science/hal-03167366v1" TargetMode="External"/><Relationship Id="rId41" Type="http://schemas.openxmlformats.org/officeDocument/2006/relationships/hyperlink" Target="https://hal.science/hal-03167368v1" TargetMode="External"/><Relationship Id="rId42" Type="http://schemas.openxmlformats.org/officeDocument/2006/relationships/hyperlink" Target="https://hal.science/hal-03942420v1" TargetMode="External"/><Relationship Id="rId43" Type="http://schemas.openxmlformats.org/officeDocument/2006/relationships/hyperlink" Target="https://dx.doi.org/10.4000/ctd.7955" TargetMode="External"/><Relationship Id="rId44" Type="http://schemas.openxmlformats.org/officeDocument/2006/relationships/hyperlink" Target="https://hal.science/hal-02978992v1" TargetMode="External"/><Relationship Id="rId45" Type="http://schemas.openxmlformats.org/officeDocument/2006/relationships/hyperlink" Target="https://dx.doi.org/10.4000/dms.5028" TargetMode="External"/><Relationship Id="rId46" Type="http://schemas.openxmlformats.org/officeDocument/2006/relationships/hyperlink" Target="https://hal.science/hal-02178673v1" TargetMode="External"/><Relationship Id="rId47" Type="http://schemas.openxmlformats.org/officeDocument/2006/relationships/hyperlink" Target="https://dx.doi.org/10.21494/ISTE.OP.2018.0217" TargetMode="External"/><Relationship Id="rId48" Type="http://schemas.openxmlformats.org/officeDocument/2006/relationships/hyperlink" Target="https://theses.hal.science/tel-03117541v1" TargetMode="External"/><Relationship Id="rId49" Type="http://schemas.openxmlformats.org/officeDocument/2006/relationships/hyperlink" Target="https://www.theses.fr/2020UBFCC018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Bouchereau</dc:title>
  <dc:description>CV</dc:description>
  <dc:subject/>
  <cp:keywords/>
  <cp:category/>
  <cp:lastModifiedBy/>
  <dcterms:created xsi:type="dcterms:W3CDTF">2026-04-29T22:25:43+02:00</dcterms:created>
  <dcterms:modified xsi:type="dcterms:W3CDTF">2026-04-29T22:25:43+02:00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