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Azadeh Thiriez-Arjangi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 en pilosophie et sciences sociales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 ! Vie ! Liberté ! de Chowra Makaremi (Notices de lecture)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Azadeh Thiriez-Arjangi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hal-04584623v1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Ricœur : les pouvoirs de l’imagination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Azadeh Thiriez-Arjangi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hal-04584639v1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Corine Pelluchon, Paul Ricœur, philosophie de la reconstruction. Soin, attestation, justice (Paris : Puf, 2022)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Azadeh Thiriez-Arjangi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Ricœuriennes / Ricœur Studies</w:t>
            </w:r>
            <w:r>
              <w:rPr/>
              <w:t xml:space="preserve">, 2023, 14 (1), pp.151-168.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⟨10.5195/errs.2023.635⟩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hal-04167678v1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république islamique en Iran: les contours d’une idéologie religieuse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Azadeh Thiriez-Arjangi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Azadeh Thiriez-Arjangi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deux Cités : Société, droit, politique et religion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hal-04584589v1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Femme, vie, liberté. Un mouvement révolutionnaire en Iran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Azadeh Thiriez-Arjangi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2023, Femme, vie, liberté ! Un mouvement révolutionnaire en Iran, 2023 (4), pp.35-38.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⟨10.3917/espri.2304.0035⟩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halshs-04159576v1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Freud, Moïse et Religion. Une lecture de Paul Ricœur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Azadeh Thiriez-Arjangi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Ricœuriennes / Ricœur Studies</w:t>
            </w:r>
            <w:r>
              <w:rPr/>
              <w:t xml:space="preserve">, 2022, 13 (2), pp.26-38.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⟨10.5195/errs.2022.600⟩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halshs-04158887v1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Azadeh Thiriez-Arjangi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Stephanie 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Ricœuriennes / Ricœur Studies</w:t>
            </w:r>
            <w:r>
              <w:rPr/>
              <w:t xml:space="preserve">, 2018, 9 (1), pp.1-6.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⟨10.5195/errs.2018.433⟩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halshs-04159572v1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Ricoeur : les pouvoirs de l’imagination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Azadeh Thiriez-Arjangi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hal-04584607v1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Femme, Vie, Liberté Un mouvement révolutionnaire en Iran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Azadeh Thiriez-Arjangi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hal-04584617v1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« Femme, vie, liberté », 4 mois après « La république islamique : une schizophrénie politico-religieuse.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Azadeh Thiriez-Arjangi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</w:t>
            </w:r>
            <w:r>
              <w:rPr/>
              <w:t xml:space="preserve">, Azadeh Thiriez-Arjangi, Jan 2023, Paris (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halshs-04159582v1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Azadeh Thiriez-Arjangi</w:t>
              </w:r>
            </w:hyperlink>
          </w:p>
          <w:p>
            <w:pPr/>
            <w:r>
              <w:rPr/>
              <w:t xml:space="preserve">Azadeh Thiriez-Arjangi; Geoffrey Dierckxsens; Michael Funk Deckard; Andrés Bruzzone. </w:t>
            </w:r>
            <w:r>
              <w:rPr>
                <w:i w:val="1"/>
                <w:iCs w:val="1"/>
              </w:rPr>
              <w:t xml:space="preserve">Le mal et la symbolique Ricœur lecteur de Freud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pp.1-20, 2022, 9783110739206.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⟨10.1515/9783110735550⟩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halshs-04158914v1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tragique du destin : D'Œdipe à &amp;quot;Rostam et Sohrab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Azadeh Thiriez-Arjangi</w:t>
              </w:r>
            </w:hyperlink>
          </w:p>
          <w:p>
            <w:pPr/>
            <w:r>
              <w:rPr/>
              <w:t xml:space="preserve">Azadeh Thiriez-Arjangi; Geoffrey Dierckxsens; Michael Funk Deckard; Andrés Bruzzone. </w:t>
            </w:r>
            <w:r>
              <w:rPr>
                <w:i w:val="1"/>
                <w:iCs w:val="1"/>
              </w:rPr>
              <w:t xml:space="preserve">Le mal et la symbolique. Ricœur lecteur de Freud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pp.399-414, 2022, 9783110739206.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⟨10.1515/9783110735550-022⟩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halshs-04158927v1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mal et la symbolique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Azadeh Thiriez-Arjangi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Geoffrey Dierckxsens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Michael Funk Deckard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Andrés Bruzzone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2022, 9783110739206.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⟨10.1515/9783110735550⟩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halshs-04158906v1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univ-grenoble-alpes.fr/hal-04584623v1" TargetMode="External"/><Relationship Id="rId9" Type="http://schemas.openxmlformats.org/officeDocument/2006/relationships/hyperlink" Target="https://hal.science/search/index/?q=*&amp;authFullName_s=Azadeh Thiriez-Arjangi" TargetMode="External"/><Relationship Id="rId10" Type="http://schemas.openxmlformats.org/officeDocument/2006/relationships/hyperlink" Target="https://hal.univ-grenoble-alpes.fr/hal-04584639v1" TargetMode="External"/><Relationship Id="rId11" Type="http://schemas.openxmlformats.org/officeDocument/2006/relationships/hyperlink" Target="https://hal.science/hal-04167678v1" TargetMode="External"/><Relationship Id="rId12" Type="http://schemas.openxmlformats.org/officeDocument/2006/relationships/hyperlink" Target="https://dx.doi.org/10.5195/errs.2023.635" TargetMode="External"/><Relationship Id="rId13" Type="http://schemas.openxmlformats.org/officeDocument/2006/relationships/hyperlink" Target="https://hal.univ-grenoble-alpes.fr/hal-04584589v1" TargetMode="External"/><Relationship Id="rId14" Type="http://schemas.openxmlformats.org/officeDocument/2006/relationships/hyperlink" Target="https://shs.hal.science/halshs-04159576v1" TargetMode="External"/><Relationship Id="rId15" Type="http://schemas.openxmlformats.org/officeDocument/2006/relationships/hyperlink" Target="https://dx.doi.org/10.3917/espri.2304.0035" TargetMode="External"/><Relationship Id="rId16" Type="http://schemas.openxmlformats.org/officeDocument/2006/relationships/hyperlink" Target="https://shs.hal.science/halshs-04158887v1" TargetMode="External"/><Relationship Id="rId17" Type="http://schemas.openxmlformats.org/officeDocument/2006/relationships/hyperlink" Target="https://dx.doi.org/10.5195/errs.2022.600" TargetMode="External"/><Relationship Id="rId18" Type="http://schemas.openxmlformats.org/officeDocument/2006/relationships/hyperlink" Target="https://shs.hal.science/halshs-04159572v1" TargetMode="External"/><Relationship Id="rId19" Type="http://schemas.openxmlformats.org/officeDocument/2006/relationships/hyperlink" Target="https://hal.science/search/index/?q=*&amp;authFullName_s=Stephanie Arel" TargetMode="External"/><Relationship Id="rId20" Type="http://schemas.openxmlformats.org/officeDocument/2006/relationships/hyperlink" Target="https://dx.doi.org/10.5195/errs.2018.433" TargetMode="External"/><Relationship Id="rId21" Type="http://schemas.openxmlformats.org/officeDocument/2006/relationships/hyperlink" Target="https://hal.univ-grenoble-alpes.fr/hal-04584607v1" TargetMode="External"/><Relationship Id="rId22" Type="http://schemas.openxmlformats.org/officeDocument/2006/relationships/hyperlink" Target="https://hal.univ-grenoble-alpes.fr/hal-04584617v1" TargetMode="External"/><Relationship Id="rId23" Type="http://schemas.openxmlformats.org/officeDocument/2006/relationships/hyperlink" Target="https://shs.hal.science/halshs-04159582v1" TargetMode="External"/><Relationship Id="rId24" Type="http://schemas.openxmlformats.org/officeDocument/2006/relationships/hyperlink" Target="https://shs.hal.science/halshs-04158914v1" TargetMode="External"/><Relationship Id="rId25" Type="http://schemas.openxmlformats.org/officeDocument/2006/relationships/hyperlink" Target="https://www.degruyter.com/document/doi/10.1515/9783110735550/html" TargetMode="External"/><Relationship Id="rId26" Type="http://schemas.openxmlformats.org/officeDocument/2006/relationships/hyperlink" Target="https://dx.doi.org/10.1515/9783110735550" TargetMode="External"/><Relationship Id="rId27" Type="http://schemas.openxmlformats.org/officeDocument/2006/relationships/hyperlink" Target="https://shs.hal.science/halshs-04158927v1" TargetMode="External"/><Relationship Id="rId28" Type="http://schemas.openxmlformats.org/officeDocument/2006/relationships/hyperlink" Target="https://dx.doi.org/10.1515/9783110735550-022" TargetMode="External"/><Relationship Id="rId29" Type="http://schemas.openxmlformats.org/officeDocument/2006/relationships/hyperlink" Target="https://shs.hal.science/halshs-04158906v1" TargetMode="External"/><Relationship Id="rId30" Type="http://schemas.openxmlformats.org/officeDocument/2006/relationships/hyperlink" Target="https://hal.science/search/index/?q=*&amp;authFullName_s=Geoffrey Dierckxsens" TargetMode="External"/><Relationship Id="rId31" Type="http://schemas.openxmlformats.org/officeDocument/2006/relationships/hyperlink" Target="https://hal.science/search/index/?q=*&amp;authFullName_s=Michael Funk Deckard" TargetMode="External"/><Relationship Id="rId32" Type="http://schemas.openxmlformats.org/officeDocument/2006/relationships/hyperlink" Target="https://hal.science/search/index/?q=*&amp;authFullName_s=Andr&#233;s Bruzzone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Azadeh Thiriez-Arjangi</dc:title>
  <dc:description>CV</dc:description>
  <dc:subject/>
  <cp:keywords/>
  <cp:category/>
  <cp:lastModifiedBy/>
  <dcterms:created xsi:type="dcterms:W3CDTF">2026-03-17T13:04:03+01:00</dcterms:created>
  <dcterms:modified xsi:type="dcterms:W3CDTF">2026-03-17T13:04:03+01:00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