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Bahdon ELMI RAGUEH </w:t>
      </w:r>
      <w:r>
        <w:rPr>
          <w:color w:val="641e6e"/>
        </w:rPr>
        <w:t xml:space="preserve">Doctorant au Laboratoire Chrono- environnement et assistant chercheur au Cerd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bahdon-elmi-ragueh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0009-0006-5675-0283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0F8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hdon-elmi-ragueh" TargetMode="External"/><Relationship Id="rId8" Type="http://schemas.openxmlformats.org/officeDocument/2006/relationships/hyperlink" Target="https://orcid.org/0009-0006-5675-028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Bahdon ELMI RAGUEH</dc:title>
  <dc:description>CV</dc:description>
  <dc:subject/>
  <cp:keywords/>
  <cp:category/>
  <cp:lastModifiedBy/>
  <dcterms:created xsi:type="dcterms:W3CDTF">2026-05-21T06:02:25+02:00</dcterms:created>
  <dcterms:modified xsi:type="dcterms:W3CDTF">2026-05-21T06:02:25+02:00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