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ESTEBAN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as a distance transform: building the ToS on High-Dynamic Range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</w:t>
            </w:r>
            <w:r>
              <w:rPr/>
              <w:t xml:space="preserve">, Michael Wilkinson; Jiri Kosinka, Nov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Shapes Computation Algorithm for Massively Parallel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(ICIP)</w:t>
            </w:r>
            <w:r>
              <w:rPr/>
              <w:t xml:space="preserve">, Sep 2025, Anchorage, France. pp.2169-2174,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⟨10.1109/ICIP55913.2025.11084475⟩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28v1" TargetMode="External"/><Relationship Id="rId8" Type="http://schemas.openxmlformats.org/officeDocument/2006/relationships/hyperlink" Target="https://hal.science/search/index/?q=*&amp;authFullName_s=Edwin Carlinet" TargetMode="External"/><Relationship Id="rId9" Type="http://schemas.openxmlformats.org/officeDocument/2006/relationships/hyperlink" Target="https://hal.science/search/index/?q=*&amp;authFullName_s=Baptiste Esteban" TargetMode="External"/><Relationship Id="rId10" Type="http://schemas.openxmlformats.org/officeDocument/2006/relationships/hyperlink" Target="https://hal.science/hal-05288682v1" TargetMode="External"/><Relationship Id="rId11" Type="http://schemas.openxmlformats.org/officeDocument/2006/relationships/hyperlink" Target="https://dx.doi.org/10.1109/ICIP55913.2025.11084475" TargetMode="External"/><Relationship Id="rId12" Type="http://schemas.openxmlformats.org/officeDocument/2006/relationships/hyperlink" Target="https://hal.science/hal-04226810v1" TargetMode="External"/><Relationship Id="rId13" Type="http://schemas.openxmlformats.org/officeDocument/2006/relationships/hyperlink" Target="https://hal.science/search/index/?q=*&amp;authFullName_s=Guillaume Tochon" TargetMode="External"/><Relationship Id="rId14" Type="http://schemas.openxmlformats.org/officeDocument/2006/relationships/hyperlink" Target="https://hal.science/search/index/?q=*&amp;authFullName_s=Didier Verna" TargetMode="External"/><Relationship Id="rId15" Type="http://schemas.openxmlformats.org/officeDocument/2006/relationships/hyperlink" Target="https://dx.doi.org/10.1007/978-3-031-44240-7_2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ESTEBAN</dc:title>
  <dc:description>CV</dc:description>
  <dc:subject/>
  <cp:keywords/>
  <cp:category/>
  <cp:lastModifiedBy/>
  <dcterms:created xsi:type="dcterms:W3CDTF">2026-05-25T18:15:22+02:00</dcterms:created>
  <dcterms:modified xsi:type="dcterms:W3CDTF">2026-05-25T18:15:22+02:00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