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BAUDRY </w:t>
      </w:r>
      <w:r>
        <w:rPr>
          <w:color w:val="641e6e"/>
        </w:rPr>
        <w:t xml:space="preserve">Doctorante 2TIResponsable des Archives jésuites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barbara-baudry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0009-0004-1484-6661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et stratégies linguistiques des jésuites français au Tchad (1946-1976)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études sur la linguistique missionnaire (XIXe-XXIe siècles). Quelles perspectives de recherche ?</w:t>
            </w:r>
            <w:r>
              <w:rPr/>
              <w:t xml:space="preserve">, Laurick Zerbini, Directrice de l’ISERL, Mar 2025, Lyon, Maison Internationale des Langues et des Cultures (MILC),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L’africanisation dans les missions jésuites françaises du Tchad, du Cameroun et de la Côte d’Ivoire. 1946-1976.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L’africanisation du clergé catholique, du début du XXe siècle à l’époque des indépendances : entre romanisation et autonomisation</w:t>
            </w:r>
            <w:r>
              <w:rPr/>
              <w:t xml:space="preserve">, Sorbonne Université; École française de Rome; Institut catholique de Paris; Centre de recherche en histoire du XIXe siècle; LARHRA; ANR GLOBALVAT,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jésuites après le rétablissement de la Compagnie : quelles sources aux archives jésuites de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Collèges Jésuites après 1814</w:t>
            </w:r>
            <w:r>
              <w:rPr/>
              <w:t xml:space="preserve">, Université Bordeaux Montaigne; Centre Sèvres; Université Grégorienne,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Henri Watrigant sj : quelles sources aux archives et à la bibliothèque jésuites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Antoine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Modernismus, modernismo, modernisme</w:t>
            </w:r>
            <w:r>
              <w:rPr/>
              <w:t xml:space="preserve">, CéSor, Jun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INADES (African Institute for Economic and Social Development) : the mission of a new era.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SYMPOSIUM ON JESUIT STUDIES The Jesuits and the Church in History</w:t>
            </w:r>
            <w:r>
              <w:rPr/>
              <w:t xml:space="preserve">, Boston College, Aug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Martyrs of the Rochefort Prison-Ships. Blessed Jean-Nicolas Cordier and Joseph Imbert (+1794)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</w:p>
          <w:p>
            <w:pPr/>
            <w:r>
              <w:rPr/>
              <w:t xml:space="preserve">Jacques Fédry, S.J. &amp; Marc Lindeijer, S.J. </w:t>
            </w:r>
            <w:r>
              <w:rPr>
                <w:i w:val="1"/>
                <w:iCs w:val="1"/>
              </w:rPr>
              <w:t xml:space="preserve">Jesuit Saints and Blesseds: spiritual profiles</w:t>
            </w:r>
            <w:r>
              <w:rPr/>
              <w:t xml:space="preserve">, 2023, 9781947617179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 Institutional Change in the 1970s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Enyegue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Sources: The Tradition and Future of Collecting History in the Society of Jesus (Proceedings of the Symposium held at Boston College, June 11–13, 2019)</w:t>
            </w:r>
            <w:r>
              <w:rPr/>
              <w:t xml:space="preserve">, 2021, 9781947617094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L'africanisation en question parmi les jésuites d'Afrique vers 1970 : décoloniser la culture religieuse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Baudry Barbara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2025, Des missionnaires aux prêtres locaux : enjeux et défis de l'africanisation du clergé catholique, de la fin du XIXe siècle au début des années 1960, 426-427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hal-05291671v1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15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rbara-baudry" TargetMode="External"/><Relationship Id="rId8" Type="http://schemas.openxmlformats.org/officeDocument/2006/relationships/hyperlink" Target="https://orcid.org/0009-0004-1484-6661" TargetMode="External"/><Relationship Id="rId9" Type="http://schemas.openxmlformats.org/officeDocument/2006/relationships/hyperlink" Target="https://hal.science/hal-05291654v1" TargetMode="External"/><Relationship Id="rId10" Type="http://schemas.openxmlformats.org/officeDocument/2006/relationships/hyperlink" Target="https://hal.science/search/index/?q=*&amp;authFullName_s=Baudry Barbara" TargetMode="External"/><Relationship Id="rId11" Type="http://schemas.openxmlformats.org/officeDocument/2006/relationships/hyperlink" Target="https://hal.science/hal-04296600v1" TargetMode="External"/><Relationship Id="rId12" Type="http://schemas.openxmlformats.org/officeDocument/2006/relationships/hyperlink" Target="https://hal.science/hal-04296623v1" TargetMode="External"/><Relationship Id="rId13" Type="http://schemas.openxmlformats.org/officeDocument/2006/relationships/hyperlink" Target="https://hal.science/hal-04296629v1" TargetMode="External"/><Relationship Id="rId14" Type="http://schemas.openxmlformats.org/officeDocument/2006/relationships/hyperlink" Target="https://hal.science/search/index/?q=*&amp;authFullName_s=Pierre Antoine Fabre" TargetMode="External"/><Relationship Id="rId15" Type="http://schemas.openxmlformats.org/officeDocument/2006/relationships/hyperlink" Target="https://hal.science/hal-04296587v1" TargetMode="External"/><Relationship Id="rId16" Type="http://schemas.openxmlformats.org/officeDocument/2006/relationships/hyperlink" Target="https://hal.science/hal-04296564v1" TargetMode="External"/><Relationship Id="rId17" Type="http://schemas.openxmlformats.org/officeDocument/2006/relationships/hyperlink" Target="https://hal.science/hal-04295450v1" TargetMode="External"/><Relationship Id="rId18" Type="http://schemas.openxmlformats.org/officeDocument/2006/relationships/hyperlink" Target="https://hal.science/search/index/?q=*&amp;authFullName_s=Enyegue Jean" TargetMode="External"/><Relationship Id="rId19" Type="http://schemas.openxmlformats.org/officeDocument/2006/relationships/hyperlink" Target="https://hal.science/hal-0529167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BAUDRY</dc:title>
  <dc:description>CV</dc:description>
  <dc:subject/>
  <cp:keywords/>
  <cp:category/>
  <cp:lastModifiedBy/>
  <dcterms:created xsi:type="dcterms:W3CDTF">2026-04-17T02:03:56+02:00</dcterms:created>
  <dcterms:modified xsi:type="dcterms:W3CDTF">2026-04-17T02:03:56+02:00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