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Barnabé Sauvage </w:t></w:r><w:r><w:rPr><w:color w:val="641e6e"/></w:rPr><w:t xml:space="preserve">Chercheur postdoctoral - Centre National de la Recherche Scientifique (THALIM, UMR 7172)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barnabe-sauvage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0000-0003-2903-9163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270675590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Barnabé Sauvage est chercheur postdoctoral au CNRS en charge d’un projet de recherche intitulé « expropr·IA·tion : une histoire matérialiste de l’intelligence artificielle par le film » (2025-2026).</w:t></w:r></w:p><w:p><w:pPr/><w:r><w:rPr/><w:t xml:space="preserve">Agrégé de lettres modernes et ancien élève de l’École Normale Supérieure de Lyon, il est l’auteur d’une thèse en études visuelles intitulée « Politiques du cinéma de poésie : histoire idéologique d’une théorie du cinéma » (Université Paris Cité – CERILAC, 2024), et de plusieurs articles sur l’histoire de la théorie et de l’esthétique au cinéma et en littérature.</w:t></w:r></w:p><w:p><w:pPr/><w:r><w:rPr/><w:t xml:space="preserve">Il est à le directeur du numéro « Cinéma et spéculation financière » de la revue </w:t></w:r><w:r><w:rPr><w:i w:val="1"/><w:iCs w:val="1"/></w:rPr><w:t xml:space="preserve">Images secondes – cinéma & sciences humaines</w:t></w:r><w:r><w:rPr/><w:t xml:space="preserve"> (n°4, décembre 2024, avec Occitane Lacurie) et de l'ouvrage </w:t></w:r><w:r><w:rPr><w:i w:val="1"/><w:iCs w:val="1"/></w:rPr><w:t xml:space="preserve">Cinématérialismes. Nouvelles approches matérialistes de l’audiovisuel</w:t></w:r><w:r><w:rPr/><w:t xml:space="preserve"> (Paris-Milan, Mimésis, coll. « Images, médiums », 438p., automne 2024, avec Fanny Cardin, Garance Fromont, C.E. Harris, Charlie Hewison, Anastasia Rostan).</w:t></w:r></w:p><w:p><w:pPr/><w:r><w:rPr/><w:t xml:space="preserve">Il est également membre du comité de rédaction de la revue de critique et de recherche en cinéma Débordements (debordements.fr).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Cinématérialismes : Nouvelles approches matérialistes de l'audiovisuel</w:t></w:r></w:hyperlink></w:p><w:p><w:pPr/><w:hyperlink r:id="rId12" w:history="1"><w:r><w:rPr><w:color w:val="#410a8c"/><w:u w:val="single"/></w:rPr><w:t xml:space="preserve">C.E. Harris</w:t></w:r></w:hyperlink><w:r><w:rPr/><w:t xml:space="preserve">,</w:t></w:r><w:hyperlink r:id="rId13" w:history="1"><w:r><w:rPr><w:color w:val="#410a8c"/><w:u w:val="single"/></w:rPr><w:t xml:space="preserve">Charlie Hewison</w:t></w:r></w:hyperlink><w:r><w:rPr/><w:t xml:space="preserve">,</w:t></w:r><w:hyperlink r:id="rId14" w:history="1"><w:r><w:rPr><w:color w:val="#410a8c"/><w:u w:val="single"/></w:rPr><w:t xml:space="preserve">Barnabé Sauvage</w:t></w:r></w:hyperlink><w:r><w:rPr/><w:t xml:space="preserve">,</w:t></w:r><w:hyperlink r:id="rId15" w:history="1"><w:r><w:rPr><w:color w:val="#410a8c"/><w:u w:val="single"/></w:rPr><w:t xml:space="preserve">Fanny Cardin</w:t></w:r></w:hyperlink><w:r><w:rPr/><w:t xml:space="preserve">,</w:t></w:r><w:hyperlink r:id="rId16" w:history="1"><w:r><w:rPr><w:color w:val="#410a8c"/><w:u w:val="single"/></w:rPr><w:t xml:space="preserve">Anastasia Rostan</w:t></w:r></w:hyperlink><w:r><w:rPr/><w:t xml:space="preserve">et al.</w:t></w:r></w:p><w:p><w:pPr/><w:hyperlink r:id="rId17" w:history="1"><w:r><w:rPr><w:color w:val="#410a8c"/><w:u w:val="single"/></w:rPr><w:t xml:space="preserve">Éditions Mimésis</w:t></w:r></w:hyperlink><w:r><w:rPr/><w:t xml:space="preserve">, 2024, Images, Médiums, Antonio Somaini; Alice Leroy, 9788869764257</w:t></w:r></w:p><w:p><w:pPr/><w:r><w:rPr/><w:t xml:space="preserve">Ouvrages</w:t></w:r></w:p><w:p><w:pPr/><w:hyperlink r:id="rId11" w:history="1"><w:r><w:rPr><w:color w:val="#410a8c"/><w:u w:val="single"/></w:rPr><w:t xml:space="preserve">hal-04746941v1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Du “montage intellectuel” au “cinéma de la chaine de montage” : penser l’image générative à partir d’Eisenstein</w:t></w:r></w:hyperlink></w:p><w:p><w:pPr/><w:hyperlink r:id="rId14" w:history="1"><w:r><w:rPr><w:color w:val="#410a8c"/><w:u w:val="single"/></w:rPr><w:t xml:space="preserve">Barnabé Sauvage</w:t></w:r></w:hyperlink></w:p><w:p><w:pPr/><w:r><w:rPr><w:i w:val="1"/><w:iCs w:val="1"/></w:rPr><w:t xml:space="preserve">IA et montage / Montage and AI</w:t></w:r><w:r><w:rPr/><w:t xml:space="preserve">, A paraître</w:t></w:r></w:p><w:p><w:pPr/><w:r><w:rPr/><w:t xml:space="preserve">Chapitre d'ouvrage</w:t></w:r></w:p><w:p><w:pPr/><w:hyperlink r:id="rId18" w:history="1"><w:r><w:rPr><w:color w:val="#410a8c"/><w:u w:val="single"/></w:rPr><w:t xml:space="preserve">hal-05530846v1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 une lecture matérialiste du concept de &amp;quot;film matérialiste&amp;quot; : les Méditerranée de Cinéthique (1967-1972)</w:t></w:r></w:hyperlink></w:p><w:p><w:pPr/><w:hyperlink r:id="rId14" w:history="1"><w:r><w:rPr><w:color w:val="#410a8c"/><w:u w:val="single"/></w:rPr><w:t xml:space="preserve">Barnabé Sauvage</w:t></w:r></w:hyperlink></w:p><w:p><w:pPr/><w:r><w:rPr><w:i w:val="1"/><w:iCs w:val="1"/></w:rPr><w:t xml:space="preserve">Cinéma, marxisme, matérialisme : pour une critique du cinéma</w:t></w:r><w:r><w:rPr/><w:t xml:space="preserve">, 2023, 9788869763724</w:t></w:r></w:p><w:p><w:pPr/><w:r><w:rPr/><w:t xml:space="preserve">Chapitre d'ouvrage</w:t></w:r></w:p><w:p><w:pPr/><w:hyperlink r:id="rId19" w:history="1"><w:r><w:rPr><w:color w:val="#410a8c"/><w:u w:val="single"/></w:rPr><w:t xml:space="preserve">hal-05530843v1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malentendu écopoétique ? Notes pour une réception complète de la théorie cinématographique de Jean Epstein</w:t></w:r></w:hyperlink></w:p><w:p><w:pPr/><w:hyperlink r:id="rId14" w:history="1"><w:r><w:rPr><w:color w:val="#410a8c"/><w:u w:val="single"/></w:rPr><w:t xml:space="preserve">Barnabé Sauvage</w:t></w:r></w:hyperlink></w:p><w:p><w:pPr/><w:r><w:rPr><w:i w:val="1"/><w:iCs w:val="1"/></w:rPr><w:t xml:space="preserve">Écocritiques. Cinéma, audiovisuel, arts</w:t></w:r><w:r><w:rPr/><w:t xml:space="preserve">, 2023, 9791037022554</w:t></w:r></w:p><w:p><w:pPr/><w:r><w:rPr/><w:t xml:space="preserve">Chapitre d'ouvrage</w:t></w:r></w:p><w:p><w:pPr/><w:hyperlink r:id="rId20" w:history="1"><w:r><w:rPr><w:color w:val="#410a8c"/><w:u w:val="single"/></w:rPr><w:t xml:space="preserve">hal-05530849v1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Générativité et émergence littéraires. Fictions de l’apprentissage machine à partir de Djinn (1981) d’Alain Robbe-Grillet</w:t></w:r></w:hyperlink></w:p><w:p><w:pPr/><w:hyperlink r:id="rId14" w:history="1"><w:r><w:rPr><w:color w:val="#410a8c"/><w:u w:val="single"/></w:rPr><w:t xml:space="preserve">Barnabé Sauvage</w:t></w:r></w:hyperlink></w:p><w:p><w:pPr/><w:r><w:rPr><w:i w:val="1"/><w:iCs w:val="1"/></w:rPr><w:t xml:space="preserve">Créativités artificielles : la littérature et l’art à l’heure de l’intelligence artificielle</w:t></w:r><w:r><w:rPr/><w:t xml:space="preserve">, 2023, 2378962622</w:t></w:r></w:p><w:p><w:pPr/><w:r><w:rPr/><w:t xml:space="preserve">Chapitre d'ouvrage</w:t></w:r></w:p><w:p><w:pPr/><w:hyperlink r:id="rId21" w:history="1"><w:r><w:rPr><w:color w:val="#410a8c"/><w:u w:val="single"/></w:rPr><w:t xml:space="preserve">hal-05530845v1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Voici Madeleine » Généalogie d'une figure posthumaine depuis L'Invention de Morel</w:t></w:r></w:hyperlink></w:p><w:p><w:pPr/><w:hyperlink r:id="rId14" w:history="1"><w:r><w:rPr><w:color w:val="#410a8c"/><w:u w:val="single"/></w:rPr><w:t xml:space="preserve">Barnabé Sauvage</w:t></w:r></w:hyperlink></w:p><w:p><w:pPr/><w:r><w:rPr><w:i w:val="1"/><w:iCs w:val="1"/></w:rPr><w:t xml:space="preserve">Du postmodernisme au posthumanisme : littérature et cinéma, Europe – États-Unis – Amérique latine</w:t></w:r><w:r><w:rPr/><w:t xml:space="preserve">, 2021, 9791037013378</w:t></w:r></w:p><w:p><w:pPr/><w:r><w:rPr/><w:t xml:space="preserve">Chapitre d'ouvrage</w:t></w:r></w:p><w:p><w:pPr/><w:hyperlink r:id="rId22" w:history="1"><w:r><w:rPr><w:color w:val="#410a8c"/><w:u w:val="single"/></w:rPr><w:t xml:space="preserve">hal-05530850v1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Politiques du &amp;quot;cinéma de poésie&amp;quot; : histoire idéologique d'une théorie du cinéma</w:t></w:r></w:hyperlink></w:p><w:p><w:pPr/><w:hyperlink r:id="rId14" w:history="1"><w:r><w:rPr><w:color w:val="#410a8c"/><w:u w:val="single"/></w:rPr><w:t xml:space="preserve">Barnabé Sauvage</w:t></w:r></w:hyperlink></w:p><w:p><w:pPr/><w:r><w:rPr/><w:t xml:space="preserve">Art et histoire de l'art. Université Paris Cité, 2024. Français. </w:t></w:r><w:hyperlink r:id="rId24" w:history="1"><w:r><w:rPr><w:color w:val="#410a8c"/><w:u w:val="single"/></w:rPr><w:t xml:space="preserve">⟨NNT : 2024UNIP7181⟩</w:t></w:r></w:hyperlink></w:p><w:p><w:pPr/><w:r><w:rPr/><w:t xml:space="preserve">Thèse</w:t></w:r></w:p><w:p><w:pPr/><w:hyperlink r:id="rId23" w:history="1"><w:r><w:rPr><w:color w:val="#410a8c"/><w:u w:val="single"/></w:rPr><w:t xml:space="preserve">tel-05585117v1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3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nabe-sauvage" TargetMode="External"/><Relationship Id="rId9" Type="http://schemas.openxmlformats.org/officeDocument/2006/relationships/hyperlink" Target="https://orcid.org/0000-0003-2903-9163" TargetMode="External"/><Relationship Id="rId10" Type="http://schemas.openxmlformats.org/officeDocument/2006/relationships/hyperlink" Target="https://www.idref.fr/270675590" TargetMode="External"/><Relationship Id="rId11" Type="http://schemas.openxmlformats.org/officeDocument/2006/relationships/hyperlink" Target="https://hal.science/hal-04746941v1" TargetMode="External"/><Relationship Id="rId12" Type="http://schemas.openxmlformats.org/officeDocument/2006/relationships/hyperlink" Target="https://hal.science/search/index/?q=*&amp;authFullName_s=C.E. Harris" TargetMode="External"/><Relationship Id="rId13" Type="http://schemas.openxmlformats.org/officeDocument/2006/relationships/hyperlink" Target="https://hal.science/search/index/?q=*&amp;authFullName_s=Charlie Hewison" TargetMode="External"/><Relationship Id="rId14" Type="http://schemas.openxmlformats.org/officeDocument/2006/relationships/hyperlink" Target="https://hal.science/search/index/?q=*&amp;authFullName_s=Barnab&#233; Sauvage" TargetMode="External"/><Relationship Id="rId15" Type="http://schemas.openxmlformats.org/officeDocument/2006/relationships/hyperlink" Target="https://hal.science/search/index/?q=*&amp;authFullName_s=Fanny Cardin" TargetMode="External"/><Relationship Id="rId16" Type="http://schemas.openxmlformats.org/officeDocument/2006/relationships/hyperlink" Target="https://hal.science/search/index/?q=*&amp;authFullName_s=Anastasia Rostan" TargetMode="External"/><Relationship Id="rId17" Type="http://schemas.openxmlformats.org/officeDocument/2006/relationships/hyperlink" Target="http://www.editionsmimesis.fr" TargetMode="External"/><Relationship Id="rId18" Type="http://schemas.openxmlformats.org/officeDocument/2006/relationships/hyperlink" Target="https://hal.science/hal-05530846v1" TargetMode="External"/><Relationship Id="rId19" Type="http://schemas.openxmlformats.org/officeDocument/2006/relationships/hyperlink" Target="https://hal.science/hal-05530843v1" TargetMode="External"/><Relationship Id="rId20" Type="http://schemas.openxmlformats.org/officeDocument/2006/relationships/hyperlink" Target="https://hal.science/hal-05530849v1" TargetMode="External"/><Relationship Id="rId21" Type="http://schemas.openxmlformats.org/officeDocument/2006/relationships/hyperlink" Target="https://hal.science/hal-05530845v1" TargetMode="External"/><Relationship Id="rId22" Type="http://schemas.openxmlformats.org/officeDocument/2006/relationships/hyperlink" Target="https://hal.science/hal-05530850v1" TargetMode="External"/><Relationship Id="rId23" Type="http://schemas.openxmlformats.org/officeDocument/2006/relationships/hyperlink" Target="https://theses.hal.science/tel-05585117v1" TargetMode="External"/><Relationship Id="rId24" Type="http://schemas.openxmlformats.org/officeDocument/2006/relationships/hyperlink" Target="https://www.theses.fr/2024UNIP718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Barnabé Sauvage</dc:title>
  <dc:description>CV</dc:description>
  <dc:subject/>
  <cp:keywords/>
  <cp:category/>
  <cp:lastModifiedBy/>
  <dcterms:created xsi:type="dcterms:W3CDTF">2026-04-17T03:54:00+02:00</dcterms:created>
  <dcterms:modified xsi:type="dcterms:W3CDTF">2026-04-17T03:54:00+02:00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