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public charging infrastructure deployment and other socio-economic factors and electric vehicle adoption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Aguilar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2022, 95, pp.101208.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⟨10.1016/j.retrec.2022.101208⟩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Public Charging Infrastructure Deployment and Other Socio-Economic Factors on Electric Vehicle Adoption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Aguilar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COVID, and Climate Change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combination of battery capacity and charging power for battery electric vehicles: urban versus rural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COVID, and Climate Change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2021-2025-2030 CO2 standards on automakers' portfolio vehicles'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School and Conference of the International Transportation Economics Association</w:t>
            </w:r>
            <w:r>
              <w:rPr/>
              <w:t xml:space="preserve">,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2021-2025-2030 CO2 standards on automakers' portfolio vehicles'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Gerpisa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Electric-Vehicle Range Anxiety In Urban And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2021</w:t>
            </w:r>
            <w:r>
              <w:rPr/>
              <w:t xml:space="preserve">, Fraunhofer Institute for Solar Energy Systems ISE, 2021,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trade-offs between battery capacity and charging power of battery electric vehicles: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 Symposium：MIT A+B</w:t>
            </w:r>
            <w:r>
              <w:rPr/>
              <w:t xml:space="preserve">, MIT and Harvard,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infrastructure projects: did they really boost the French electric vehicle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 Challenges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Corri-door project: did it really boost the french electric vehicle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for the Next Decade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infrastructure projects: did they really boost the French electric vehicle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Economists and Engineers Seminar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combination of battery capacity and charging power for battery electric vehicles: urban versus rural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hal-03071656v1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058v1" TargetMode="External"/><Relationship Id="rId8" Type="http://schemas.openxmlformats.org/officeDocument/2006/relationships/hyperlink" Target="https://hal.science/search/index/?q=*&amp;authFullName_s=Bassem Haidar" TargetMode="External"/><Relationship Id="rId9" Type="http://schemas.openxmlformats.org/officeDocument/2006/relationships/hyperlink" Target="https://hal.science/search/index/?q=*&amp;authFullName_s=Maria Teresa Aguilar Rojas" TargetMode="External"/><Relationship Id="rId10" Type="http://schemas.openxmlformats.org/officeDocument/2006/relationships/hyperlink" Target="https://dx.doi.org/10.1016/j.retrec.2022.101208" TargetMode="External"/><Relationship Id="rId11" Type="http://schemas.openxmlformats.org/officeDocument/2006/relationships/hyperlink" Target="https://hal.science/hal-03364044v1" TargetMode="External"/><Relationship Id="rId12" Type="http://schemas.openxmlformats.org/officeDocument/2006/relationships/hyperlink" Target="https://hal.science/hal-03364076v1" TargetMode="External"/><Relationship Id="rId13" Type="http://schemas.openxmlformats.org/officeDocument/2006/relationships/hyperlink" Target="https://hal.science/search/index/?q=*&amp;authFullName_s=Pascal da Costa" TargetMode="External"/><Relationship Id="rId14" Type="http://schemas.openxmlformats.org/officeDocument/2006/relationships/hyperlink" Target="https://hal.science/search/index/?q=*&amp;authFullName_s=Jan Lepoutre" TargetMode="External"/><Relationship Id="rId15" Type="http://schemas.openxmlformats.org/officeDocument/2006/relationships/hyperlink" Target="https://hal.science/search/index/?q=*&amp;authFullName_s=Fabrice Vidal" TargetMode="External"/><Relationship Id="rId16" Type="http://schemas.openxmlformats.org/officeDocument/2006/relationships/hyperlink" Target="https://hal.science/hal-03364068v1" TargetMode="External"/><Relationship Id="rId17" Type="http://schemas.openxmlformats.org/officeDocument/2006/relationships/hyperlink" Target="https://hal.science/hal-03364059v1" TargetMode="External"/><Relationship Id="rId18" Type="http://schemas.openxmlformats.org/officeDocument/2006/relationships/hyperlink" Target="https://hal.science/hal-03364120v1" TargetMode="External"/><Relationship Id="rId19" Type="http://schemas.openxmlformats.org/officeDocument/2006/relationships/hyperlink" Target="https://hal.science/hal-03364103v1" TargetMode="External"/><Relationship Id="rId20" Type="http://schemas.openxmlformats.org/officeDocument/2006/relationships/hyperlink" Target="https://hal.science/hal-02429480v1" TargetMode="External"/><Relationship Id="rId21" Type="http://schemas.openxmlformats.org/officeDocument/2006/relationships/hyperlink" Target="https://hal.science/search/index/?q=*&amp;authFullName_s=Yannick Perez" TargetMode="External"/><Relationship Id="rId22" Type="http://schemas.openxmlformats.org/officeDocument/2006/relationships/hyperlink" Target="https://centralesupelec.hal.science/hal-02438211v1" TargetMode="External"/><Relationship Id="rId23" Type="http://schemas.openxmlformats.org/officeDocument/2006/relationships/hyperlink" Target="https://hal.science/hal-02431010v1" TargetMode="External"/><Relationship Id="rId24" Type="http://schemas.openxmlformats.org/officeDocument/2006/relationships/hyperlink" Target="https://centralesupelec.hal.science/hal-0307165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HAIDAR</dc:title>
  <dc:description>CV</dc:description>
  <dc:subject/>
  <cp:keywords/>
  <cp:category/>
  <cp:lastModifiedBy/>
  <dcterms:created xsi:type="dcterms:W3CDTF">2026-04-30T22:26:52+02:00</dcterms:created>
  <dcterms:modified xsi:type="dcterms:W3CDTF">2026-04-30T22:26:52+02:00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