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Mouchet </w:t>
      </w:r>
      <w:r>
        <w:rPr>
          <w:color w:val="641e6e"/>
        </w:rPr>
        <w:t xml:space="preserve">Chercheur associé à l'IHRIM (Institut d'Histoire des Représentations et des Idées dans les Modernités)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bastien-mouchet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0009-0005-5473-1188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263133710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littérature française et professeur certifié de Lettres modernes.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Histoire littéraire de l'antimilitarisme (XIXe-XXIe siècles)</w:t>
      </w:r>
    </w:p>
    <w:p>
      <w:pPr>
        <w:numPr>
          <w:ilvl w:val="0"/>
          <w:numId w:val="2"/>
        </w:numPr>
      </w:pPr>
      <w:r>
        <w:rPr/>
        <w:t xml:space="preserve">Représentations modernistes de l'instabilité</w:t>
      </w:r>
    </w:p>
    <w:p>
      <w:pPr>
        <w:numPr>
          <w:ilvl w:val="0"/>
          <w:numId w:val="2"/>
        </w:numPr>
      </w:pPr>
      <w:r>
        <w:rPr/>
        <w:t xml:space="preserve">Blaise Cendrars</w:t>
      </w:r>
    </w:p>
    <w:p>
      <w:pPr>
        <w:numPr>
          <w:ilvl w:val="0"/>
          <w:numId w:val="2"/>
        </w:numPr>
      </w:pPr>
      <w:r>
        <w:rPr/>
        <w:t xml:space="preserve">Approches sociales et politiques de la littérature</w:t>
      </w:r>
    </w:p>
    <w:p>
      <w:pPr>
        <w:numPr>
          <w:ilvl w:val="0"/>
          <w:numId w:val="2"/>
        </w:numPr>
      </w:pPr>
      <w:r>
        <w:rPr/>
        <w:t xml:space="preserve">Littérature française du XXe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Cendrars, le rire en éclats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Joao da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Julian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134, 2025, Études de littérature des XXe et XXIe siècles, Didier Alexandre, 978-2-406-18702-8.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⟨10.48611/isbn.978-2-406-18704-2⟩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et palingénésie dans &amp;quot;Le Temps retrouvé&amp;quot; de Marcel Proust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Décloisonner le modernisme. Errances du sujet et expériences en prose</w:t>
            </w:r>
            <w:r>
              <w:rPr/>
              <w:t xml:space="preserve">, 48 (VI),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2026, Comparatisme et Société, 9783034353908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Aragon, &amp;quot;Le Paysan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Boldrini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Khâgnes 2026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Boldrini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halshs-04701807v1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Aux conscrits » : les paradoxes du prosélytisme antimilitariste (1902-1908)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2026, 182 (2), pp.57-85.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⟨10.3917/etsoc.182.0057⟩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Marie-Paule Berranger et Christine Le Quellec Cottier (dir.), &amp;quot;Constellation Cendrars&amp;quot;, Classiques Garnier, Paris, n°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1151, https://www.europe-revue.net/wp-content/uploads/2025/01/livret-beauvoir-mars-2025-R.pdf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dromomane : Philippe Soupault, Paul Morand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2025, Journée des jeunes chercheurs de la SELF XX-XXI (Société d’Études de la littérature française des XXe et XXIe siècles), Le trouble dans la littérature narrative des XXe et XXIe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des rebelles ? L’exemple du 'Roman noir de l’Histoire' de Didier Daeninckx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MAUSS</w:t>
            </w:r>
            <w:r>
              <w:rPr/>
              <w:t xml:space="preserve">, 2024, Art et litttérature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des années vingt à l’épreuve de la marginalité : Francis Carco, René Crevel, Philippe Soupault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Expériences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⟨10.4000/11zmm⟩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circularité dans trois œuvres collectives de 1922 : &amp;quot;Le Disque vert&amp;quot;, &amp;quot;La Roue&amp;quot; et &amp;quot;Skating-Rink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2023, 1922/2022 : Total Modernism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Modernisme. Émilien Sermier, &amp;quot;Une saison dans le roman. Explorations modernistes : d’Apollinaire à Supervielle&amp;quot;, Corti, “Les Essais”, 2022, 602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littéraires, Revue trimestrielle consacrée à la littérature française des XIXe et XXe siècles</w:t>
            </w:r>
            <w:r>
              <w:rPr/>
              <w:t xml:space="preserve">, 2022, 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L’ivrogne “navré d’amour” dans &amp;quot;Dan Yack&amp;quot; de Blaise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2022, Les Pas de l’alcool. Errance et ivresse dans le roman (XVIIIe-XXIe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éditoriale de &amp;quot;L’Homme foudroyé&amp;quot;. Cendrars et Jean Vigneau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2022,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⟨10.48611/isbn.978-2-406-14080-1⟩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amies. Présence de Blaise Cendrars dans quelques récits d’itinérances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littératures française</w:t>
            </w:r>
            <w:r>
              <w:rPr/>
              <w:t xml:space="preserve">, 2022, Cahiers de littérature française, Biomythologies contemporaines d'auteur (20), p. 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dans les textes critiques et théoriques d’Apollinaire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d’histoire littéraire de la France 1 – 2021, 121e année - n° 1, 1 – 2021 (121e année - n° 1), pp.47-56.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⟨10.15122/isbn.978-2-406-11333-1.p.0047⟩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Roue&amp;quot; d’Abel Gance au festival Lumière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2020, 4, p. 229-233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roman noir&amp;quot; de Jean-Bernard Pouy. Pour une approche passionnée de l’Histoire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Zinoview/Cendrars. Deux légionnaires dans la Grande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2019, 3, p. 163-166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du poète dans &amp;quot;L'Homme foudroyé&amp;quot; de Blaise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2019, Agrégation 2020,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l'unité dans l'oeuvre de Blaise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2018, Constellation Cendrars,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⟨10.15122/isbn.978-2-406-08615-4.p.0067⟩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de la frontière onirique dans &amp;quot;Aléa&amp;quot; de Blaise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2018, Dormir, transcrire, créer : le rêve littéraire à travers les genres, les domaines et les époques,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hal-01941831v2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Chaminadour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2017, Constellation Cendrars,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du corps évanescent dans &amp;quot;Dan Yack&amp;quot; de Blaise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 Récit "Blaise Cendrars, Dan Yack"</w:t>
            </w:r>
            <w:r>
              <w:rPr/>
              <w:t xml:space="preserve">, Emilien Sermier, Oct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figure et fond sur les couvertures des œuvres traduites de Blaise Cendrars. Autour de &amp;quot;Cendrars dans le monde entier&amp;quot; de Maurice Poccachard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Figure(s) sur fond</w:t>
            </w:r>
            <w:r>
              <w:rPr/>
              <w:t xml:space="preserve">, Muriel Joubert; Marion Le Corre-Carrasco,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vélocité bouffonne d’Alfred Jarry à Jean Rouaud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risque de faire rire (2022-2025)</w:t>
            </w:r>
            <w:r>
              <w:rPr/>
              <w:t xml:space="preserve">, ENSATT (École Nationale Supérieure des Arts et Techniques du Théâtre),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 manifeste poétique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d'Apollinaire</w:t>
            </w:r>
            <w:r>
              <w:rPr/>
              <w:t xml:space="preserve">, Université de Paris Nanterre - Université de Turin - Université du Kent, Oct 2018,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L’excursion new-yorkaise de Blaise Cendrars : une incursion sur les territoires de la rêverie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monologue intérieur</w:t>
            </w:r>
            <w:r>
              <w:rPr/>
              <w:t xml:space="preserve">, Université de Tunis, Nov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vertige dans l'œuvre de Blaise Cendrars (1910-1931)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</w:p>
          <w:p>
            <w:pPr/>
            <w:r>
              <w:rPr/>
              <w:t xml:space="preserve">Littératures. Université Lumière Lyon 2,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2022LYSE2007⟩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tel-04742177v1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D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3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mouchet" TargetMode="External"/><Relationship Id="rId9" Type="http://schemas.openxmlformats.org/officeDocument/2006/relationships/hyperlink" Target="https://orcid.org/0009-0005-5473-1188" TargetMode="External"/><Relationship Id="rId10" Type="http://schemas.openxmlformats.org/officeDocument/2006/relationships/hyperlink" Target="https://www.idref.fr/263133710" TargetMode="External"/><Relationship Id="rId11" Type="http://schemas.openxmlformats.org/officeDocument/2006/relationships/hyperlink" Target="https://hal.science/hal-05394527v1" TargetMode="External"/><Relationship Id="rId12" Type="http://schemas.openxmlformats.org/officeDocument/2006/relationships/hyperlink" Target="https://hal.science/search/index/?q=*&amp;authFullName_s=Joao da Rocha" TargetMode="External"/><Relationship Id="rId13" Type="http://schemas.openxmlformats.org/officeDocument/2006/relationships/hyperlink" Target="https://hal.science/search/index/?q=*&amp;authFullName_s=Manon Julian" TargetMode="External"/><Relationship Id="rId14" Type="http://schemas.openxmlformats.org/officeDocument/2006/relationships/hyperlink" Target="https://hal.science/search/index/?q=*&amp;authFullName_s=Bastien Mouchet" TargetMode="External"/><Relationship Id="rId15" Type="http://schemas.openxmlformats.org/officeDocument/2006/relationships/hyperlink" Target="https://classiques-garnier.com/blaise-cendrars-le-rire-en-eclats.html" TargetMode="External"/><Relationship Id="rId16" Type="http://schemas.openxmlformats.org/officeDocument/2006/relationships/hyperlink" Target="https://dx.doi.org/10.48611/isbn.978-2-406-18704-2" TargetMode="External"/><Relationship Id="rId17" Type="http://schemas.openxmlformats.org/officeDocument/2006/relationships/hyperlink" Target="https://hal.science/hal-05504574v1" TargetMode="External"/><Relationship Id="rId18" Type="http://schemas.openxmlformats.org/officeDocument/2006/relationships/hyperlink" Target="https://www.peterlang.com/document/1493815" TargetMode="External"/><Relationship Id="rId19" Type="http://schemas.openxmlformats.org/officeDocument/2006/relationships/hyperlink" Target="https://hal.science/hal-05504557v1" TargetMode="External"/><Relationship Id="rId20" Type="http://schemas.openxmlformats.org/officeDocument/2006/relationships/hyperlink" Target="https://hal.science/search/index/?q=*&amp;authFullName_s=Emmanuel Boldrini" TargetMode="External"/><Relationship Id="rId21" Type="http://schemas.openxmlformats.org/officeDocument/2006/relationships/hyperlink" Target="https://hal.science/search/index/?q=*&amp;authFullName_s=Yves Schulze" TargetMode="External"/><Relationship Id="rId22" Type="http://schemas.openxmlformats.org/officeDocument/2006/relationships/hyperlink" Target="https://www.atlande.eu/nos-ouvrages/1211-khagnes-2026-9782384280575.html" TargetMode="External"/><Relationship Id="rId23" Type="http://schemas.openxmlformats.org/officeDocument/2006/relationships/hyperlink" Target="https://shs.hal.science/halshs-04701807v1" TargetMode="External"/><Relationship Id="rId24" Type="http://schemas.openxmlformats.org/officeDocument/2006/relationships/hyperlink" Target="https://hal.science/search/index/?q=*&amp;authFullName_s=Virginie Pfeiffer" TargetMode="External"/><Relationship Id="rId25" Type="http://schemas.openxmlformats.org/officeDocument/2006/relationships/hyperlink" Target="https://hal.science/hal-05531247v1" TargetMode="External"/><Relationship Id="rId26" Type="http://schemas.openxmlformats.org/officeDocument/2006/relationships/hyperlink" Target="https://dx.doi.org/10.3917/etsoc.182.0057" TargetMode="External"/><Relationship Id="rId27" Type="http://schemas.openxmlformats.org/officeDocument/2006/relationships/hyperlink" Target="https://hal.science/hal-05504614v1" TargetMode="External"/><Relationship Id="rId28" Type="http://schemas.openxmlformats.org/officeDocument/2006/relationships/hyperlink" Target="https://hal.science/hal-05223870v1" TargetMode="External"/><Relationship Id="rId29" Type="http://schemas.openxmlformats.org/officeDocument/2006/relationships/hyperlink" Target="https://hal.science/hal-04709238v1" TargetMode="External"/><Relationship Id="rId30" Type="http://schemas.openxmlformats.org/officeDocument/2006/relationships/hyperlink" Target="https://shs.hal.science/halshs-04701819v1" TargetMode="External"/><Relationship Id="rId31" Type="http://schemas.openxmlformats.org/officeDocument/2006/relationships/hyperlink" Target="https://dx.doi.org/10.4000/11zmm" TargetMode="External"/><Relationship Id="rId32" Type="http://schemas.openxmlformats.org/officeDocument/2006/relationships/hyperlink" Target="https://shs.hal.science/halshs-04701827v1" TargetMode="External"/><Relationship Id="rId33" Type="http://schemas.openxmlformats.org/officeDocument/2006/relationships/hyperlink" Target="https://shs.hal.science/halshs-04701837v1" TargetMode="External"/><Relationship Id="rId34" Type="http://schemas.openxmlformats.org/officeDocument/2006/relationships/hyperlink" Target="https://shs.hal.science/halshs-04701834v1" TargetMode="External"/><Relationship Id="rId35" Type="http://schemas.openxmlformats.org/officeDocument/2006/relationships/hyperlink" Target="https://hal.science/hal-05504599v1" TargetMode="External"/><Relationship Id="rId36" Type="http://schemas.openxmlformats.org/officeDocument/2006/relationships/hyperlink" Target="https://dx.doi.org/10.48611/isbn.978-2-406-14080-1" TargetMode="External"/><Relationship Id="rId37" Type="http://schemas.openxmlformats.org/officeDocument/2006/relationships/hyperlink" Target="https://shs.hal.science/halshs-04701816v1" TargetMode="External"/><Relationship Id="rId38" Type="http://schemas.openxmlformats.org/officeDocument/2006/relationships/hyperlink" Target="https://hal.science/hal-03192052v1" TargetMode="External"/><Relationship Id="rId39" Type="http://schemas.openxmlformats.org/officeDocument/2006/relationships/hyperlink" Target="https://dx.doi.org/10.15122/isbn.978-2-406-11333-1.p.0047" TargetMode="External"/><Relationship Id="rId40" Type="http://schemas.openxmlformats.org/officeDocument/2006/relationships/hyperlink" Target="https://shs.hal.science/halshs-04701841v1" TargetMode="External"/><Relationship Id="rId41" Type="http://schemas.openxmlformats.org/officeDocument/2006/relationships/hyperlink" Target="https://shs.hal.science/halshs-04701847v1" TargetMode="External"/><Relationship Id="rId42" Type="http://schemas.openxmlformats.org/officeDocument/2006/relationships/hyperlink" Target="https://shs.hal.science/halshs-04701843v1" TargetMode="External"/><Relationship Id="rId43" Type="http://schemas.openxmlformats.org/officeDocument/2006/relationships/hyperlink" Target="https://hal.science/hal-02433102v1" TargetMode="External"/><Relationship Id="rId44" Type="http://schemas.openxmlformats.org/officeDocument/2006/relationships/hyperlink" Target="https://hal.science/hal-01941838v1" TargetMode="External"/><Relationship Id="rId45" Type="http://schemas.openxmlformats.org/officeDocument/2006/relationships/hyperlink" Target="https://dx.doi.org/10.15122/isbn.978-2-406-08615-4.p.0067" TargetMode="External"/><Relationship Id="rId46" Type="http://schemas.openxmlformats.org/officeDocument/2006/relationships/hyperlink" Target="https://hal.science/hal-01941831v2" TargetMode="External"/><Relationship Id="rId47" Type="http://schemas.openxmlformats.org/officeDocument/2006/relationships/hyperlink" Target="https://hal.science/hal-01941844v1" TargetMode="External"/><Relationship Id="rId48" Type="http://schemas.openxmlformats.org/officeDocument/2006/relationships/hyperlink" Target="https://hal.science/hal-05504636v1" TargetMode="External"/><Relationship Id="rId49" Type="http://schemas.openxmlformats.org/officeDocument/2006/relationships/hyperlink" Target="https://hal.science/hal-05504673v1" TargetMode="External"/><Relationship Id="rId50" Type="http://schemas.openxmlformats.org/officeDocument/2006/relationships/hyperlink" Target="https://shs.hal.science/halshs-04701853v1" TargetMode="External"/><Relationship Id="rId51" Type="http://schemas.openxmlformats.org/officeDocument/2006/relationships/hyperlink" Target="https://hal.science/hal-01941849v1" TargetMode="External"/><Relationship Id="rId52" Type="http://schemas.openxmlformats.org/officeDocument/2006/relationships/hyperlink" Target="https://shs.hal.science/halshs-04700623v1" TargetMode="External"/><Relationship Id="rId53" Type="http://schemas.openxmlformats.org/officeDocument/2006/relationships/hyperlink" Target="https://hal.science/tel-04742177v1" TargetMode="External"/><Relationship Id="rId54" Type="http://schemas.openxmlformats.org/officeDocument/2006/relationships/hyperlink" Target="https://www.theses.fr/2022LYSE200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Mouchet</dc:title>
  <dc:description>CV</dc:description>
  <dc:subject/>
  <cp:keywords/>
  <cp:category/>
  <cp:lastModifiedBy/>
  <dcterms:created xsi:type="dcterms:W3CDTF">2026-03-20T01:56:20+01:00</dcterms:created>
  <dcterms:modified xsi:type="dcterms:W3CDTF">2026-03-20T01:56:20+01:00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