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Baudouin 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au jeu : pour une sociologie configurationnelle de l’État profond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/>
              <w:t xml:space="preserve">Emmanuel Alcaraz, Salim Chena, Aïssa Kadri. </w:t>
            </w:r>
            <w:r>
              <w:rPr>
                <w:i w:val="1"/>
                <w:iCs w:val="1"/>
              </w:rPr>
              <w:t xml:space="preserve">L'Afrique du Nord en mouvement</w:t>
            </w:r>
            <w:r>
              <w:rPr/>
              <w:t xml:space="preserve">, éditions du Croquant, 2026, 9782365124737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Islamist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pp.40-41,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⟨10.4000/books.editionscnrs.58350⟩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revolutions and uprisings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pp.36-37,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⟨10.4000/books.editionscnrs.58340⟩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révoltes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pp.36-37,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⟨10.4000/books.editionscnrs.37412⟩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islamistes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pp.40-41,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⟨10.4000/books.editionscnrs.37422⟩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face à la guerre à Gaza : un délicat jeu d’équilibre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⟨10.64628/AAK.6rt5hx7vw⟩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Islamic State: political violence in post-revolutionary Egypt, 2013–2020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2023, 28 (5), pp.1072-1103.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⟨10.1080/13629387.2023.2199985⟩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Mayeur-Jaouen, Voyage en Haute-Égypte. Prêtres, coptes et catholiques, Paris, CNRS Éditions, 2019, 416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(1), pp.202-204.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⟨10.1017/ahss.2023.67⟩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Les aurores incertaines , Samuel Forey, Grasset, 2023, 480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Octobre (10), pp.155-156.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⟨10.3917/espri.2310.0155⟩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et la tentation de la violence dans l’Égypte post-révolutionnaire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Égypte. Les mille et un avatars d’un slogan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Égypte. Une Constitution sur mesure pour éviter tout coup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président Abdel Fattah Al-Sissi 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Hamas Agenda: How Has It Changed?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Policy</w:t>
            </w:r>
            <w:r>
              <w:rPr/>
              <w:t xml:space="preserve">, 2010, 17 (4), pp.131-143.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⟨10.1111/j.1475-4967.2010.00467.x⟩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Tahrir aux urnes et des urnes à Tahrir : Légitimités conflictuelles dans l’Égypte en révolution (2011-2013)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/>
              <w:t xml:space="preserve">Sociologie. Université paris 1 Panthéon-Sorbonne,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tel-05435785v1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 Moubarak à Sissi, Luttes de pouvoirs et recompositions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Long</w:t>
              </w:r>
            </w:hyperlink>
          </w:p>
          <w:p>
            <w:pPr/>
            <w:r>
              <w:rPr/>
              <w:t xml:space="preserve">Karthala; CEDEJ. 2019, 9782811125608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hal-05552858v1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957v1" TargetMode="External"/><Relationship Id="rId8" Type="http://schemas.openxmlformats.org/officeDocument/2006/relationships/hyperlink" Target="https://hal.science/search/index/?q=*&amp;authFullName_s=Baudouin Long" TargetMode="External"/><Relationship Id="rId9" Type="http://schemas.openxmlformats.org/officeDocument/2006/relationships/hyperlink" Target="https://hal.science/hal-05552875v1" TargetMode="External"/><Relationship Id="rId10" Type="http://schemas.openxmlformats.org/officeDocument/2006/relationships/hyperlink" Target="https://dx.doi.org/10.4000/books.editionscnrs.58350" TargetMode="External"/><Relationship Id="rId11" Type="http://schemas.openxmlformats.org/officeDocument/2006/relationships/hyperlink" Target="https://hal.science/hal-05552876v1" TargetMode="External"/><Relationship Id="rId12" Type="http://schemas.openxmlformats.org/officeDocument/2006/relationships/hyperlink" Target="https://dx.doi.org/10.4000/books.editionscnrs.58340" TargetMode="External"/><Relationship Id="rId13" Type="http://schemas.openxmlformats.org/officeDocument/2006/relationships/hyperlink" Target="https://hal.science/hal-05552879v1" TargetMode="External"/><Relationship Id="rId14" Type="http://schemas.openxmlformats.org/officeDocument/2006/relationships/hyperlink" Target="https://dx.doi.org/10.4000/books.editionscnrs.37412" TargetMode="External"/><Relationship Id="rId15" Type="http://schemas.openxmlformats.org/officeDocument/2006/relationships/hyperlink" Target="https://hal.science/hal-05552873v1" TargetMode="External"/><Relationship Id="rId16" Type="http://schemas.openxmlformats.org/officeDocument/2006/relationships/hyperlink" Target="https://dx.doi.org/10.4000/books.editionscnrs.37422" TargetMode="External"/><Relationship Id="rId17" Type="http://schemas.openxmlformats.org/officeDocument/2006/relationships/hyperlink" Target="https://hal.science/hal-05492377v1" TargetMode="External"/><Relationship Id="rId18" Type="http://schemas.openxmlformats.org/officeDocument/2006/relationships/hyperlink" Target="https://dx.doi.org/10.64628/AAK.6rt5hx7vw" TargetMode="External"/><Relationship Id="rId19" Type="http://schemas.openxmlformats.org/officeDocument/2006/relationships/hyperlink" Target="https://hal.science/hal-04266839v1" TargetMode="External"/><Relationship Id="rId20" Type="http://schemas.openxmlformats.org/officeDocument/2006/relationships/hyperlink" Target="https://dx.doi.org/10.1080/13629387.2023.2199985" TargetMode="External"/><Relationship Id="rId21" Type="http://schemas.openxmlformats.org/officeDocument/2006/relationships/hyperlink" Target="https://hal.science/hal-05552869v1" TargetMode="External"/><Relationship Id="rId22" Type="http://schemas.openxmlformats.org/officeDocument/2006/relationships/hyperlink" Target="https://dx.doi.org/10.1017/ahss.2023.67" TargetMode="External"/><Relationship Id="rId23" Type="http://schemas.openxmlformats.org/officeDocument/2006/relationships/hyperlink" Target="https://hal.science/hal-05552867v1" TargetMode="External"/><Relationship Id="rId24" Type="http://schemas.openxmlformats.org/officeDocument/2006/relationships/hyperlink" Target="https://dx.doi.org/10.3917/espri.2310.0155" TargetMode="External"/><Relationship Id="rId25" Type="http://schemas.openxmlformats.org/officeDocument/2006/relationships/hyperlink" Target="https://hal.science/hal-04572152v1" TargetMode="External"/><Relationship Id="rId26" Type="http://schemas.openxmlformats.org/officeDocument/2006/relationships/hyperlink" Target="https://hal.science/hal-05552892v1" TargetMode="External"/><Relationship Id="rId27" Type="http://schemas.openxmlformats.org/officeDocument/2006/relationships/hyperlink" Target="https://hal.science/hal-05552895v1" TargetMode="External"/><Relationship Id="rId28" Type="http://schemas.openxmlformats.org/officeDocument/2006/relationships/hyperlink" Target="https://hal.science/hal-05552897v1" TargetMode="External"/><Relationship Id="rId29" Type="http://schemas.openxmlformats.org/officeDocument/2006/relationships/hyperlink" Target="https://hal.science/hal-04061351v1" TargetMode="External"/><Relationship Id="rId30" Type="http://schemas.openxmlformats.org/officeDocument/2006/relationships/hyperlink" Target="https://dx.doi.org/10.1111/j.1475-4967.2010.00467.x" TargetMode="External"/><Relationship Id="rId31" Type="http://schemas.openxmlformats.org/officeDocument/2006/relationships/hyperlink" Target="https://api.istex.fr/ark:/67375/WNG-B26FXKW2-7/fulltext.pdf?sid=hal" TargetMode="External"/><Relationship Id="rId32" Type="http://schemas.openxmlformats.org/officeDocument/2006/relationships/hyperlink" Target="https://hal.science/tel-0543578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555285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Baudouin LONG</dc:title>
  <dc:description>CV</dc:description>
  <dc:subject/>
  <cp:keywords/>
  <cp:category/>
  <cp:lastModifiedBy/>
  <dcterms:created xsi:type="dcterms:W3CDTF">2026-04-04T11:41:41+02:00</dcterms:created>
  <dcterms:modified xsi:type="dcterms:W3CDTF">2026-04-04T11:41:41+02:00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