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Roche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EDUCATION</w:t></w:r></w:p><w:p><w:pPr/><w:r><w:rPr><w:b w:val="1"/><w:bCs w:val="1"/></w:rPr><w:t xml:space="preserve">2015 Ph.D in microbiology</w:t></w:r><w:r><w:rPr/><w:t xml:space="preserve">, University of Aix-Marseille, IMM, France.</w:t></w:r></w:p><w:p><w:pPr/><w:r><w:rPr><w:b w:val="1"/><w:bCs w:val="1"/></w:rPr><w:t xml:space="preserve">2011 Postgraduate engineer</w:t></w:r><w:r><w:rPr/><w:t xml:space="preserve">, Polytech School of Advanded Studies in Engineering of Luminy, Marseille, France.</w:t></w:r></w:p><w:p><w:pPr/><w:r><w:rPr><w:b w:val="1"/><w:bCs w:val="1"/></w:rPr><w:t xml:space="preserve">2008 Bachelor's</w:t></w:r><w:r><w:rPr/><w:t xml:space="preserve"> degree in cellular biology, University of Aix-Marseille, France</w:t></w:r></w:p><w:p><w:pPr/><w:r><w:rPr><w:b w:val="1"/><w:bCs w:val="1"/><w:i w:val="1"/><w:iCs w:val="1"/></w:rPr><w:t xml:space="preserve">RESEARCH EXPERIENCES</w:t></w:r></w:p><w:p><w:pPr/><w:r><w:rPr><w:b w:val="1"/><w:bCs w:val="1"/></w:rPr><w:t xml:space="preserve">2019-2022 Post-doctoral researcher</w:t></w:r><w:r><w:rPr/><w:t xml:space="preserve">, University of Basel, Biozentrum; Infection Biology, Basel; Switzerland. Director: Pr Dirk BUMANN.</w:t></w:r></w:p><w:p><w:pPr/><w:r><w:rPr><w:b w:val="1"/><w:bCs w:val="1"/></w:rPr><w:t xml:space="preserve">2016-2019 Post-doctoral researcher</w:t></w:r><w:r><w:rPr/><w:t xml:space="preserve">, University of Strasbourg-CNRS, ESBS, UMR 7242, Illkirch, France. Director: Dr Isabelle SCHALK.</w:t></w:r></w:p><w:p><w:pPr/><w:r><w:rPr><w:b w:val="1"/><w:bCs w:val="1"/></w:rPr><w:t xml:space="preserve">2011-2015 Ph.D</w:t></w:r><w:r><w:rPr/><w:t xml:space="preserve"> in microbiology, LCB, Marseille, France. Director: Pr Frédéric BARRAS.</w:t></w:r></w:p><w:p><w:pPr/><w:r><w:rPr><w:b w:val="1"/><w:bCs w:val="1"/></w:rPr><w:t xml:space="preserve">2011</w:t></w:r><w:r><w:rPr><w:b w:val="1"/><w:bCs w:val="1"/></w:rPr><w:t xml:space="preserve">Engineering internship</w:t></w:r><w:r><w:rPr/><w:t xml:space="preserve">, Nosopharm Biotech company, Nîmes, France.</w:t></w:r></w:p><w:p><w:pPr/><w:r><w:rPr><w:b w:val="1"/><w:bCs w:val="1"/><w:i w:val="1"/><w:iCs w:val="1"/></w:rPr><w:t xml:space="preserve">MENTORING</w:t></w:r></w:p><w:p><w:pPr/><w:r><w:rPr><w:b w:val="1"/><w:bCs w:val="1"/></w:rPr><w:t xml:space="preserve">2019-2020 Master</w:t></w:r><w:r><w:rPr/><w:t xml:space="preserve">, Jasmin Künnecke, Biozentrum, Basel, Switzerland</w:t></w:r></w:p><w:p><w:pPr/><w:r><w:rPr><w:b w:val="1"/><w:bCs w:val="1"/></w:rPr><w:t xml:space="preserve">2017-2019 Ph.D student</w:t></w:r><w:r><w:rPr/><w:t xml:space="preserve">, Anne Bonneau, ESBS, Illkirch, France. MRT fellowship.</w:t></w:r></w:p><w:p><w:pPr/><w:r><w:rPr><w:b w:val="1"/><w:bCs w:val="1"/></w:rPr><w:t xml:space="preserve">2017 Master</w:t></w:r><w:r><w:rPr/><w:t xml:space="preserve">, Anne Bonneau, ESBS, Illkirch, France.</w:t></w:r></w:p><w:p><w:pPr/><w:r><w:rPr><w:b w:val="1"/><w:bCs w:val="1"/></w:rPr><w:t xml:space="preserve">2017</w:t></w:r><w:r><w:rPr><w:b w:val="1"/><w:bCs w:val="1"/></w:rPr><w:t xml:space="preserve">Training</w:t></w:r><w:r><w:rPr/><w:t xml:space="preserve"> in protein purification in liquid chromatography, CNRS-ESBS, Illkirch, France.</w:t></w:r></w:p><w:p><w:pPr/><w:r><w:rPr><w:b w:val="1"/><w:bCs w:val="1"/><w:i w:val="1"/><w:iCs w:val="1"/></w:rPr><w:t xml:space="preserve">GRANTS/FUNDINGS</w:t></w:r></w:p><w:p><w:pPr/><w:r><w:rPr><w:b w:val="1"/><w:bCs w:val="1"/></w:rPr><w:t xml:space="preserve">2018 Instruct</w:t></w:r><w:r><w:rPr/><w:t xml:space="preserve"> (PID 6435), Macromolecular crystallization, 1500 €</w:t></w:r></w:p><w:p><w:pPr/><w:r><w:rPr><w:b w:val="1"/><w:bCs w:val="1"/></w:rPr><w:t xml:space="preserve">2017 FRISBI</w:t></w:r><w:r><w:rPr/><w:t xml:space="preserve"> funding, Electron microscopy, 500 €</w:t></w:r></w:p><w:p><w:pPr/><w:r><w:rPr><w:b w:val="1"/><w:bCs w:val="1"/></w:rPr><w:t xml:space="preserve">2017 Instruct</w:t></w:r><w:r><w:rPr/><w:t xml:space="preserve"> funding (PID 2886), Electron microscopy, 1500 €</w:t></w:r></w:p><w:p><w:pPr/><w:r><w:rPr><w:b w:val="1"/><w:bCs w:val="1"/></w:rPr><w:t xml:space="preserve">2016-2019</w:t></w:r><w:r><w:rPr><w:b w:val="1"/><w:bCs w:val="1"/></w:rPr><w:t xml:space="preserve">Hoffmann-La Roche</w:t></w:r><w:r><w:rPr/><w:t xml:space="preserve"> post-doctoral fellowship</w:t></w:r></w:p><w:p><w:pPr/><w:r><w:rPr><w:b w:val="1"/><w:bCs w:val="1"/></w:rPr><w:t xml:space="preserve">2015</w:t></w:r><w:r><w:rPr><w:b w:val="1"/><w:bCs w:val="1"/></w:rPr><w:t xml:space="preserve">Foundation for Medical Research (FRM)</w:t></w:r><w:r><w:rPr/><w:t xml:space="preserve">, 4th year PhD salary</w:t></w:r></w:p><w:p><w:pPr/><w:r><w:rPr><w:b w:val="1"/><w:bCs w:val="1"/></w:rPr><w:t xml:space="preserve">2011-2015</w:t></w:r><w:r><w:rPr/><w:t xml:space="preserve"> French Ministry of Advanced Instruction and Research, Ph.D fellowship</w:t></w:r></w:p><w:p><w:pPr/><w:r><w:rPr><w:b w:val="1"/><w:bCs w:val="1"/><w:i w:val="1"/><w:iCs w:val="1"/></w:rPr><w:t xml:space="preserve">MAJOR SKILLS</w:t></w:r></w:p><w:p><w:pPr/><w:r><w:rPr><w:b w:val="1"/><w:bCs w:val="1"/></w:rPr><w:t xml:space="preserve">Writing: fundings and research articles (12)</w:t></w:r><w:r><w:rPr/><w:t xml:space="preserve"> including 6 first author and 3 corresponding author.</w:t></w:r></w:p><w:p><w:pPr/><w:r><w:rPr><w:b w:val="1"/><w:bCs w:val="1"/></w:rPr><w:t xml:space="preserve">Review Editor</w:t></w:r><w:r><w:rPr/><w:t xml:space="preserve"> in Frontiers in Microbiology – Infectious Agents and Disease (from Nov 2021)</w:t></w:r></w:p><w:p><w:pPr/><w:r><w:rPr><w:b w:val="1"/><w:bCs w:val="1"/></w:rPr><w:t xml:space="preserve">Molecular biology</w:t></w:r><w:r><w:rPr/><w:t xml:space="preserve">: overlap PCR, gene cloning, construction of deletion mutant, PCR mutagenesis, RNA extraction.</w:t></w:r></w:p><w:p><w:pPr/><w:r><w:rPr><w:b w:val="1"/><w:bCs w:val="1"/></w:rPr><w:t xml:space="preserve">Microbiology</w:t></w:r><w:r><w:rPr/><w:t xml:space="preserve">: </w:t></w:r><w:r><w:rPr><w:i w:val="1"/><w:iCs w:val="1"/></w:rPr><w:t xml:space="preserve">E. coli</w:t></w:r><w:r><w:rPr/><w:t xml:space="preserve"> and BSL2 pathogens (</w:t></w:r><w:r><w:rPr><w:i w:val="1"/><w:iCs w:val="1"/></w:rPr><w:t xml:space="preserve">P. aeruginosa</w:t></w:r><w:r><w:rPr/><w:t xml:space="preserve">, </w:t></w:r><w:r><w:rPr><w:i w:val="1"/><w:iCs w:val="1"/></w:rPr><w:t xml:space="preserve">S. enterica</w:t></w:r><w:r><w:rPr/><w:t xml:space="preserve">), 55Fe uptake assay, conjugation, antibiotic killing.</w:t></w:r></w:p><w:p><w:pPr/><w:r><w:rPr><w:b w:val="1"/><w:bCs w:val="1"/></w:rPr><w:t xml:space="preserve">Biochemistry</w:t></w:r><w:r><w:rPr/><w:t xml:space="preserve">: protein production and purification (liquid chromatography), purification of membrane proteins, electrophoresis SDS-PAGE, immunodetection assays.</w:t></w:r></w:p><w:p><w:pPr/><w:r><w:rPr><w:b w:val="1"/><w:bCs w:val="1"/></w:rPr><w:t xml:space="preserve">Biophysics/microscopy</w:t></w:r><w:r><w:rPr/><w:t xml:space="preserve">: flow-cytometry, phase contrast and fluorescence microscopy, negative-stain EM data processing with Relion2, EMAN2.1, Chimera.</w:t></w:r></w:p><w:p><w:pPr/><w:r><w:rPr><w:b w:val="1"/><w:bCs w:val="1"/></w:rPr><w:t xml:space="preserve">Animal skills</w:t></w:r><w:r><w:rPr/><w:t xml:space="preserve">: mice handling, iv injection (FELASA number LTK4727)</w:t></w:r></w:p><w:p><w:pPr/><w:r><w:rPr><w:b w:val="1"/><w:bCs w:val="1"/><w:i w:val="1"/><w:iCs w:val="1"/></w:rPr><w:t xml:space="preserve">PUBLICATIONS</w:t></w:r></w:p><w:p><w:pPr/><w:r><w:rPr/><w:t xml:space="preserve">1. </w:t></w:r><w:r><w:rPr><w:b w:val="1"/><w:bCs w:val="1"/></w:rPr><w:t xml:space="preserve">Roche B</w:t></w:r><w:r><w:rPr/><w:t xml:space="preserve"> *, Garcia-Rivera MA, Normant V, Kuhn L, Hammann P, Brönstrup M, Mislin GLA, Schalk IJ *. A role for PchHI as the ABC transporter in iron acquisition by the siderophore pyochelin in Pseudomonas aeruginosa. </w:t></w:r><w:r><w:rPr><w:i w:val="1"/><w:iCs w:val="1"/></w:rPr><w:t xml:space="preserve">Environ Microbiol.</w:t></w:r><w:r><w:rPr/><w:t xml:space="preserve"> </w:t></w:r><w:r><w:rPr><w:b w:val="1"/><w:bCs w:val="1"/></w:rPr><w:t xml:space="preserve">2021</w:t></w:r><w:r><w:rPr/><w:t xml:space="preserve">. doi: 10.1111/1462-2920.15811</w:t></w:r></w:p><w:p><w:pPr/><w:r><w:rPr/><w:t xml:space="preserve">2. </w:t></w:r><w:r><w:rPr><w:b w:val="1"/><w:bCs w:val="1"/></w:rPr><w:t xml:space="preserve">Roche B</w:t></w:r><w:r><w:rPr/><w:t xml:space="preserve"> *, Mislin GLA and Schalk IJ. Identification of the fatty acid coenzyme-A ligase FadD1 as an interacting partner of FptX in the Pseudomonas aeruginosa pyochelin pathway. </w:t></w:r><w:r><w:rPr><w:i w:val="1"/><w:iCs w:val="1"/></w:rPr><w:t xml:space="preserve">FEBS Lett</w:t></w:r><w:r><w:rPr/><w:t xml:space="preserve">. </w:t></w:r><w:r><w:rPr><w:b w:val="1"/><w:bCs w:val="1"/></w:rPr><w:t xml:space="preserve">2020</w:t></w:r><w:r><w:rPr/><w:t xml:space="preserve">; 595: 370-378.</w:t></w:r></w:p><w:p><w:pPr/><w:r><w:rPr/><w:t xml:space="preserve">3. </w:t></w:r><w:r><w:rPr><w:b w:val="1"/><w:bCs w:val="1"/></w:rPr><w:t xml:space="preserve">Roche B</w:t></w:r><w:r><w:rPr/><w:t xml:space="preserve"> and Bumann D *. Single-cell reporters for pathogen responses to antimicrobial host attacks. </w:t></w:r><w:r><w:rPr><w:i w:val="1"/><w:iCs w:val="1"/></w:rPr><w:t xml:space="preserve">Curr Opin Microbiol</w:t></w:r><w:r><w:rPr/><w:t xml:space="preserve">. </w:t></w:r><w:r><w:rPr><w:b w:val="1"/><w:bCs w:val="1"/></w:rPr><w:t xml:space="preserve">2020</w:t></w:r><w:r><w:rPr/><w:t xml:space="preserve">; 59:16-23.</w:t></w:r></w:p><w:p><w:pPr/><w:r><w:rPr/><w:t xml:space="preserve">4.  Perraud Q, Cantero P, </w:t></w:r><w:r><w:rPr><w:b w:val="1"/><w:bCs w:val="1"/></w:rPr><w:t xml:space="preserve">Roche B</w:t></w:r><w:r><w:rPr/><w:t xml:space="preserve">, Gasser V, Normant VP, Kuhn L, Hammann P, Mislin GLA, Ehret-Sabatier L and Schalk IJ *. Phenotypic Adaption of Pseudomonas aeruginosa by Hacking Siderophores Produced by Other Microorganisms. </w:t></w:r><w:r><w:rPr><w:i w:val="1"/><w:iCs w:val="1"/></w:rPr><w:t xml:space="preserve">Mol Cell Proteomics</w:t></w:r><w:r><w:rPr/><w:t xml:space="preserve">. </w:t></w:r><w:r><w:rPr><w:b w:val="1"/><w:bCs w:val="1"/></w:rPr><w:t xml:space="preserve">2020</w:t></w:r><w:r><w:rPr/><w:t xml:space="preserve">;19: 589–607.</w:t></w:r></w:p><w:p><w:pPr/><w:r><w:rPr/><w:t xml:space="preserve">5.  Bonneau A, </w:t></w:r><w:r><w:rPr><w:b w:val="1"/><w:bCs w:val="1"/></w:rPr><w:t xml:space="preserve">Roche B</w:t></w:r><w:r><w:rPr/><w:t xml:space="preserve"> *</w:t></w:r><w:r><w:rPr><w:b w:val="1"/><w:bCs w:val="1"/></w:rPr><w:t xml:space="preserve">,</w:t></w:r><w:r><w:rPr/><w:t xml:space="preserve"> Schalk IJ *. Iron acquisition in Pseudomonas aeruginosa by the siderophore pyoverdine: an intricate interacting network including periplasmic and membrane proteins. </w:t></w:r><w:r><w:rPr><w:i w:val="1"/><w:iCs w:val="1"/></w:rPr><w:t xml:space="preserve">Sci Rep</w:t></w:r><w:r><w:rPr/><w:t xml:space="preserve">. </w:t></w:r><w:r><w:rPr><w:b w:val="1"/><w:bCs w:val="1"/></w:rPr><w:t xml:space="preserve">2020</w:t></w:r><w:r><w:rPr/><w:t xml:space="preserve">;10: 120.</w:t></w:r></w:p><w:p><w:pPr/><w:r><w:rPr/><w:t xml:space="preserve">6.  Paulen A, Hoegy F, </w:t></w:r><w:r><w:rPr><w:b w:val="1"/><w:bCs w:val="1"/></w:rPr><w:t xml:space="preserve">Roche B</w:t></w:r><w:r><w:rPr/><w:t xml:space="preserve">, Schalk IJ, Mislin GLA *. Synthesis of conjugates between oxazolidinone antibiotics and a pyochelin analogue. </w:t></w:r><w:r><w:rPr><w:i w:val="1"/><w:iCs w:val="1"/></w:rPr><w:t xml:space="preserve">Bioorg Med Chem Lett</w:t></w:r><w:r><w:rPr/><w:t xml:space="preserve">. </w:t></w:r><w:r><w:rPr><w:b w:val="1"/><w:bCs w:val="1"/></w:rPr><w:t xml:space="preserve">2017</w:t></w:r><w:r><w:rPr/><w:t xml:space="preserve">;27: 4867–4870.</w:t></w:r></w:p><w:p><w:pPr/><w:r><w:rPr/><w:t xml:space="preserve">7.  Ganne G, Brillet K, Basta B, </w:t></w:r><w:r><w:rPr><w:b w:val="1"/><w:bCs w:val="1"/></w:rPr><w:t xml:space="preserve">Roche B</w:t></w:r><w:r><w:rPr/><w:t xml:space="preserve">, Hoegy F, Gasser V and Schalk IJ *. Iron Release from the Siderophore Pyoverdine in Pseudomonas aeruginosa Involves Three New Actors: FpvC, FpvG, and FpvH. </w:t></w:r><w:r><w:rPr><w:i w:val="1"/><w:iCs w:val="1"/></w:rPr><w:t xml:space="preserve">ACS Chem Biol</w:t></w:r><w:r><w:rPr/><w:t xml:space="preserve">. </w:t></w:r><w:r><w:rPr><w:b w:val="1"/><w:bCs w:val="1"/></w:rPr><w:t xml:space="preserve">2017</w:t></w:r><w:r><w:rPr/><w:t xml:space="preserve">;12: 1056–1065.</w:t></w:r></w:p><w:p><w:pPr/><w:r><w:rPr/><w:t xml:space="preserve">8.  </w:t></w:r><w:r><w:rPr><w:b w:val="1"/><w:bCs w:val="1"/></w:rPr><w:t xml:space="preserve">Roche B</w:t></w:r><w:r><w:rPr/><w:t xml:space="preserve">, Agrebi R, Huguenot A, Ollagnier de Choudens S, Barras F, Py B *. Turning Escherichia coli into a Frataxin-Dependent Organism. </w:t></w:r><w:r><w:rPr><w:i w:val="1"/><w:iCs w:val="1"/></w:rPr><w:t xml:space="preserve">PLoS Genet</w:t></w:r><w:r><w:rPr/><w:t xml:space="preserve">. </w:t></w:r><w:r><w:rPr><w:b w:val="1"/><w:bCs w:val="1"/></w:rPr><w:t xml:space="preserve">2015</w:t></w:r><w:r><w:rPr/><w:t xml:space="preserve">;11: e1005134.</w:t></w:r></w:p><w:p><w:pPr/><w:r><w:rPr/><w:t xml:space="preserve">9.  </w:t></w:r><w:r><w:rPr><w:b w:val="1"/><w:bCs w:val="1"/></w:rPr><w:t xml:space="preserve">Roche B</w:t></w:r><w:r><w:rPr/><w:t xml:space="preserve">, Huguenot A, Barras F, Py B *. The iron-binding CyaY and IscX proteins assist the ISC-catalyzed Fe-S biogenesis in Escherichia coli. </w:t></w:r><w:r><w:rPr><w:i w:val="1"/><w:iCs w:val="1"/></w:rPr><w:t xml:space="preserve">Mol Microbiol</w:t></w:r><w:r><w:rPr/><w:t xml:space="preserve">. </w:t></w:r><w:r><w:rPr><w:b w:val="1"/><w:bCs w:val="1"/></w:rPr><w:t xml:space="preserve">2015</w:t></w:r><w:r><w:rPr/><w:t xml:space="preserve">;95: 605–623.</w:t></w:r></w:p><w:p><w:pPr/><w:r><w:rPr/><w:t xml:space="preserve">10. Yan R, Konarev PV, Iannuzzi C, Adinolfi S, </w:t></w:r><w:r><w:rPr><w:b w:val="1"/><w:bCs w:val="1"/></w:rPr><w:t xml:space="preserve">Roche B,</w:t></w:r><w:r><w:rPr/><w:t xml:space="preserve"> Kelly G, et al. Ferredoxin competes with bacterial frataxin in binding to the desulfurase IscS. </w:t></w:r><w:r><w:rPr><w:i w:val="1"/><w:iCs w:val="1"/></w:rPr><w:t xml:space="preserve">J Biol Chem</w:t></w:r><w:r><w:rPr/><w:t xml:space="preserve">. </w:t></w:r><w:r><w:rPr><w:b w:val="1"/><w:bCs w:val="1"/></w:rPr><w:t xml:space="preserve">2013</w:t></w:r><w:r><w:rPr/><w:t xml:space="preserve">;288: 24777–24787.</w:t></w:r></w:p><w:p><w:pPr/><w:r><w:rPr/><w:t xml:space="preserve">11. </w:t></w:r><w:r><w:rPr><w:b w:val="1"/><w:bCs w:val="1"/></w:rPr><w:t xml:space="preserve">Roche B</w:t></w:r><w:r><w:rPr/><w:t xml:space="preserve">, Aussel L, Ezraty B, Mandin P, Py B, Barras F *. Iron/sulfur proteins biogenesis in prokaryotes: formation, regulation and diversity. </w:t></w:r><w:r><w:rPr><w:i w:val="1"/><w:iCs w:val="1"/></w:rPr><w:t xml:space="preserve">Biochim Biophys Acta</w:t></w:r><w:r><w:rPr/><w:t xml:space="preserve">. </w:t></w:r><w:r><w:rPr><w:b w:val="1"/><w:bCs w:val="1"/></w:rPr><w:t xml:space="preserve">2013</w:t></w:r><w:r><w:rPr/><w:t xml:space="preserve">;1827: 455–469.</w:t></w:r></w:p><w:p><w:pPr/><w:r><w:rPr/><w:t xml:space="preserve">12. Bordi C, Lamy M-C, Ventre I, Termine E, Hachani A, Fillet S, </w:t></w:r><w:r><w:rPr><w:b w:val="1"/><w:bCs w:val="1"/></w:rPr><w:t xml:space="preserve">Roche B</w:t></w:r><w:r><w:rPr/><w:t xml:space="preserve">, Bleves S, et al. Regulatory RNAs and the HptB/RetS signalling pathways fine-tune Pseudomonas aeruginosa pathogenesis. </w:t></w:r><w:r><w:rPr><w:i w:val="1"/><w:iCs w:val="1"/></w:rPr><w:t xml:space="preserve">Mol Microbiol.</w:t></w:r><w:r><w:rPr/><w:t xml:space="preserve"> </w:t></w:r><w:r><w:rPr><w:b w:val="1"/><w:bCs w:val="1"/></w:rPr><w:t xml:space="preserve">2010</w:t></w:r><w:r><w:rPr/><w:t xml:space="preserve">;76: 1427–1443.</w:t></w:r></w:p><w:p><w:pPr/><w:r><w:rPr/><w:t xml:space="preserve">* = corresponding author</w:t></w:r></w:p><w:p><w:pPr/><w:r><w:rPr><w:b w:val="1"/><w:bCs w:val="1"/><w:i w:val="1"/><w:iCs w:val="1"/></w:rPr><w:t xml:space="preserve">SCIENTIFIC COMMUNICATIONS</w:t></w:r></w:p><w:p><w:pPr/><w:r><w:rPr><w:b w:val="1"/><w:bCs w:val="1"/></w:rPr><w:t xml:space="preserve">2022&2021</w:t></w:r><w:r><w:rPr/><w:t xml:space="preserve">-Biozentrum, Basel, Switzerland ; </w:t></w:r><w:r><w:rPr><w:b w:val="1"/><w:bCs w:val="1"/></w:rPr><w:t xml:space="preserve">2020</w:t></w:r><w:r><w:rPr/><w:t xml:space="preserve">-LBP, Illkirch, France ; **2020-**Biozentrum, Basel, Switzerland ; </w:t></w:r><w:r><w:rPr><w:b w:val="1"/><w:bCs w:val="1"/></w:rPr><w:t xml:space="preserve">2018</w:t></w:r><w:r><w:rPr/><w:t xml:space="preserve">-Institut Pasteur, Paris, France ; </w:t></w:r><w:r><w:rPr><w:b w:val="1"/><w:bCs w:val="1"/></w:rPr><w:t xml:space="preserve">2017</w:t></w:r><w:r><w:rPr/><w:t xml:space="preserve">-Hoffmann-la Roche, Basel, Switzerland ; </w:t></w:r><w:r><w:rPr><w:b w:val="1"/><w:bCs w:val="1"/></w:rPr><w:t xml:space="preserve">2017</w:t></w:r><w:r><w:rPr/><w:t xml:space="preserve">-ESBS, Illkirch, France ; </w:t></w:r><w:r><w:rPr><w:b w:val="1"/><w:bCs w:val="1"/></w:rPr><w:t xml:space="preserve">2016</w:t></w:r><w:r><w:rPr/><w:t xml:space="preserve">-ESBS, Illkirch, France ; </w:t></w:r><w:r><w:rPr><w:b w:val="1"/><w:bCs w:val="1"/></w:rPr><w:t xml:space="preserve">2015</w:t></w:r><w:r><w:rPr/><w:t xml:space="preserve">-University of Uppsala, Sweden, EMBO fellowship interview ; </w:t></w:r><w:r><w:rPr><w:b w:val="1"/><w:bCs w:val="1"/></w:rPr><w:t xml:space="preserve">2015</w:t></w:r><w:r><w:rPr/><w:t xml:space="preserve">-Norwich, UK ; </w:t></w:r><w:r><w:rPr><w:b w:val="1"/><w:bCs w:val="1"/></w:rPr><w:t xml:space="preserve">2014</w:t></w:r><w:r><w:rPr/><w:t xml:space="preserve">-MRC, UK ; </w:t></w:r><w:r><w:rPr><w:b w:val="1"/><w:bCs w:val="1"/></w:rPr><w:t xml:space="preserve">2013</w:t></w:r><w:r><w:rPr/><w:t xml:space="preserve">- University of South Carolina, USA ; </w:t></w:r><w:r><w:rPr><w:b w:val="1"/><w:bCs w:val="1"/></w:rPr><w:t xml:space="preserve">2013</w:t></w:r><w:r><w:rPr/><w:t xml:space="preserve">-LCB, Marseille,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Salmonella subset exploits erythrophagocytosis to subvert SLC11A1-imposed iron deprivation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9" w:history="1"><w:r><w:rPr><w:color w:val="#410a8c"/><w:u w:val="single"/></w:rPr><w:t xml:space="preserve">Beatrice Claudi</w:t></w:r></w:hyperlink><w:r><w:rPr/><w:t xml:space="preserve">,</w:t></w:r><w:hyperlink r:id="rId10" w:history="1"><w:r><w:rPr><w:color w:val="#410a8c"/><w:u w:val="single"/></w:rPr><w:t xml:space="preserve">Olivier Cunrath</w:t></w:r></w:hyperlink><w:r><w:rPr/><w:t xml:space="preserve">,</w:t></w:r><w:hyperlink r:id="rId11" w:history="1"><w:r><w:rPr><w:color w:val="#410a8c"/><w:u w:val="single"/></w:rPr><w:t xml:space="preserve">Christopher K E Bleck</w:t></w:r></w:hyperlink><w:r><w:rPr/><w:t xml:space="preserve">,</w:t></w:r><w:hyperlink r:id="rId12" w:history="1"><w:r><w:rPr><w:color w:val="#410a8c"/><w:u w:val="single"/></w:rPr><w:t xml:space="preserve">Minia Antelo-Varela</w:t></w:r></w:hyperlink><w:r><w:rPr/><w:t xml:space="preserve">et al.</w:t></w:r></w:p><w:p><w:pPr/><w:r><w:rPr><w:i w:val="1"/><w:iCs w:val="1"/></w:rPr><w:t xml:space="preserve">Cell Host &amp; Microbe</w:t></w:r><w:r><w:rPr/><w:t xml:space="preserve">, 2025, 33, pp.632 - 642.e4. </w:t></w:r><w:hyperlink r:id="rId13" w:history="1"><w:r><w:rPr><w:color w:val="#410a8c"/><w:u w:val="single"/></w:rPr><w:t xml:space="preserve">⟨10.1016/j.chom.2025.04.013⟩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hal-05069071v1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Shigella sonnei utilises colicins during inter-bacterial competition</w:t></w:r></w:hyperlink></w:p><w:p><w:pPr/><w:hyperlink r:id="rId15" w:history="1"><w:r><w:rPr><w:color w:val="#410a8c"/><w:u w:val="single"/></w:rPr><w:t xml:space="preserve">P. Leung</w:t></w:r></w:hyperlink><w:r><w:rPr/><w:t xml:space="preserve">,</w:t></w:r><w:hyperlink r:id="rId16" w:history="1"><w:r><w:rPr><w:color w:val="#410a8c"/><w:u w:val="single"/></w:rPr><w:t xml:space="preserve">X. Matanza</w:t></w:r></w:hyperlink><w:r><w:rPr/><w:t xml:space="preserve">,</w:t></w:r><w:hyperlink r:id="rId17" w:history="1"><w:r><w:rPr><w:color w:val="#410a8c"/><w:u w:val="single"/></w:rPr><w:t xml:space="preserve">B. Roche</w:t></w:r></w:hyperlink><w:r><w:rPr/><w:t xml:space="preserve">,</w:t></w:r><w:hyperlink r:id="rId18" w:history="1"><w:r><w:rPr><w:color w:val="#410a8c"/><w:u w:val="single"/></w:rPr><w:t xml:space="preserve">K. Ha</w:t></w:r></w:hyperlink><w:r><w:rPr/><w:t xml:space="preserve">,</w:t></w:r><w:hyperlink r:id="rId19" w:history="1"><w:r><w:rPr><w:color w:val="#410a8c"/><w:u w:val="single"/></w:rPr><w:t xml:space="preserve">H. Cheung</w:t></w:r></w:hyperlink><w:r><w:rPr/><w:t xml:space="preserve">et al.</w:t></w:r></w:p><w:p><w:pPr/><w:r><w:rPr><w:i w:val="1"/><w:iCs w:val="1"/></w:rPr><w:t xml:space="preserve">Microbiology</w:t></w:r><w:r><w:rPr/><w:t xml:space="preserve">, 2024, 170 (2), </w:t></w:r><w:hyperlink r:id="rId20" w:history="1"><w:r><w:rPr><w:color w:val="#410a8c"/><w:u w:val="single"/></w:rPr><w:t xml:space="preserve">⟨10.1099/mic.0.001434⟩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hal-04772330v1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SPATEs promote the survival of Shigella to the plasma complement system upon local hemorrhage and bacteremia</w:t></w:r></w:hyperlink></w:p><w:p><w:pPr/><w:hyperlink r:id="rId22" w:history="1"><w:r><w:rPr><w:color w:val="#410a8c"/><w:u w:val="single"/></w:rPr><w:t xml:space="preserve">Lorine Debande</w:t></w:r></w:hyperlink><w:r><w:rPr/><w:t xml:space="preserve">,</w:t></w:r><w:hyperlink r:id="rId23" w:history="1"><w:r><w:rPr><w:color w:val="#410a8c"/><w:u w:val="single"/></w:rPr><w:t xml:space="preserve">Ahmad Sabbah</w:t></w:r></w:hyperlink><w:r><w:rPr/><w:t xml:space="preserve">,</w:t></w:r><w:hyperlink r:id="rId24" w:history="1"><w:r><w:rPr><w:color w:val="#410a8c"/><w:u w:val="single"/></w:rPr><w:t xml:space="preserve">Lauriane Kuhn</w:t></w:r></w:hyperlink><w:r><w:rPr/><w:t xml:space="preserve">,</w:t></w:r><w:hyperlink r:id="rId25" w:history="1"><w:r><w:rPr><w:color w:val="#410a8c"/><w:u w:val="single"/></w:rPr><w:t xml:space="preserve">Richard Patryk Ngondo</w:t></w:r></w:hyperlink><w:r><w:rPr/><w:t xml:space="preserve">,</w:t></w:r><w:hyperlink r:id="rId26" w:history="1"><w:r><w:rPr><w:color w:val="#410a8c"/><w:u w:val="single"/></w:rPr><w:t xml:space="preserve">Julie Maucotel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(45), pp.e2319951121. </w:t></w:r><w:hyperlink r:id="rId27" w:history="1"><w:r><w:rPr><w:color w:val="#410a8c"/><w:u w:val="single"/></w:rPr><w:t xml:space="preserve">⟨10.1073/pnas.2319951121⟩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hal-05021137v1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Heterogeneous dual-metal control of Salmonella infection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10" w:history="1"><w:r><w:rPr><w:color w:val="#410a8c"/><w:u w:val="single"/></w:rPr><w:t xml:space="preserve">Olivier Cunrath</w:t></w:r></w:hyperlink><w:r><w:rPr/><w:t xml:space="preserve">,</w:t></w:r><w:hyperlink r:id="rId29" w:history="1"><w:r><w:rPr><w:color w:val="#410a8c"/><w:u w:val="single"/></w:rPr><w:t xml:space="preserve">Christopher Bleck</w:t></w:r></w:hyperlink><w:r><w:rPr/><w:t xml:space="preserve">,</w:t></w:r><w:hyperlink r:id="rId9" w:history="1"><w:r><w:rPr><w:color w:val="#410a8c"/><w:u w:val="single"/></w:rPr><w:t xml:space="preserve">Beatrice Claudi</w:t></w:r></w:hyperlink><w:r><w:rPr/><w:t xml:space="preserve">,</w:t></w:r><w:hyperlink r:id="rId30" w:history="1"><w:r><w:rPr><w:color w:val="#410a8c"/><w:u w:val="single"/></w:rPr><w:t xml:space="preserve">Minia Antelo Varela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31" w:history="1"><w:r><w:rPr><w:color w:val="#410a8c"/><w:u w:val="single"/></w:rPr><w:t xml:space="preserve">⟨10.1101/2023.10.23.562652⟩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hal-04772335v1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SPATEs promote the survival of Shigella to the plasma complement system upon local hemorrhage and bacteremia</w:t></w:r></w:hyperlink></w:p><w:p><w:pPr/><w:hyperlink r:id="rId22" w:history="1"><w:r><w:rPr><w:color w:val="#410a8c"/><w:u w:val="single"/></w:rPr><w:t xml:space="preserve">Lorine Debande</w:t></w:r></w:hyperlink><w:r><w:rPr/><w:t xml:space="preserve">,</w:t></w:r><w:hyperlink r:id="rId23" w:history="1"><w:r><w:rPr><w:color w:val="#410a8c"/><w:u w:val="single"/></w:rPr><w:t xml:space="preserve">Ahmad Sabbah</w:t></w:r></w:hyperlink><w:r><w:rPr/><w:t xml:space="preserve">,</w:t></w:r><w:hyperlink r:id="rId33" w:history="1"><w:r><w:rPr><w:color w:val="#410a8c"/><w:u w:val="single"/></w:rPr><w:t xml:space="preserve">Laurianne Kuhn</w:t></w:r></w:hyperlink><w:r><w:rPr/><w:t xml:space="preserve">,</w:t></w:r><w:hyperlink r:id="rId34" w:history="1"><w:r><w:rPr><w:color w:val="#410a8c"/><w:u w:val="single"/></w:rPr><w:t xml:space="preserve">Patryk Ngondo</w:t></w:r></w:hyperlink><w:r><w:rPr/><w:t xml:space="preserve">,</w:t></w:r><w:hyperlink r:id="rId35" w:history="1"><w:r><w:rPr><w:color w:val="#410a8c"/><w:u w:val="single"/></w:rPr><w:t xml:space="preserve">Antonin André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36" w:history="1"><w:r><w:rPr><w:color w:val="#410a8c"/><w:u w:val="single"/></w:rPr><w:t xml:space="preserve">⟨10.1101/2023.11.08.565994⟩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hal-04587887v1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Identification of the fatty acid coenzyme-A ligase FadD1 as an interacting partner of FptX in the Pseudomonas aeruginosa pyochelin pathway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38" w:history="1"><w:r><w:rPr><w:color w:val="#410a8c"/><w:u w:val="single"/></w:rPr><w:t xml:space="preserve">Gaëtan L.A. Mislin</w:t></w:r></w:hyperlink><w:r><w:rPr/><w:t xml:space="preserve">,</w:t></w:r><w:hyperlink r:id="rId39" w:history="1"><w:r><w:rPr><w:color w:val="#410a8c"/><w:u w:val="single"/></w:rPr><w:t xml:space="preserve">Isabelle J Schalk</w:t></w:r></w:hyperlink></w:p><w:p><w:pPr/><w:r><w:rPr><w:i w:val="1"/><w:iCs w:val="1"/></w:rPr><w:t xml:space="preserve">FEBS Letters</w:t></w:r><w:r><w:rPr/><w:t xml:space="preserve">, In press, </w:t></w:r><w:hyperlink r:id="rId40" w:history="1"><w:r><w:rPr><w:color w:val="#410a8c"/><w:u w:val="single"/></w:rPr><w:t xml:space="preserve">⟨10.1002/1873-3468.14012⟩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hal-03039826v1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Single-cell reporters for pathogen responses to antimicrobial host attacks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42" w:history="1"><w:r><w:rPr><w:color w:val="#410a8c"/><w:u w:val="single"/></w:rPr><w:t xml:space="preserve">Dirk Bumann</w:t></w:r></w:hyperlink></w:p><w:p><w:pPr/><w:r><w:rPr><w:i w:val="1"/><w:iCs w:val="1"/></w:rPr><w:t xml:space="preserve">Current Opinion in Microbiology</w:t></w:r><w:r><w:rPr/><w:t xml:space="preserve">, 2021, 59, pp.16-23. </w:t></w:r><w:hyperlink r:id="rId43" w:history="1"><w:r><w:rPr><w:color w:val="#410a8c"/><w:u w:val="single"/></w:rPr><w:t xml:space="preserve">⟨10.1016/j.mib.2020.07.013⟩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hal-04772337v1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role for PchHI as the ABC transporter in iron acquisition by the siderophore pyochelin in Pseudomonas aeruginosa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45" w:history="1"><w:r><w:rPr><w:color w:val="#410a8c"/><w:u w:val="single"/></w:rPr><w:t xml:space="preserve">Mariel Garcia-Rivera</w:t></w:r></w:hyperlink><w:r><w:rPr/><w:t xml:space="preserve">,</w:t></w:r><w:hyperlink r:id="rId46" w:history="1"><w:r><w:rPr><w:color w:val="#410a8c"/><w:u w:val="single"/></w:rPr><w:t xml:space="preserve">Vincent Normant</w:t></w:r></w:hyperlink><w:r><w:rPr/><w:t xml:space="preserve">,</w:t></w:r><w:hyperlink r:id="rId24" w:history="1"><w:r><w:rPr><w:color w:val="#410a8c"/><w:u w:val="single"/></w:rPr><w:t xml:space="preserve">Lauriane Kuhn</w:t></w:r></w:hyperlink><w:r><w:rPr/><w:t xml:space="preserve">,</w:t></w:r><w:hyperlink r:id="rId47" w:history="1"><w:r><w:rPr><w:color w:val="#410a8c"/><w:u w:val="single"/></w:rPr><w:t xml:space="preserve">Philippe Hammann</w:t></w:r></w:hyperlink><w:r><w:rPr/><w:t xml:space="preserve">et al.</w:t></w:r></w:p><w:p><w:pPr/><w:r><w:rPr><w:i w:val="1"/><w:iCs w:val="1"/></w:rPr><w:t xml:space="preserve">Environmental Microbiology</w:t></w:r><w:r><w:rPr/><w:t xml:space="preserve">, 2021, 24 (2), pp.866-877. </w:t></w:r><w:hyperlink r:id="rId48" w:history="1"><w:r><w:rPr><w:color w:val="#410a8c"/><w:u w:val="single"/></w:rPr><w:t xml:space="preserve">⟨10.1111/1462-2920.15811⟩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hal-03404109v1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Iron acquisition in Pseudomonas aeruginosa by the siderophore pyoverdine: an intricate interacting network including periplasmic and membrane proteins</w:t></w:r></w:hyperlink></w:p><w:p><w:pPr/><w:hyperlink r:id="rId50" w:history="1"><w:r><w:rPr><w:color w:val="#410a8c"/><w:u w:val="single"/></w:rPr><w:t xml:space="preserve">Anne Bonneau</w:t></w:r></w:hyperlink><w:r><w:rPr/><w:t xml:space="preserve">,</w:t></w:r><w:hyperlink r:id="rId8" w:history="1"><w:r><w:rPr><w:color w:val="#410a8c"/><w:u w:val="single"/></w:rPr><w:t xml:space="preserve">Béatrice Roche</w:t></w:r></w:hyperlink><w:r><w:rPr/><w:t xml:space="preserve">,</w:t></w:r><w:hyperlink r:id="rId51" w:history="1"><w:r><w:rPr><w:color w:val="#410a8c"/><w:u w:val="single"/></w:rPr><w:t xml:space="preserve">Isabelle Schalk</w:t></w:r></w:hyperlink></w:p><w:p><w:pPr/><w:r><w:rPr><w:i w:val="1"/><w:iCs w:val="1"/></w:rPr><w:t xml:space="preserve">Scientific Reports</w:t></w:r><w:r><w:rPr/><w:t xml:space="preserve">, 2020, 10 (1), </w:t></w:r><w:hyperlink r:id="rId52" w:history="1"><w:r><w:rPr><w:color w:val="#410a8c"/><w:u w:val="single"/></w:rPr><w:t xml:space="preserve">⟨10.1038/s41598-019-56913-x⟩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hal-02982784v1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Phenotypic Adaption of Pseudomonas aeruginosa by Hacking Siderophores Produced by Other Microorganisms</w:t></w:r></w:hyperlink></w:p><w:p><w:pPr/><w:hyperlink r:id="rId54" w:history="1"><w:r><w:rPr><w:color w:val="#410a8c"/><w:u w:val="single"/></w:rPr><w:t xml:space="preserve">Quentin Perraud</w:t></w:r></w:hyperlink><w:r><w:rPr/><w:t xml:space="preserve">,</w:t></w:r><w:hyperlink r:id="rId55" w:history="1"><w:r><w:rPr><w:color w:val="#410a8c"/><w:u w:val="single"/></w:rPr><w:t xml:space="preserve">Paola Cantero</w:t></w:r></w:hyperlink><w:r><w:rPr/><w:t xml:space="preserve">,</w:t></w:r><w:hyperlink r:id="rId8" w:history="1"><w:r><w:rPr><w:color w:val="#410a8c"/><w:u w:val="single"/></w:rPr><w:t xml:space="preserve">Béatrice Roche</w:t></w:r></w:hyperlink><w:r><w:rPr/><w:t xml:space="preserve">,</w:t></w:r><w:hyperlink r:id="rId56" w:history="1"><w:r><w:rPr><w:color w:val="#410a8c"/><w:u w:val="single"/></w:rPr><w:t xml:space="preserve">Véronique Gasser</w:t></w:r></w:hyperlink><w:r><w:rPr/><w:t xml:space="preserve">,</w:t></w:r><w:hyperlink r:id="rId46" w:history="1"><w:r><w:rPr><w:color w:val="#410a8c"/><w:u w:val="single"/></w:rPr><w:t xml:space="preserve">Vincent Normant</w:t></w:r></w:hyperlink><w:r><w:rPr/><w:t xml:space="preserve">et al.</w:t></w:r></w:p><w:p><w:pPr/><w:r><w:rPr><w:i w:val="1"/><w:iCs w:val="1"/></w:rPr><w:t xml:space="preserve">Molecular and Cellular Proteomics</w:t></w:r><w:r><w:rPr/><w:t xml:space="preserve">, 2020, 19 (4), pp.589-607. </w:t></w:r><w:hyperlink r:id="rId57" w:history="1"><w:r><w:rPr><w:color w:val="#410a8c"/><w:u w:val="single"/></w:rPr><w:t xml:space="preserve">⟨10.1074/mcp.RA119.001829⟩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hal-02555371v1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Synthesis of conjugates between oxazolidinone antibiotics and a pyochelin analogue</w:t></w:r></w:hyperlink></w:p><w:p><w:pPr/><w:hyperlink r:id="rId59" w:history="1"><w:r><w:rPr><w:color w:val="#410a8c"/><w:u w:val="single"/></w:rPr><w:t xml:space="preserve">Aurélie Paulen</w:t></w:r></w:hyperlink><w:r><w:rPr/><w:t xml:space="preserve">,</w:t></w:r><w:hyperlink r:id="rId60" w:history="1"><w:r><w:rPr><w:color w:val="#410a8c"/><w:u w:val="single"/></w:rPr><w:t xml:space="preserve">Françoise. Hoegy</w:t></w:r></w:hyperlink><w:r><w:rPr/><w:t xml:space="preserve">,</w:t></w:r><w:hyperlink r:id="rId61" w:history="1"><w:r><w:rPr><w:color w:val="#410a8c"/><w:u w:val="single"/></w:rPr><w:t xml:space="preserve">Béatrice. Roche</w:t></w:r></w:hyperlink><w:r><w:rPr/><w:t xml:space="preserve">,</w:t></w:r><w:hyperlink r:id="rId51" w:history="1"><w:r><w:rPr><w:color w:val="#410a8c"/><w:u w:val="single"/></w:rPr><w:t xml:space="preserve">Isabelle Schalk</w:t></w:r></w:hyperlink><w:r><w:rPr/><w:t xml:space="preserve">,</w:t></w:r><w:hyperlink r:id="rId38" w:history="1"><w:r><w:rPr><w:color w:val="#410a8c"/><w:u w:val="single"/></w:rPr><w:t xml:space="preserve">Gaëtan L.A. Mislin</w:t></w:r></w:hyperlink></w:p><w:p><w:pPr/><w:r><w:rPr><w:i w:val="1"/><w:iCs w:val="1"/></w:rPr><w:t xml:space="preserve">Bioorganic and Medicinal Chemistry Letters</w:t></w:r><w:r><w:rPr/><w:t xml:space="preserve">, 2017, 27 (21), pp.4867-4870. </w:t></w:r><w:hyperlink r:id="rId62" w:history="1"><w:r><w:rPr><w:color w:val="#410a8c"/><w:u w:val="single"/></w:rPr><w:t xml:space="preserve">⟨10.1016/j.bmcl.2017.09.039⟩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hal-02348563v1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Iron Release from the Siderophore Pyoverdine in Involves Three New Actors: FpvC, FpvG, and FpvH</w:t></w:r></w:hyperlink></w:p><w:p><w:pPr/><w:hyperlink r:id="rId64" w:history="1"><w:r><w:rPr><w:color w:val="#410a8c"/><w:u w:val="single"/></w:rPr><w:t xml:space="preserve">Géraldine Ganne</w:t></w:r></w:hyperlink><w:r><w:rPr/><w:t xml:space="preserve">,</w:t></w:r><w:hyperlink r:id="rId65" w:history="1"><w:r><w:rPr><w:color w:val="#410a8c"/><w:u w:val="single"/></w:rPr><w:t xml:space="preserve">Karl Brillet</w:t></w:r></w:hyperlink><w:r><w:rPr/><w:t xml:space="preserve">,</w:t></w:r><w:hyperlink r:id="rId66" w:history="1"><w:r><w:rPr><w:color w:val="#410a8c"/><w:u w:val="single"/></w:rPr><w:t xml:space="preserve">Beata Basta Szafarowicz</w:t></w:r></w:hyperlink><w:r><w:rPr/><w:t xml:space="preserve">,</w:t></w:r><w:hyperlink r:id="rId8" w:history="1"><w:r><w:rPr><w:color w:val="#410a8c"/><w:u w:val="single"/></w:rPr><w:t xml:space="preserve">Béatrice Roche</w:t></w:r></w:hyperlink><w:r><w:rPr/><w:t xml:space="preserve">,</w:t></w:r><w:hyperlink r:id="rId67" w:history="1"><w:r><w:rPr><w:color w:val="#410a8c"/><w:u w:val="single"/></w:rPr><w:t xml:space="preserve">Françoise Hoegy</w:t></w:r></w:hyperlink><w:r><w:rPr/><w:t xml:space="preserve">et al.</w:t></w:r></w:p><w:p><w:pPr/><w:r><w:rPr><w:i w:val="1"/><w:iCs w:val="1"/></w:rPr><w:t xml:space="preserve">ACS Chemical Biology</w:t></w:r><w:r><w:rPr/><w:t xml:space="preserve">, 2017, 12 (4), pp.1056-1065. </w:t></w:r><w:hyperlink r:id="rId68" w:history="1"><w:r><w:rPr><w:color w:val="#410a8c"/><w:u w:val="single"/></w:rPr><w:t xml:space="preserve">⟨10.1021/acschembio.6b01077⟩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hal-02348567v1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Turning Escherichia coli into a Frataxin-Dependent Organism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70" w:history="1"><w:r><w:rPr><w:color w:val="#410a8c"/><w:u w:val="single"/></w:rPr><w:t xml:space="preserve">Rym Agrebi</w:t></w:r></w:hyperlink><w:r><w:rPr/><w:t xml:space="preserve">,</w:t></w:r><w:hyperlink r:id="rId71" w:history="1"><w:r><w:rPr><w:color w:val="#410a8c"/><w:u w:val="single"/></w:rPr><w:t xml:space="preserve">Allison Huguenot</w:t></w:r></w:hyperlink><w:r><w:rPr/><w:t xml:space="preserve">,</w:t></w:r><w:hyperlink r:id="rId72" w:history="1"><w:r><w:rPr><w:color w:val="#410a8c"/><w:u w:val="single"/></w:rPr><w:t xml:space="preserve">Sandrine Ollagnier de Choudens</w:t></w:r></w:hyperlink><w:r><w:rPr/><w:t xml:space="preserve">,</w:t></w:r><w:hyperlink r:id="rId73" w:history="1"><w:r><w:rPr><w:color w:val="#410a8c"/><w:u w:val="single"/></w:rPr><w:t xml:space="preserve">Frédéric Barras</w:t></w:r></w:hyperlink><w:r><w:rPr/><w:t xml:space="preserve">et al.</w:t></w:r></w:p><w:p><w:pPr/><w:r><w:rPr><w:i w:val="1"/><w:iCs w:val="1"/></w:rPr><w:t xml:space="preserve">PLoS Genetics</w:t></w:r><w:r><w:rPr/><w:t xml:space="preserve">, 2015, 11 (5), pp.UNSP e1005134. </w:t></w:r><w:hyperlink r:id="rId74" w:history="1"><w:r><w:rPr><w:color w:val="#410a8c"/><w:u w:val="single"/></w:rPr><w:t xml:space="preserve">⟨10.1371/journal.pgen.1005134⟩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hal-01213670v1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iron-binding CyaY and IscX proteins assist the ISC-catalyzed Fe-S biogenesis in Escherichia coli</w:t></w:r></w:hyperlink></w:p><w:p><w:pPr/><w:hyperlink r:id="rId76" w:history="1"><w:r><w:rPr><w:color w:val="#410a8c"/><w:u w:val="single"/></w:rPr><w:t xml:space="preserve">Beatrice Roche</w:t></w:r></w:hyperlink><w:r><w:rPr/><w:t xml:space="preserve">,</w:t></w:r><w:hyperlink r:id="rId71" w:history="1"><w:r><w:rPr><w:color w:val="#410a8c"/><w:u w:val="single"/></w:rPr><w:t xml:space="preserve">Allison Huguenot</w:t></w:r></w:hyperlink><w:r><w:rPr/><w:t xml:space="preserve">,</w:t></w:r><w:hyperlink r:id="rId77" w:history="1"><w:r><w:rPr><w:color w:val="#410a8c"/><w:u w:val="single"/></w:rPr><w:t xml:space="preserve">Frederic Barras</w:t></w:r></w:hyperlink><w:r><w:rPr/><w:t xml:space="preserve">,</w:t></w:r><w:hyperlink r:id="rId78" w:history="1"><w:r><w:rPr><w:color w:val="#410a8c"/><w:u w:val="single"/></w:rPr><w:t xml:space="preserve">Beatrice Py</w:t></w:r></w:hyperlink></w:p><w:p><w:pPr/><w:r><w:rPr><w:i w:val="1"/><w:iCs w:val="1"/></w:rPr><w:t xml:space="preserve">Molecular Microbiology</w:t></w:r><w:r><w:rPr/><w:t xml:space="preserve">, 2015, 95 (4), pp.605--623. </w:t></w:r><w:hyperlink r:id="rId79" w:history="1"><w:r><w:rPr><w:color w:val="#410a8c"/><w:u w:val="single"/></w:rPr><w:t xml:space="preserve">⟨10.1111/mmi.12888⟩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hal-01452060v1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Reprint of: Iron/sulfur proteins biogenesis in prokaryotes: Formation, regulation and diversity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81" w:history="1"><w:r><w:rPr><w:color w:val="#410a8c"/><w:u w:val="single"/></w:rPr><w:t xml:space="preserve">Laurent Aussel</w:t></w:r></w:hyperlink><w:r><w:rPr/><w:t xml:space="preserve">,</w:t></w:r><w:hyperlink r:id="rId82" w:history="1"><w:r><w:rPr><w:color w:val="#410a8c"/><w:u w:val="single"/></w:rPr><w:t xml:space="preserve">Benjamin Ezraty</w:t></w:r></w:hyperlink><w:r><w:rPr/><w:t xml:space="preserve">,</w:t></w:r><w:hyperlink r:id="rId83" w:history="1"><w:r><w:rPr><w:color w:val="#410a8c"/><w:u w:val="single"/></w:rPr><w:t xml:space="preserve">Pierre Mandin</w:t></w:r></w:hyperlink><w:r><w:rPr/><w:t xml:space="preserve">,</w:t></w:r><w:hyperlink r:id="rId84" w:history="1"><w:r><w:rPr><w:color w:val="#410a8c"/><w:u w:val="single"/></w:rPr><w:t xml:space="preserve">Béatrice Py</w:t></w:r></w:hyperlink><w:r><w:rPr/><w:t xml:space="preserve">et al.</w:t></w:r></w:p><w:p><w:pPr/><w:r><w:rPr><w:i w:val="1"/><w:iCs w:val="1"/></w:rPr><w:t xml:space="preserve">Biochimica biophysica acta (BBA) - Bioenergetics</w:t></w:r><w:r><w:rPr/><w:t xml:space="preserve">, 2013, 1827 (8-9), pp.923-937. </w:t></w:r><w:hyperlink r:id="rId85" w:history="1"><w:r><w:rPr><w:color w:val="#410a8c"/><w:u w:val="single"/></w:rPr><w:t xml:space="preserve">⟨10.1016/j.bbabio.2013.05.001⟩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hal-03616227v1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Ferredoxin Competes with Bacterial Frataxin in Binding to the Desulfurase IscS*</w:t></w:r></w:hyperlink></w:p><w:p><w:pPr/><w:hyperlink r:id="rId87" w:history="1"><w:r><w:rPr><w:color w:val="#410a8c"/><w:u w:val="single"/></w:rPr><w:t xml:space="preserve">Robert Yan</w:t></w:r></w:hyperlink><w:r><w:rPr/><w:t xml:space="preserve">,</w:t></w:r><w:hyperlink r:id="rId88" w:history="1"><w:r><w:rPr><w:color w:val="#410a8c"/><w:u w:val="single"/></w:rPr><w:t xml:space="preserve">Petr Konarev</w:t></w:r></w:hyperlink><w:r><w:rPr/><w:t xml:space="preserve">,</w:t></w:r><w:hyperlink r:id="rId89" w:history="1"><w:r><w:rPr><w:color w:val="#410a8c"/><w:u w:val="single"/></w:rPr><w:t xml:space="preserve">Clara Iannuzzi</w:t></w:r></w:hyperlink><w:r><w:rPr/><w:t xml:space="preserve">,</w:t></w:r><w:hyperlink r:id="rId90" w:history="1"><w:r><w:rPr><w:color w:val="#410a8c"/><w:u w:val="single"/></w:rPr><w:t xml:space="preserve">Salvatore Adinolfi</w:t></w:r></w:hyperlink><w:r><w:rPr/><w:t xml:space="preserve">,</w:t></w:r><w:hyperlink r:id="rId8" w:history="1"><w:r><w:rPr><w:color w:val="#410a8c"/><w:u w:val="single"/></w:rPr><w:t xml:space="preserve">Béatrice Roche</w:t></w:r></w:hyperlink><w:r><w:rPr/><w:t xml:space="preserve">et al.</w:t></w:r></w:p><w:p><w:pPr/><w:r><w:rPr><w:i w:val="1"/><w:iCs w:val="1"/></w:rPr><w:t xml:space="preserve">Journal of Biological Chemistry</w:t></w:r><w:r><w:rPr/><w:t xml:space="preserve">, 2013, 288 (34), pp.24777-24787. </w:t></w:r><w:hyperlink r:id="rId91" w:history="1"><w:r><w:rPr><w:color w:val="#410a8c"/><w:u w:val="single"/></w:rPr><w:t xml:space="preserve">⟨10.1074/jbc.M113.480327⟩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hal-03616114v1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071v1" TargetMode="External"/><Relationship Id="rId8" Type="http://schemas.openxmlformats.org/officeDocument/2006/relationships/hyperlink" Target="https://hal.science/search/index/?q=*&amp;authFullName_s=B&#233;atrice Roche" TargetMode="External"/><Relationship Id="rId9" Type="http://schemas.openxmlformats.org/officeDocument/2006/relationships/hyperlink" Target="https://hal.science/search/index/?q=*&amp;authFullName_s=Beatrice Claudi" TargetMode="External"/><Relationship Id="rId10" Type="http://schemas.openxmlformats.org/officeDocument/2006/relationships/hyperlink" Target="https://hal.science/search/index/?q=*&amp;authFullName_s=Olivier Cunrath" TargetMode="External"/><Relationship Id="rId11" Type="http://schemas.openxmlformats.org/officeDocument/2006/relationships/hyperlink" Target="https://hal.science/search/index/?q=*&amp;authFullName_s=Christopher K E Bleck" TargetMode="External"/><Relationship Id="rId12" Type="http://schemas.openxmlformats.org/officeDocument/2006/relationships/hyperlink" Target="https://hal.science/search/index/?q=*&amp;authFullName_s=Minia Antelo-Varela" TargetMode="External"/><Relationship Id="rId13" Type="http://schemas.openxmlformats.org/officeDocument/2006/relationships/hyperlink" Target="https://dx.doi.org/10.1016/j.chom.2025.04.013" TargetMode="External"/><Relationship Id="rId14" Type="http://schemas.openxmlformats.org/officeDocument/2006/relationships/hyperlink" Target="https://hal.science/hal-04772330v1" TargetMode="External"/><Relationship Id="rId15" Type="http://schemas.openxmlformats.org/officeDocument/2006/relationships/hyperlink" Target="https://hal.science/search/index/?q=*&amp;authFullName_s=P. Leung" TargetMode="External"/><Relationship Id="rId16" Type="http://schemas.openxmlformats.org/officeDocument/2006/relationships/hyperlink" Target="https://hal.science/search/index/?q=*&amp;authFullName_s=X. Matanza" TargetMode="External"/><Relationship Id="rId17" Type="http://schemas.openxmlformats.org/officeDocument/2006/relationships/hyperlink" Target="https://hal.science/search/index/?q=*&amp;authFullName_s=B. Roche" TargetMode="External"/><Relationship Id="rId18" Type="http://schemas.openxmlformats.org/officeDocument/2006/relationships/hyperlink" Target="https://hal.science/search/index/?q=*&amp;authFullName_s=K. Ha" TargetMode="External"/><Relationship Id="rId19" Type="http://schemas.openxmlformats.org/officeDocument/2006/relationships/hyperlink" Target="https://hal.science/search/index/?q=*&amp;authFullName_s=H. Cheung" TargetMode="External"/><Relationship Id="rId20" Type="http://schemas.openxmlformats.org/officeDocument/2006/relationships/hyperlink" Target="https://dx.doi.org/10.1099/mic.0.001434" TargetMode="External"/><Relationship Id="rId21" Type="http://schemas.openxmlformats.org/officeDocument/2006/relationships/hyperlink" Target="https://hal.science/hal-05021137v1" TargetMode="External"/><Relationship Id="rId22" Type="http://schemas.openxmlformats.org/officeDocument/2006/relationships/hyperlink" Target="https://hal.science/search/index/?q=*&amp;authFullName_s=Lorine Debande" TargetMode="External"/><Relationship Id="rId23" Type="http://schemas.openxmlformats.org/officeDocument/2006/relationships/hyperlink" Target="https://hal.science/search/index/?q=*&amp;authFullName_s=Ahmad Sabbah" TargetMode="External"/><Relationship Id="rId24" Type="http://schemas.openxmlformats.org/officeDocument/2006/relationships/hyperlink" Target="https://hal.science/search/index/?q=*&amp;authFullName_s=Lauriane Kuhn" TargetMode="External"/><Relationship Id="rId25" Type="http://schemas.openxmlformats.org/officeDocument/2006/relationships/hyperlink" Target="https://hal.science/search/index/?q=*&amp;authFullName_s=Richard Patryk Ngondo" TargetMode="External"/><Relationship Id="rId26" Type="http://schemas.openxmlformats.org/officeDocument/2006/relationships/hyperlink" Target="https://hal.science/search/index/?q=*&amp;authFullName_s=Julie Maucotel" TargetMode="External"/><Relationship Id="rId27" Type="http://schemas.openxmlformats.org/officeDocument/2006/relationships/hyperlink" Target="https://dx.doi.org/10.1073/pnas.2319951121" TargetMode="External"/><Relationship Id="rId28" Type="http://schemas.openxmlformats.org/officeDocument/2006/relationships/hyperlink" Target="https://hal.science/hal-04772335v1" TargetMode="External"/><Relationship Id="rId29" Type="http://schemas.openxmlformats.org/officeDocument/2006/relationships/hyperlink" Target="https://hal.science/search/index/?q=*&amp;authFullName_s=Christopher Bleck" TargetMode="External"/><Relationship Id="rId30" Type="http://schemas.openxmlformats.org/officeDocument/2006/relationships/hyperlink" Target="https://hal.science/search/index/?q=*&amp;authFullName_s=Minia Antelo Varela" TargetMode="External"/><Relationship Id="rId31" Type="http://schemas.openxmlformats.org/officeDocument/2006/relationships/hyperlink" Target="https://dx.doi.org/10.1101/2023.10.23.562652" TargetMode="External"/><Relationship Id="rId32" Type="http://schemas.openxmlformats.org/officeDocument/2006/relationships/hyperlink" Target="https://hal.inrae.fr/hal-04587887v1" TargetMode="External"/><Relationship Id="rId33" Type="http://schemas.openxmlformats.org/officeDocument/2006/relationships/hyperlink" Target="https://hal.science/search/index/?q=*&amp;authFullName_s=Laurianne Kuhn" TargetMode="External"/><Relationship Id="rId34" Type="http://schemas.openxmlformats.org/officeDocument/2006/relationships/hyperlink" Target="https://hal.science/search/index/?q=*&amp;authFullName_s=Patryk Ngondo" TargetMode="External"/><Relationship Id="rId35" Type="http://schemas.openxmlformats.org/officeDocument/2006/relationships/hyperlink" Target="https://hal.science/search/index/?q=*&amp;authFullName_s=Antonin Andr&#233;" TargetMode="External"/><Relationship Id="rId36" Type="http://schemas.openxmlformats.org/officeDocument/2006/relationships/hyperlink" Target="https://dx.doi.org/10.1101/2023.11.08.565994" TargetMode="External"/><Relationship Id="rId37" Type="http://schemas.openxmlformats.org/officeDocument/2006/relationships/hyperlink" Target="https://hal.science/hal-03039826v1" TargetMode="External"/><Relationship Id="rId38" Type="http://schemas.openxmlformats.org/officeDocument/2006/relationships/hyperlink" Target="https://hal.science/search/index/?q=*&amp;authFullName_s=Ga&#235;tan L.A. Mislin" TargetMode="External"/><Relationship Id="rId39" Type="http://schemas.openxmlformats.org/officeDocument/2006/relationships/hyperlink" Target="https://hal.science/search/index/?q=*&amp;authFullName_s=Isabelle J Schalk" TargetMode="External"/><Relationship Id="rId40" Type="http://schemas.openxmlformats.org/officeDocument/2006/relationships/hyperlink" Target="https://dx.doi.org/10.1002/1873-3468.14012" TargetMode="External"/><Relationship Id="rId41" Type="http://schemas.openxmlformats.org/officeDocument/2006/relationships/hyperlink" Target="https://hal.science/hal-04772337v1" TargetMode="External"/><Relationship Id="rId42" Type="http://schemas.openxmlformats.org/officeDocument/2006/relationships/hyperlink" Target="https://hal.science/search/index/?q=*&amp;authFullName_s=Dirk Bumann" TargetMode="External"/><Relationship Id="rId43" Type="http://schemas.openxmlformats.org/officeDocument/2006/relationships/hyperlink" Target="https://dx.doi.org/10.1016/j.mib.2020.07.013" TargetMode="External"/><Relationship Id="rId44" Type="http://schemas.openxmlformats.org/officeDocument/2006/relationships/hyperlink" Target="https://hal.science/hal-03404109v1" TargetMode="External"/><Relationship Id="rId45" Type="http://schemas.openxmlformats.org/officeDocument/2006/relationships/hyperlink" Target="https://hal.science/search/index/?q=*&amp;authFullName_s=Mariel Garcia-Rivera" TargetMode="External"/><Relationship Id="rId46" Type="http://schemas.openxmlformats.org/officeDocument/2006/relationships/hyperlink" Target="https://hal.science/search/index/?q=*&amp;authFullName_s=Vincent Normant" TargetMode="External"/><Relationship Id="rId47" Type="http://schemas.openxmlformats.org/officeDocument/2006/relationships/hyperlink" Target="https://hal.science/search/index/?q=*&amp;authFullName_s=Philippe Hammann" TargetMode="External"/><Relationship Id="rId48" Type="http://schemas.openxmlformats.org/officeDocument/2006/relationships/hyperlink" Target="https://dx.doi.org/10.1111/1462-2920.15811" TargetMode="External"/><Relationship Id="rId49" Type="http://schemas.openxmlformats.org/officeDocument/2006/relationships/hyperlink" Target="https://hal.science/hal-02982784v1" TargetMode="External"/><Relationship Id="rId50" Type="http://schemas.openxmlformats.org/officeDocument/2006/relationships/hyperlink" Target="https://hal.science/search/index/?q=*&amp;authFullName_s=Anne Bonneau" TargetMode="External"/><Relationship Id="rId51" Type="http://schemas.openxmlformats.org/officeDocument/2006/relationships/hyperlink" Target="https://hal.science/search/index/?q=*&amp;authFullName_s=Isabelle Schalk" TargetMode="External"/><Relationship Id="rId52" Type="http://schemas.openxmlformats.org/officeDocument/2006/relationships/hyperlink" Target="https://dx.doi.org/10.1038/s41598-019-56913-x" TargetMode="External"/><Relationship Id="rId53" Type="http://schemas.openxmlformats.org/officeDocument/2006/relationships/hyperlink" Target="https://hal.science/hal-02555371v1" TargetMode="External"/><Relationship Id="rId54" Type="http://schemas.openxmlformats.org/officeDocument/2006/relationships/hyperlink" Target="https://hal.science/search/index/?q=*&amp;authFullName_s=Quentin Perraud" TargetMode="External"/><Relationship Id="rId55" Type="http://schemas.openxmlformats.org/officeDocument/2006/relationships/hyperlink" Target="https://hal.science/search/index/?q=*&amp;authFullName_s=Paola Cantero" TargetMode="External"/><Relationship Id="rId56" Type="http://schemas.openxmlformats.org/officeDocument/2006/relationships/hyperlink" Target="https://hal.science/search/index/?q=*&amp;authFullName_s=V&#233;ronique Gasser" TargetMode="External"/><Relationship Id="rId57" Type="http://schemas.openxmlformats.org/officeDocument/2006/relationships/hyperlink" Target="https://dx.doi.org/10.1074/mcp.RA119.001829" TargetMode="External"/><Relationship Id="rId58" Type="http://schemas.openxmlformats.org/officeDocument/2006/relationships/hyperlink" Target="https://hal.science/hal-02348563v1" TargetMode="External"/><Relationship Id="rId59" Type="http://schemas.openxmlformats.org/officeDocument/2006/relationships/hyperlink" Target="https://hal.science/search/index/?q=*&amp;authFullName_s=Aur&#233;lie Paulen" TargetMode="External"/><Relationship Id="rId60" Type="http://schemas.openxmlformats.org/officeDocument/2006/relationships/hyperlink" Target="https://hal.science/search/index/?q=*&amp;authFullName_s=Fran&#231;oise. Hoegy" TargetMode="External"/><Relationship Id="rId61" Type="http://schemas.openxmlformats.org/officeDocument/2006/relationships/hyperlink" Target="https://hal.science/search/index/?q=*&amp;authFullName_s=B&#233;atrice. Roche" TargetMode="External"/><Relationship Id="rId62" Type="http://schemas.openxmlformats.org/officeDocument/2006/relationships/hyperlink" Target="https://dx.doi.org/10.1016/j.bmcl.2017.09.039" TargetMode="External"/><Relationship Id="rId63" Type="http://schemas.openxmlformats.org/officeDocument/2006/relationships/hyperlink" Target="https://hal.science/hal-02348567v1" TargetMode="External"/><Relationship Id="rId64" Type="http://schemas.openxmlformats.org/officeDocument/2006/relationships/hyperlink" Target="https://hal.science/search/index/?q=*&amp;authFullName_s=G&#233;raldine Ganne" TargetMode="External"/><Relationship Id="rId65" Type="http://schemas.openxmlformats.org/officeDocument/2006/relationships/hyperlink" Target="https://hal.science/search/index/?q=*&amp;authFullName_s=Karl Brillet" TargetMode="External"/><Relationship Id="rId66" Type="http://schemas.openxmlformats.org/officeDocument/2006/relationships/hyperlink" Target="https://hal.science/search/index/?q=*&amp;authFullName_s=Beata Basta Szafarowicz" TargetMode="External"/><Relationship Id="rId67" Type="http://schemas.openxmlformats.org/officeDocument/2006/relationships/hyperlink" Target="https://hal.science/search/index/?q=*&amp;authFullName_s=Fran&#231;oise Hoegy" TargetMode="External"/><Relationship Id="rId68" Type="http://schemas.openxmlformats.org/officeDocument/2006/relationships/hyperlink" Target="https://dx.doi.org/10.1021/acschembio.6b01077" TargetMode="External"/><Relationship Id="rId69" Type="http://schemas.openxmlformats.org/officeDocument/2006/relationships/hyperlink" Target="https://amu.hal.science/hal-01213670v1" TargetMode="External"/><Relationship Id="rId70" Type="http://schemas.openxmlformats.org/officeDocument/2006/relationships/hyperlink" Target="https://hal.science/search/index/?q=*&amp;authFullName_s=Rym Agrebi" TargetMode="External"/><Relationship Id="rId71" Type="http://schemas.openxmlformats.org/officeDocument/2006/relationships/hyperlink" Target="https://hal.science/search/index/?q=*&amp;authFullName_s=Allison Huguenot" TargetMode="External"/><Relationship Id="rId72" Type="http://schemas.openxmlformats.org/officeDocument/2006/relationships/hyperlink" Target="https://hal.science/search/index/?q=*&amp;authFullName_s=Sandrine Ollagnier de Choudens" TargetMode="External"/><Relationship Id="rId73" Type="http://schemas.openxmlformats.org/officeDocument/2006/relationships/hyperlink" Target="https://hal.science/search/index/?q=*&amp;authFullName_s=Fr&#233;d&#233;ric Barras" TargetMode="External"/><Relationship Id="rId74" Type="http://schemas.openxmlformats.org/officeDocument/2006/relationships/hyperlink" Target="https://dx.doi.org/10.1371/journal.pgen.1005134" TargetMode="External"/><Relationship Id="rId75" Type="http://schemas.openxmlformats.org/officeDocument/2006/relationships/hyperlink" Target="https://hal.science/hal-01452060v1" TargetMode="External"/><Relationship Id="rId76" Type="http://schemas.openxmlformats.org/officeDocument/2006/relationships/hyperlink" Target="https://hal.science/search/index/?q=*&amp;authFullName_s=Beatrice Roche" TargetMode="External"/><Relationship Id="rId77" Type="http://schemas.openxmlformats.org/officeDocument/2006/relationships/hyperlink" Target="https://hal.science/search/index/?q=*&amp;authFullName_s=Frederic Barras" TargetMode="External"/><Relationship Id="rId78" Type="http://schemas.openxmlformats.org/officeDocument/2006/relationships/hyperlink" Target="https://hal.science/search/index/?q=*&amp;authFullName_s=Beatrice Py" TargetMode="External"/><Relationship Id="rId79" Type="http://schemas.openxmlformats.org/officeDocument/2006/relationships/hyperlink" Target="https://dx.doi.org/10.1111/mmi.12888" TargetMode="External"/><Relationship Id="rId80" Type="http://schemas.openxmlformats.org/officeDocument/2006/relationships/hyperlink" Target="https://amu.hal.science/hal-03616227v1" TargetMode="External"/><Relationship Id="rId81" Type="http://schemas.openxmlformats.org/officeDocument/2006/relationships/hyperlink" Target="https://hal.science/search/index/?q=*&amp;authFullName_s=Laurent Aussel" TargetMode="External"/><Relationship Id="rId82" Type="http://schemas.openxmlformats.org/officeDocument/2006/relationships/hyperlink" Target="https://hal.science/search/index/?q=*&amp;authFullName_s=Benjamin Ezraty" TargetMode="External"/><Relationship Id="rId83" Type="http://schemas.openxmlformats.org/officeDocument/2006/relationships/hyperlink" Target="https://hal.science/search/index/?q=*&amp;authFullName_s=Pierre Mandin" TargetMode="External"/><Relationship Id="rId84" Type="http://schemas.openxmlformats.org/officeDocument/2006/relationships/hyperlink" Target="https://hal.science/search/index/?q=*&amp;authFullName_s=B&#233;atrice Py" TargetMode="External"/><Relationship Id="rId85" Type="http://schemas.openxmlformats.org/officeDocument/2006/relationships/hyperlink" Target="https://dx.doi.org/10.1016/j.bbabio.2013.05.001" TargetMode="External"/><Relationship Id="rId86" Type="http://schemas.openxmlformats.org/officeDocument/2006/relationships/hyperlink" Target="https://amu.hal.science/hal-03616114v1" TargetMode="External"/><Relationship Id="rId87" Type="http://schemas.openxmlformats.org/officeDocument/2006/relationships/hyperlink" Target="https://hal.science/search/index/?q=*&amp;authFullName_s=Robert Yan" TargetMode="External"/><Relationship Id="rId88" Type="http://schemas.openxmlformats.org/officeDocument/2006/relationships/hyperlink" Target="https://hal.science/search/index/?q=*&amp;authFullName_s=Petr Konarev" TargetMode="External"/><Relationship Id="rId89" Type="http://schemas.openxmlformats.org/officeDocument/2006/relationships/hyperlink" Target="https://hal.science/search/index/?q=*&amp;authFullName_s=Clara Iannuzzi" TargetMode="External"/><Relationship Id="rId90" Type="http://schemas.openxmlformats.org/officeDocument/2006/relationships/hyperlink" Target="https://hal.science/search/index/?q=*&amp;authFullName_s=Salvatore Adinolfi" TargetMode="External"/><Relationship Id="rId91" Type="http://schemas.openxmlformats.org/officeDocument/2006/relationships/hyperlink" Target="https://dx.doi.org/10.1074/jbc.M113.480327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Roche</dc:title>
  <dc:description>CV</dc:description>
  <dc:subject/>
  <cp:keywords/>
  <cp:category/>
  <cp:lastModifiedBy/>
  <dcterms:created xsi:type="dcterms:W3CDTF">2026-03-18T23:52:05+01:00</dcterms:created>
  <dcterms:modified xsi:type="dcterms:W3CDTF">2026-03-18T23:52:05+01:00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