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Grandon </w:t></w:r><w:r><w:rPr><w:color w:val="641e6e"/></w:rPr><w:t xml:space="preserve">Maîtresse de Conférences en Linguistique, acquisition & didactique des langues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benedicte-grandon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0000-0003-4565-4676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223685410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Erzählungen von Kindern mit Hörbeeinträchtigung – interindividuelle Unterschiede und Zusammenhänge mit lautsprachlichen Fähigkeiten</w:t></w:r></w:hyperlink></w:p><w:p><w:pPr/><w:hyperlink r:id="rId11" w:history="1"><w:r><w:rPr><w:color w:val="#410a8c"/><w:u w:val="single"/></w:rPr><w:t xml:space="preserve">Lara Hardebeck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14" w:history="1"><w:r><w:rPr><w:color w:val="#410a8c"/><w:u w:val="single"/></w:rPr><w:t xml:space="preserve">Ulla Licandro</w:t></w:r></w:hyperlink></w:p><w:p><w:pPr/><w:r><w:rPr><w:i w:val="1"/><w:iCs w:val="1"/></w:rPr><w:t xml:space="preserve">Sprache - Stimme - Gehör</w:t></w:r><w:r><w:rPr/><w:t xml:space="preserve">, 2024, 48 (02), pp.122-126. </w:t></w:r><w:hyperlink r:id="rId15" w:history="1"><w:r><w:rPr><w:color w:val="#410a8c"/><w:u w:val="single"/></w:rPr><w:t xml:space="preserve">⟨10.1055/a-2103-9033⟩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hal-05324990v1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Processing of Plural Marking in Nouns by German-Speaking Children With Normal Hearing and Children With Cochlear Implants: An Eye-Tracking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7" w:history="1"><w:r><w:rPr><w:color w:val="#410a8c"/><w:u w:val="single"/></w:rPr><w:t xml:space="preserve">Marcel Schlechtweg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Journal of Speech, Language, and Hearing Research</w:t></w:r><w:r><w:rPr/><w:t xml:space="preserve">, 2024, 67 (3), pp.863-869. </w:t></w:r><w:hyperlink r:id="rId18" w:history="1"><w:r><w:rPr><w:color w:val="#410a8c"/><w:u w:val="single"/></w:rPr><w:t xml:space="preserve">⟨10.1044/2023_JSLHR-23-00145⟩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hal-04485927v1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Narrative and related spoken language skills—a comparison between German-speaking children who are hard of hearing and children with typical hearing</w:t></w:r></w:hyperlink></w:p><w:p><w:pPr/><w:hyperlink r:id="rId11" w:history="1"><w:r><w:rPr><w:color w:val="#410a8c"/><w:u w:val="single"/></w:rPr><w:t xml:space="preserve">Lara Hardebeck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14" w:history="1"><w:r><w:rPr><w:color w:val="#410a8c"/><w:u w:val="single"/></w:rPr><w:t xml:space="preserve">Ulla Licandro</w:t></w:r></w:hyperlink></w:p><w:p><w:pPr/><w:r><w:rPr><w:i w:val="1"/><w:iCs w:val="1"/></w:rPr><w:t xml:space="preserve">Frontiers in Communication</w:t></w:r><w:r><w:rPr/><w:t xml:space="preserve">, 2024, 9, pp.1473075. </w:t></w:r><w:hyperlink r:id="rId20" w:history="1"><w:r><w:rPr><w:color w:val="#410a8c"/><w:u w:val="single"/></w:rPr><w:t xml:space="preserve">⟨10.3389/fcomm.2024.1473075⟩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halshs-04887884v1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Processing of noun plural marking in German-speaking children: an eye-tracking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7" w:history="1"><w:r><w:rPr><w:color w:val="#410a8c"/><w:u w:val="single"/></w:rPr><w:t xml:space="preserve">Marcel Schlechtweg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Journal of Child Language</w:t></w:r><w:r><w:rPr/><w:t xml:space="preserve">, 2024, 51 (6), pp.1450-1477. </w:t></w:r><w:hyperlink r:id="rId22" w:history="1"><w:r><w:rPr><w:color w:val="#410a8c"/><w:u w:val="single"/></w:rPr><w:t xml:space="preserve">⟨10.1017/S0305000923000521⟩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halshs-04451703v1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fricative production in French-speaking school-aged children using cochlear implants and children with normal hearing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Journal of Communication Disorders</w:t></w:r><w:r><w:rPr/><w:t xml:space="preserve">, 2020, 86, pp.105996. </w:t></w:r><w:hyperlink r:id="rId25" w:history="1"><w:r><w:rPr><w:color w:val="#410a8c"/><w:u w:val="single"/></w:rPr><w:t xml:space="preserve">⟨10.1016/j.jcomdis.2020.105996⟩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hal-02794862v1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Long-term effects of cochlear implantation on the intelligibility of speech in French-speaking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7" w:history="1"><w:r><w:rPr><w:color w:val="#410a8c"/><w:u w:val="single"/></w:rPr><w:t xml:space="preserve">Marie-José Martinez</w:t></w:r></w:hyperlink><w:r><w:rPr/><w:t xml:space="preserve">,</w:t></w:r><w:hyperlink r:id="rId28" w:history="1"><w:r><w:rPr><w:color w:val="#410a8c"/><w:u w:val="single"/></w:rPr><w:t xml:space="preserve">Adeline Samson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Journal of Child Language</w:t></w:r><w:r><w:rPr/><w:t xml:space="preserve">, 2020, 47 (4), pp.881-892. </w:t></w:r><w:hyperlink r:id="rId29" w:history="1"><w:r><w:rPr><w:color w:val="#410a8c"/><w:u w:val="single"/></w:rPr><w:t xml:space="preserve">⟨10.1017/S0305000919000837⟩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hal-02023962v1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effect of hearing impairment on the production of prominences: The case of French-speaking school-aged children using cochlear implants and children with normal hearing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1" w:history="1"><w:r><w:rPr><w:color w:val="#410a8c"/><w:u w:val="single"/></w:rPr><w:t xml:space="preserve">Steven Gillis</w:t></w:r></w:hyperlink></w:p><w:p><w:pPr/><w:r><w:rPr><w:i w:val="1"/><w:iCs w:val="1"/></w:rPr><w:t xml:space="preserve">First Language</w:t></w:r><w:r><w:rPr/><w:t xml:space="preserve">, 2019, 39 (2), pp.200-219. </w:t></w:r><w:hyperlink r:id="rId32" w:history="1"><w:r><w:rPr><w:color w:val="#410a8c"/><w:u w:val="single"/></w:rPr><w:t xml:space="preserve">⟨10.1177/0142723718819191⟩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hal-01967485v1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Realisation of voicing by French-speaking CI children after long-term implant use: An acoustic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w:r><w:rPr/><w:t xml:space="preserve">,</w:t></w:r><w:hyperlink r:id="rId35" w:history="1"><w:r><w:rPr><w:color w:val="#410a8c"/><w:u w:val="single"/></w:rPr><w:t xml:space="preserve">Sebastien Schmerber</w:t></w:r></w:hyperlink><w:r><w:rPr/><w:t xml:space="preserve">,</w:t></w:r><w:hyperlink r:id="rId36" w:history="1"><w:r><w:rPr><w:color w:val="#410a8c"/><w:u w:val="single"/></w:rPr><w:t xml:space="preserve">Eric Truy</w:t></w:r></w:hyperlink></w:p><w:p><w:pPr/><w:r><w:rPr><w:i w:val="1"/><w:iCs w:val="1"/></w:rPr><w:t xml:space="preserve">Clinical Linguistics &amp; Phonetics</w:t></w:r><w:r><w:rPr/><w:t xml:space="preserve">, 2017, 31 (7-9), </w:t></w:r><w:hyperlink r:id="rId37" w:history="1"><w:r><w:rPr><w:color w:val="#410a8c"/><w:u w:val="single"/></w:rPr><w:t xml:space="preserve">⟨10.1080/02699206.2017.1302511⟩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halshs-01500526v1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The role of phonological features in lexical processing by German-speaking school age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/><w:t xml:space="preserve">Weickler, M.; Lemmer, R.; Listanti, A.; Grimm, A. </w:t></w:r><w:r><w:rPr><w:i w:val="1"/><w:iCs w:val="1"/></w:rPr><w:t xml:space="preserve">Empirical and Theoretical Approaches to Language Acquisition: A Generative Perspective</w:t></w:r><w:r><w:rPr/><w:t xml:space="preserve">, Cambridge Scholars Publishing, pp.144-168, 2024, 978-1-0364-0853-4</w:t></w:r></w:p><w:p><w:pPr/><w:r><w:rPr/><w:t xml:space="preserve">Chapitre d'ouvrage</w:t></w:r></w:p><w:p><w:pPr/><w:hyperlink r:id="rId38" w:history="1"><w:r><w:rPr><w:color w:val="#410a8c"/><w:u w:val="single"/></w:rPr><w:t xml:space="preserve">halshs-04723021v1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Développement typique et atypique de la production de parole : caractéristiques segmentales et intelligibilité de la parole d’enfants porteurs d’un implant cochléaire et d’enfants normo-entendants de 5 à 11 ans</w:t></w:r></w:hyperlink></w:p><w:p><w:pPr/><w:hyperlink r:id="rId13" w:history="1"><w:r><w:rPr><w:color w:val="#410a8c"/><w:u w:val="single"/></w:rPr><w:t xml:space="preserve">Bénédicte Grandon</w:t></w:r></w:hyperlink></w:p><w:p><w:pPr/><w:r><w:rPr/><w:t xml:space="preserve">Linguistique. Université Grenoble Alpes, 2016. Français. </w:t></w:r><w:hyperlink r:id="rId40" w:history="1"><w:r><w:rPr><w:color w:val="#410a8c"/><w:u w:val="single"/></w:rPr><w:t xml:space="preserve">⟨NNT : 2016GREAL029⟩</w:t></w:r></w:hyperlink></w:p><w:p><w:pPr/><w:r><w:rPr/><w:t xml:space="preserve">Thèse</w:t></w:r></w:p><w:p><w:pPr/><w:hyperlink r:id="rId39" w:history="1"><w:r><w:rPr><w:color w:val="#410a8c"/><w:u w:val="single"/></w:rPr><w:t xml:space="preserve">tel-01690615v1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Interactions between phonological and lexical processing in children with hearing loss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GALA17 - Generative Approach to Language Acquisition</w:t></w:r><w:r><w:rPr/><w:t xml:space="preserve">, Université de Tours, Sep 2025,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hal-05283760v1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Processing of Nominal Plural Suffixes by L1 and Beginner-Level L2 German Listeners</w:t></w:r></w:hyperlink></w:p><w:p><w:pPr/><w:hyperlink r:id="rId43" w:history="1"><w:r><w:rPr><w:color w:val="#410a8c"/><w:u w:val="single"/></w:rPr><w:t xml:space="preserve">Katharina Schuhmann</w:t></w:r></w:hyperlink><w:r><w:rPr/><w:t xml:space="preserve">,</w:t></w:r><w:hyperlink r:id="rId12" w:history="1"><w:r><w:rPr><w:color w:val="#410a8c"/><w:u w:val="single"/></w:rPr><w:t xml:space="preserve">Esther Ruigendijk</w:t></w:r></w:hyperlink><w:r><w:rPr/><w:t xml:space="preserve">,</w:t></w:r><w:hyperlink r:id="rId13" w:history="1"><w:r><w:rPr><w:color w:val="#410a8c"/><w:u w:val="single"/></w:rPr><w:t xml:space="preserve">Bénédicte Grandon</w:t></w:r></w:hyperlink></w:p><w:p><w:pPr/><w:r><w:rPr><w:i w:val="1"/><w:iCs w:val="1"/></w:rPr><w:t xml:space="preserve">From Hearing to Understanding - Workshop</w:t></w:r><w:r><w:rPr/><w:t xml:space="preserve">, Carl von Ossietzky Universität Oldenburg &amp; Cluster of Excellence Hearing4, May 2024, Oldenburg, Germany</w:t></w:r></w:p><w:p><w:pPr/><w:r><w:rPr/><w:t xml:space="preserve">Communication dans un congrès</w:t></w:r></w:p><w:p><w:pPr/><w:hyperlink r:id="rId42" w:history="1"><w:r><w:rPr><w:color w:val="#410a8c"/><w:u w:val="single"/></w:rPr><w:t xml:space="preserve">hal-05322069v1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Interactions between low- and high-level linguistic processing abilities in school-aged children with cochlear implants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Seminar of the Amsterdam Center for Language and Communication</w:t></w:r><w:r><w:rPr/><w:t xml:space="preserve">, University of Amsterdam, Jun 2024, Amsterdam,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hal-05322075v1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 phonological information and individual factors explain the variability in lexical processing in children with Hearing Loss?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From Hearing to Understanding - Workshop</w:t></w:r><w:r><w:rPr/><w:t xml:space="preserve">, Carl von Ossietzky Universität Oldenburg &amp; Cluster of Excellence Hearing4all, May 2024, Oldenburg, Germany</w:t></w:r></w:p><w:p><w:pPr/><w:r><w:rPr/><w:t xml:space="preserve">Communication dans un congrès</w:t></w:r></w:p><w:p><w:pPr/><w:hyperlink r:id="rId45" w:history="1"><w:r><w:rPr><w:color w:val="#410a8c"/><w:u w:val="single"/></w:rPr><w:t xml:space="preserve">hal-04889428v1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 speakers of L1 Dutch process noun plural marking in their L3 German?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12" w:history="1"><w:r><w:rPr><w:color w:val="#410a8c"/><w:u w:val="single"/></w:rPr><w:t xml:space="preserve">Esther Ruigendijk</w:t></w:r></w:hyperlink></w:p><w:p><w:pPr/><w:r><w:rPr><w:i w:val="1"/><w:iCs w:val="1"/></w:rPr><w:t xml:space="preserve">GALA16 - Generative Approach to Language Acquisition</w:t></w:r><w:r><w:rPr/><w:t xml:space="preserve">, Universidade Nova de Lisboa, Sep 2024, Lisbonne, Portugal</w:t></w:r></w:p><w:p><w:pPr/><w:r><w:rPr/><w:t xml:space="preserve">Communication dans un congrès</w:t></w:r></w:p><w:p><w:pPr/><w:hyperlink r:id="rId46" w:history="1"><w:r><w:rPr><w:color w:val="#410a8c"/><w:u w:val="single"/></w:rPr><w:t xml:space="preserve">hal-04889407v1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Effet de l’implantation cochléaire sur la réalisation de proéminences en français : étude acoustique comparative chez des enfants normo entendants et les enfants porteurs d’implants cochléaires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8èmes Journées de Phonétique Clinique</w:t></w:r><w:r><w:rPr/><w:t xml:space="preserve">, May 2019, Mons, Belgique</w:t></w:r></w:p><w:p><w:pPr/><w:r><w:rPr/><w:t xml:space="preserve">Communication dans un congrès</w:t></w:r></w:p><w:p><w:pPr/><w:hyperlink r:id="rId47" w:history="1"><w:r><w:rPr><w:color w:val="#410a8c"/><w:u w:val="single"/></w:rPr><w:t xml:space="preserve">halshs-02349493v1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Emploi des prépositions chez des enfants et des adolescents francophones implantés</w:t></w:r></w:hyperlink></w:p><w:p><w:pPr/><w:hyperlink r:id="rId49" w:history="1"><w:r><w:rPr><w:color w:val="#410a8c"/><w:u w:val="single"/></w:rPr><w:t xml:space="preserve">Laurence Vincent-Durroux</w:t></w:r></w:hyperlink><w:r><w:rPr/><w:t xml:space="preserve">,</w:t></w:r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Suivi de l’enfant et de l’adulte implantés cochléaires</w:t></w:r><w:r><w:rPr/><w:t xml:space="preserve">, Adrienne Vieu, Dec 2017, Palavas,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hal-01986298v1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child speech intelligible? The case of cochlear implanted (CI) vs normal-hearing (NH) children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35" w:history="1"><w:r><w:rPr><w:color w:val="#410a8c"/><w:u w:val="single"/></w:rPr><w:t xml:space="preserve">Sebastien Schmerber</w:t></w:r></w:hyperlink><w:r><w:rPr/><w:t xml:space="preserve">,</w:t></w:r><w:hyperlink r:id="rId36" w:history="1"><w:r><w:rPr><w:color w:val="#410a8c"/><w:u w:val="single"/></w:rPr><w:t xml:space="preserve">Eric Truy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IASCL 2017 - 14th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halshs-01652721v1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Realization of voicing by French-speaking CI children after long-term implant use: an acoustic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/w:p><w:p><w:pPr/><w:r><w:rPr><w:i w:val="1"/><w:iCs w:val="1"/></w:rPr><w:t xml:space="preserve">ICPLA 2016 - 16th International Clinical Linguistics and Phonetics Association Conference</w:t></w:r><w:r><w:rPr/><w:t xml:space="preserve">, International Clinical Linguistics and Phonetics Association &amp; Dalhousie University, Jun 2016, Halifax, Canada</w:t></w:r></w:p><w:p><w:pPr/><w:r><w:rPr/><w:t xml:space="preserve">Communication dans un congrès</w:t></w:r></w:p><w:p><w:pPr/><w:hyperlink r:id="rId51" w:history="1"><w:r><w:rPr><w:color w:val="#410a8c"/><w:u w:val="single"/></w:rPr><w:t xml:space="preserve">hal-01345577v1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Acoustic characterization of coarticulation in stop-vowel sequences by French speaking adults vs. children: A preliminary study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/w:p><w:p><w:pPr/><w:r><w:rPr><w:i w:val="1"/><w:iCs w:val="1"/></w:rPr><w:t xml:space="preserve">ICPLA 2016 - 16th International Clinical Linguistics and Phonetics Association Conference</w:t></w:r><w:r><w:rPr/><w:t xml:space="preserve">, International Clinical Linguistics and Phonetics Association &amp; Dalhousie University, Jun 2016, Halifax, Canada</w:t></w:r></w:p><w:p><w:pPr/><w:r><w:rPr/><w:t xml:space="preserve">Communication dans un congrès</w:t></w:r></w:p><w:p><w:pPr/><w:hyperlink r:id="rId52" w:history="1"><w:r><w:rPr><w:color w:val="#410a8c"/><w:u w:val="single"/></w:rPr><w:t xml:space="preserve">hal-01345574v1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Effet de l’input auditif sur la production de voyelles orales : étude acoustique chez des enfants normo-entendants et des enfants porteurs d’implants cochléaires âgés de 5 à 11 ans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Jul 2016,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hal-01345579v1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Acoustic characterization of coarticulation in stop-vowel sequences by French speaking children: method and preliminary results</w:t></w:r></w:hyperlink></w:p><w:p><w:pPr/><w:hyperlink r:id="rId13" w:history="1"><w:r><w:rPr><w:color w:val="#410a8c"/><w:u w:val="single"/></w:rPr><w:t xml:space="preserve">Bénédicte Grandon</w:t></w:r></w:hyperlink></w:p><w:p><w:pPr/><w:r><w:rPr><w:i w:val="1"/><w:iCs w:val="1"/></w:rPr><w:t xml:space="preserve">ConSOLE 2015 - 23rd Conference of the Student Organization of Linguistics in Europe (ConSOLE XXIII)</w:t></w:r><w:r><w:rPr/><w:t xml:space="preserve">, Université Paris Diderot - Paris 7, Jan 2015,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hal-01207455v1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Korean L2 learners have a &amp;quot;foreign accent&amp;quot; when they speak French? Production and perception experiments on rhythm and intonation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56" w:history="1"><w:r><w:rPr><w:color w:val="#410a8c"/><w:u w:val="single"/></w:rPr><w:t xml:space="preserve">Hiyon Yoo</w:t></w:r></w:hyperlink></w:p><w:p><w:pPr/><w:r><w:rPr><w:i w:val="1"/><w:iCs w:val="1"/></w:rPr><w:t xml:space="preserve">7th international conference on Speech Prosody</w:t></w:r><w:r><w:rPr/><w:t xml:space="preserve">, May 2014, Dublin, Ireland</w:t></w:r></w:p><w:p><w:pPr/><w:r><w:rPr/><w:t xml:space="preserve">Communication dans un congrès</w:t></w:r></w:p><w:p><w:pPr/><w:hyperlink r:id="rId55" w:history="1"><w:r><w:rPr><w:color w:val="#410a8c"/><w:u w:val="single"/></w:rPr><w:t xml:space="preserve">hal-01080024v1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Does prosodic similarity matter in L2 production? The case of Korean learners of French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56" w:history="1"><w:r><w:rPr><w:color w:val="#410a8c"/><w:u w:val="single"/></w:rPr><w:t xml:space="preserve">Hiyon Yoo</w:t></w:r></w:hyperlink></w:p><w:p><w:pPr/><w:r><w:rPr><w:i w:val="1"/><w:iCs w:val="1"/></w:rPr><w:t xml:space="preserve">10th International Seminar on Speech Production (ISSP)</w:t></w:r><w:r><w:rPr/><w:t xml:space="preserve">, May 2014, Köln, Germany</w:t></w:r></w:p><w:p><w:pPr/><w:r><w:rPr/><w:t xml:space="preserve">Communication dans un congrès</w:t></w:r></w:p><w:p><w:pPr/><w:hyperlink r:id="rId57" w:history="1"><w:r><w:rPr><w:color w:val="#410a8c"/><w:u w:val="single"/></w:rPr><w:t xml:space="preserve">hal-01080022v1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Vowel spaces in French children wearing cochlear implants</w:t></w:r></w:hyperlink></w:p><w:p><w:pPr/><w:hyperlink r:id="rId13" w:history="1"><w:r><w:rPr><w:color w:val="#410a8c"/><w:u w:val="single"/></w:rPr><w:t xml:space="preserve">Bénédicte Grandon</w:t></w:r></w:hyperlink><w:r><w:rPr/><w:t xml:space="preserve">,</w:t></w:r><w:hyperlink r:id="rId24" w:history="1"><w:r><w:rPr><w:color w:val="#410a8c"/><w:u w:val="single"/></w:rPr><w:t xml:space="preserve">Anne Vilain</w:t></w:r></w:hyperlink><w:r><w:rPr/><w:t xml:space="preserve">,</w:t></w:r><w:hyperlink r:id="rId34" w:history="1"><w:r><w:rPr><w:color w:val="#410a8c"/><w:u w:val="single"/></w:rPr><w:t xml:space="preserve">Hélène Loevenbruck</w:t></w:r></w:hyperlink><w:r><w:rPr/><w:t xml:space="preserve">,</w:t></w:r><w:hyperlink r:id="rId59" w:history="1"><w:r><w:rPr><w:color w:val="#410a8c"/><w:u w:val="single"/></w:rPr><w:t xml:space="preserve">Sébastien Schmerber</w:t></w:r></w:hyperlink></w:p><w:p><w:pPr/><w:r><w:rPr><w:i w:val="1"/><w:iCs w:val="1"/></w:rPr><w:t xml:space="preserve">Late Stages in Speech and Communication Development Conference</w:t></w:r><w:r><w:rPr/><w:t xml:space="preserve">, Apr 2014, London,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hal-01079964v1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7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randon" TargetMode="External"/><Relationship Id="rId8" Type="http://schemas.openxmlformats.org/officeDocument/2006/relationships/hyperlink" Target="https://orcid.org/0000-0003-4565-4676" TargetMode="External"/><Relationship Id="rId9" Type="http://schemas.openxmlformats.org/officeDocument/2006/relationships/hyperlink" Target="https://www.idref.fr/223685410" TargetMode="External"/><Relationship Id="rId10" Type="http://schemas.openxmlformats.org/officeDocument/2006/relationships/hyperlink" Target="https://hal.science/hal-05324990v1" TargetMode="External"/><Relationship Id="rId11" Type="http://schemas.openxmlformats.org/officeDocument/2006/relationships/hyperlink" Target="https://hal.science/search/index/?q=*&amp;authFullName_s=Lara Hardebeck" TargetMode="External"/><Relationship Id="rId12" Type="http://schemas.openxmlformats.org/officeDocument/2006/relationships/hyperlink" Target="https://hal.science/search/index/?q=*&amp;authFullName_s=Esther Ruigendijk" TargetMode="External"/><Relationship Id="rId13" Type="http://schemas.openxmlformats.org/officeDocument/2006/relationships/hyperlink" Target="https://hal.science/search/index/?q=*&amp;authFullName_s=B&#233;n&#233;dicte Grandon" TargetMode="External"/><Relationship Id="rId14" Type="http://schemas.openxmlformats.org/officeDocument/2006/relationships/hyperlink" Target="https://hal.science/search/index/?q=*&amp;authFullName_s=Ulla Licandro" TargetMode="External"/><Relationship Id="rId15" Type="http://schemas.openxmlformats.org/officeDocument/2006/relationships/hyperlink" Target="https://dx.doi.org/10.1055/a-2103-9033" TargetMode="External"/><Relationship Id="rId16" Type="http://schemas.openxmlformats.org/officeDocument/2006/relationships/hyperlink" Target="https://hal.science/hal-04485927v1" TargetMode="External"/><Relationship Id="rId17" Type="http://schemas.openxmlformats.org/officeDocument/2006/relationships/hyperlink" Target="https://hal.science/search/index/?q=*&amp;authFullName_s=Marcel Schlechtweg" TargetMode="External"/><Relationship Id="rId18" Type="http://schemas.openxmlformats.org/officeDocument/2006/relationships/hyperlink" Target="https://dx.doi.org/10.1044/2023_JSLHR-23-00145" TargetMode="External"/><Relationship Id="rId19" Type="http://schemas.openxmlformats.org/officeDocument/2006/relationships/hyperlink" Target="https://shs.hal.science/halshs-04887884v1" TargetMode="External"/><Relationship Id="rId20" Type="http://schemas.openxmlformats.org/officeDocument/2006/relationships/hyperlink" Target="https://dx.doi.org/10.3389/fcomm.2024.1473075" TargetMode="External"/><Relationship Id="rId21" Type="http://schemas.openxmlformats.org/officeDocument/2006/relationships/hyperlink" Target="https://shs.hal.science/halshs-04451703v1" TargetMode="External"/><Relationship Id="rId22" Type="http://schemas.openxmlformats.org/officeDocument/2006/relationships/hyperlink" Target="https://dx.doi.org/10.1017/S0305000923000521" TargetMode="External"/><Relationship Id="rId23" Type="http://schemas.openxmlformats.org/officeDocument/2006/relationships/hyperlink" Target="https://hal.science/hal-02794862v1" TargetMode="External"/><Relationship Id="rId24" Type="http://schemas.openxmlformats.org/officeDocument/2006/relationships/hyperlink" Target="https://hal.science/search/index/?q=*&amp;authFullName_s=Anne Vilain" TargetMode="External"/><Relationship Id="rId25" Type="http://schemas.openxmlformats.org/officeDocument/2006/relationships/hyperlink" Target="https://dx.doi.org/10.1016/j.jcomdis.2020.105996" TargetMode="External"/><Relationship Id="rId26" Type="http://schemas.openxmlformats.org/officeDocument/2006/relationships/hyperlink" Target="https://hal.science/hal-02023962v1" TargetMode="External"/><Relationship Id="rId27" Type="http://schemas.openxmlformats.org/officeDocument/2006/relationships/hyperlink" Target="https://hal.science/search/index/?q=*&amp;authFullName_s=Marie-Jos&#233; Martinez" TargetMode="External"/><Relationship Id="rId28" Type="http://schemas.openxmlformats.org/officeDocument/2006/relationships/hyperlink" Target="https://hal.science/search/index/?q=*&amp;authFullName_s=Adeline Samson" TargetMode="External"/><Relationship Id="rId29" Type="http://schemas.openxmlformats.org/officeDocument/2006/relationships/hyperlink" Target="https://dx.doi.org/10.1017/S0305000919000837" TargetMode="External"/><Relationship Id="rId30" Type="http://schemas.openxmlformats.org/officeDocument/2006/relationships/hyperlink" Target="https://hal.science/hal-01967485v1" TargetMode="External"/><Relationship Id="rId31" Type="http://schemas.openxmlformats.org/officeDocument/2006/relationships/hyperlink" Target="https://hal.science/search/index/?q=*&amp;authFullName_s=Steven Gillis" TargetMode="External"/><Relationship Id="rId32" Type="http://schemas.openxmlformats.org/officeDocument/2006/relationships/hyperlink" Target="https://dx.doi.org/10.1177/0142723718819191" TargetMode="External"/><Relationship Id="rId33" Type="http://schemas.openxmlformats.org/officeDocument/2006/relationships/hyperlink" Target="https://shs.hal.science/halshs-01500526v1" TargetMode="External"/><Relationship Id="rId34" Type="http://schemas.openxmlformats.org/officeDocument/2006/relationships/hyperlink" Target="https://hal.science/search/index/?q=*&amp;authFullName_s=H&#233;l&#232;ne Loevenbruck" TargetMode="External"/><Relationship Id="rId35" Type="http://schemas.openxmlformats.org/officeDocument/2006/relationships/hyperlink" Target="https://hal.science/search/index/?q=*&amp;authFullName_s=Sebastien Schmerber" TargetMode="External"/><Relationship Id="rId36" Type="http://schemas.openxmlformats.org/officeDocument/2006/relationships/hyperlink" Target="https://hal.science/search/index/?q=*&amp;authFullName_s=Eric Truy" TargetMode="External"/><Relationship Id="rId37" Type="http://schemas.openxmlformats.org/officeDocument/2006/relationships/hyperlink" Target="https://dx.doi.org/10.1080/02699206.2017.1302511" TargetMode="External"/><Relationship Id="rId38" Type="http://schemas.openxmlformats.org/officeDocument/2006/relationships/hyperlink" Target="https://shs.hal.science/halshs-04723021v1" TargetMode="External"/><Relationship Id="rId39" Type="http://schemas.openxmlformats.org/officeDocument/2006/relationships/hyperlink" Target="https://theses.hal.science/tel-01690615v1" TargetMode="External"/><Relationship Id="rId40" Type="http://schemas.openxmlformats.org/officeDocument/2006/relationships/hyperlink" Target="https://www.theses.fr/2016GREAL029" TargetMode="External"/><Relationship Id="rId41" Type="http://schemas.openxmlformats.org/officeDocument/2006/relationships/hyperlink" Target="https://hal.science/hal-05283760v1" TargetMode="External"/><Relationship Id="rId42" Type="http://schemas.openxmlformats.org/officeDocument/2006/relationships/hyperlink" Target="https://hal.science/hal-05322069v1" TargetMode="External"/><Relationship Id="rId43" Type="http://schemas.openxmlformats.org/officeDocument/2006/relationships/hyperlink" Target="https://hal.science/search/index/?q=*&amp;authFullName_s=Katharina Schuhmann" TargetMode="External"/><Relationship Id="rId44" Type="http://schemas.openxmlformats.org/officeDocument/2006/relationships/hyperlink" Target="https://hal.science/hal-05322075v1" TargetMode="External"/><Relationship Id="rId45" Type="http://schemas.openxmlformats.org/officeDocument/2006/relationships/hyperlink" Target="https://hal.science/hal-04889428v1" TargetMode="External"/><Relationship Id="rId46" Type="http://schemas.openxmlformats.org/officeDocument/2006/relationships/hyperlink" Target="https://hal.science/hal-04889407v1" TargetMode="External"/><Relationship Id="rId47" Type="http://schemas.openxmlformats.org/officeDocument/2006/relationships/hyperlink" Target="https://shs.hal.science/halshs-02349493v1" TargetMode="External"/><Relationship Id="rId48" Type="http://schemas.openxmlformats.org/officeDocument/2006/relationships/hyperlink" Target="https://hal.science/hal-01986298v1" TargetMode="External"/><Relationship Id="rId49" Type="http://schemas.openxmlformats.org/officeDocument/2006/relationships/hyperlink" Target="https://hal.science/search/index/?q=*&amp;authFullName_s=Laurence Vincent-Durroux" TargetMode="External"/><Relationship Id="rId50" Type="http://schemas.openxmlformats.org/officeDocument/2006/relationships/hyperlink" Target="https://shs.hal.science/halshs-01652721v1" TargetMode="External"/><Relationship Id="rId51" Type="http://schemas.openxmlformats.org/officeDocument/2006/relationships/hyperlink" Target="https://hal.science/hal-01345577v1" TargetMode="External"/><Relationship Id="rId52" Type="http://schemas.openxmlformats.org/officeDocument/2006/relationships/hyperlink" Target="https://hal.science/hal-01345574v1" TargetMode="External"/><Relationship Id="rId53" Type="http://schemas.openxmlformats.org/officeDocument/2006/relationships/hyperlink" Target="https://hal.science/hal-01345579v1" TargetMode="External"/><Relationship Id="rId54" Type="http://schemas.openxmlformats.org/officeDocument/2006/relationships/hyperlink" Target="https://hal.science/hal-01207455v1" TargetMode="External"/><Relationship Id="rId55" Type="http://schemas.openxmlformats.org/officeDocument/2006/relationships/hyperlink" Target="https://hal.science/hal-01080024v1" TargetMode="External"/><Relationship Id="rId56" Type="http://schemas.openxmlformats.org/officeDocument/2006/relationships/hyperlink" Target="https://hal.science/search/index/?q=*&amp;authFullName_s=Hiyon Yoo" TargetMode="External"/><Relationship Id="rId57" Type="http://schemas.openxmlformats.org/officeDocument/2006/relationships/hyperlink" Target="https://hal.science/hal-01080022v1" TargetMode="External"/><Relationship Id="rId58" Type="http://schemas.openxmlformats.org/officeDocument/2006/relationships/hyperlink" Target="https://hal.science/hal-01079964v1" TargetMode="External"/><Relationship Id="rId59" Type="http://schemas.openxmlformats.org/officeDocument/2006/relationships/hyperlink" Target="https://hal.science/search/index/?q=*&amp;authFullName_s=S&#233;bastien Schmerb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Grandon</dc:title>
  <dc:description>CV</dc:description>
  <dc:subject/>
  <cp:keywords/>
  <cp:category/>
  <cp:lastModifiedBy/>
  <dcterms:created xsi:type="dcterms:W3CDTF">2026-03-18T19:45:06+01:00</dcterms:created>
  <dcterms:modified xsi:type="dcterms:W3CDTF">2026-03-18T19:45:06+01:00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