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Quilliec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finale à Couesmes, La Tesserie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Armitage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Paméla Chanteux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2011, 50, pp.175-313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Virginia Verardi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technologique des objets en bronze de l'âge du Bronze en Europe occidentale : une évidence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Fabrications et usages des épées en bronze, entre 1350 et 800 environ avant notre ère en Europe atlantique.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pp.150-151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du Bronze ancien atlantique du XXIVe au XVIIe s.a.C.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</w:p>
          <w:p>
            <w:pPr/>
            <w:r>
              <w:rPr/>
              <w:t xml:space="preserve">Ausonius éditions, Mémoires 65, pp.754, 2025, 978-2-35613-643-5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Boissière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Tallandier</w:t>
              </w:r>
            </w:hyperlink>
            <w:r>
              <w:rPr/>
              <w:t xml:space="preserve">, pp.336, 2023, 979-10-210-5938-2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du Bronze, âge de guerre ? Violence organisée et expressions de la force au IIe millénaire av. J.-C.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Blitte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Piazzola; APRAB, pp.456, 2023, Supplément n° 12 au Bulletin de l'Association pour la Promotion des Recherches sur l'Âge du Bronze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du bronze, Âge de guerre. Violence organisée et expressions de la force au IIé millénaire avant J.-C.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Lehoërff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Kewin Peche‐quilichini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Lachenal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Piazzola. pp.456, 2022, 2364791561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matériel au spirituel. Réalités archéologiques et historiques des « dépôts » de la Préhistoire à nos jours. XXIXe Rencontres Internationales d'Archéologie et d'Histoire, Antibes–Juan-les-Pins, 16-18 octobre 2008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</w:p>
          <w:p>
            <w:pPr/>
            <w:r>
              <w:rPr/>
              <w:t xml:space="preserve">ADPCA, 481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Hoards from the Neolithic to the Metal Ages. Technical and codified practices. Session of the XIth Annual Meeting of the European Association of Archaeologists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</w:p>
          <w:p>
            <w:pPr/>
            <w:r>
              <w:rPr/>
              <w:t xml:space="preserve">BAR International Series 1758, Archaeopress, Oxford., pp.120,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hal-00347141v1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métallurgie transforme les sociétés (2300 - 800 avant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</w:p>
          <w:p>
            <w:pPr/>
            <w:r>
              <w:rPr/>
              <w:t xml:space="preserve">Dominique Garcia; Marc Bouiron. </w:t>
            </w:r>
            <w:r>
              <w:rPr>
                <w:i w:val="1"/>
                <w:iCs w:val="1"/>
              </w:rPr>
              <w:t xml:space="preserve">Atlas archéologique de la France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Tallandier; Inrap</w:t>
              </w:r>
            </w:hyperlink>
            <w:r>
              <w:rPr/>
              <w:t xml:space="preserve">, pp.89-119, 2023, 979-10-210-5938-2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: The search for a common methodology for studying the spatial dynamics of material and product circulation in ancient times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Maréva Gabillot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Settlement patterns, Production and Trades from the Neolithic to the Middle Ages, Archaedyn, Seven Millenia of Territorial Dynamics</w:t>
            </w:r>
            <w:r>
              <w:rPr/>
              <w:t xml:space="preserve">, Archaeopress, pp.65 - 77, 2012, British Archaeological Reports, International Series ; 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céramique grecque du VIIe siècle avant J.-C. à l’Incoronata. De la modalité des dépositions à la reconstitution des gestes rituels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Bonnardin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</w:p>
          <w:p>
            <w:pPr/>
            <w:r>
              <w:rPr/>
              <w:t xml:space="preserve">APDCA. </w:t>
            </w:r>
            <w:r>
              <w:rPr>
                <w:i w:val="1"/>
                <w:iCs w:val="1"/>
              </w:rPr>
              <w:t xml:space="preserve">Du matériel au spirituel. Réalités archéologiques et historiques des « dépôts » de la Préhistoire à nos jours », XXIXe Rencontres Internationales d’Archéologie et d’Histoire d’Antibes, Actes des Rencontres 16-18 octobre 2008</w:t>
            </w:r>
            <w:r>
              <w:rPr/>
              <w:t xml:space="preserve">, pp. 339-352,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Château-la-Vallière (37). Couesmes. &amp;quot;La Tesserie&amp;quot;. Aménagement de la déviation routière de Château-la Vallière - déviation de la RD 766 (Indre-et-Loire). Rapport final d'opération de fouille archéologique réalisé du 23 octobre 2008 au 24 avril 2009 correspondant à la prescription n° 8/0295 du 22 septembre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Armitage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Paméla Chanteux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2009, 3 vol. (186 p. ; 200 fig. ; 401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Château-la-Vallière (37). Contournement de Château-la Vallière - déviation de la RD 766 (Indre-et-Loire). rapport final d'opération de diagnostic archéologique réalisé du 17 septembre au 19 décembre 2007 correspondant à la prescription n° 06/0816 du 18 décembre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Laurens-Berge</w:t>
              </w:r>
            </w:hyperlink>
          </w:p>
          <w:p>
            <w:pPr/>
            <w:r>
              <w:rPr/>
              <w:t xml:space="preserve">[Rapport de recherche] Conseil général d'Indre-et-Loire. Tours. 2008, 3 vol. (42 p. ; 44 p. ; 77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de Château-la-Vallière (Indre -et-Loire) : Déviation de la RD 766 : Phase 1 du diagnostic archéologique : emprise travaux du futur giratoire de raccordement de la déviation de la RD 766, direction Noyant (49)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</w:p>
          <w:p>
            <w:pPr/>
            <w:r>
              <w:rPr/>
              <w:t xml:space="preserve">[Rapport de recherche] Conseil général d'Indre-et-Loire. Tours. 2007,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halshs-01091621v1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95263v1" TargetMode="External"/><Relationship Id="rId8" Type="http://schemas.openxmlformats.org/officeDocument/2006/relationships/hyperlink" Target="https://hal.science/search/index/?q=*&amp;authFullName_s=Benedicte Quilliec" TargetMode="External"/><Relationship Id="rId9" Type="http://schemas.openxmlformats.org/officeDocument/2006/relationships/hyperlink" Target="https://hal.science/search/index/?q=*&amp;authFullName_s=Jean-Marie Laruaz" TargetMode="External"/><Relationship Id="rId10" Type="http://schemas.openxmlformats.org/officeDocument/2006/relationships/hyperlink" Target="https://hal.science/search/index/?q=*&amp;authFullName_s=Philip Armitage" TargetMode="External"/><Relationship Id="rId11" Type="http://schemas.openxmlformats.org/officeDocument/2006/relationships/hyperlink" Target="https://hal.science/search/index/?q=*&amp;authFullName_s=Bruno Boulestin" TargetMode="External"/><Relationship Id="rId12" Type="http://schemas.openxmlformats.org/officeDocument/2006/relationships/hyperlink" Target="https://hal.science/search/index/?q=*&amp;authFullName_s=Pam&#233;la Chanteux" TargetMode="External"/><Relationship Id="rId13" Type="http://schemas.openxmlformats.org/officeDocument/2006/relationships/hyperlink" Target="https://hal.science/hal-02234118v1" TargetMode="External"/><Relationship Id="rId14" Type="http://schemas.openxmlformats.org/officeDocument/2006/relationships/hyperlink" Target="https://hal.science/search/index/?q=*&amp;authFullName_s=C&#233;cile Oberweiler" TargetMode="External"/><Relationship Id="rId15" Type="http://schemas.openxmlformats.org/officeDocument/2006/relationships/hyperlink" Target="https://hal.science/search/index/?q=*&amp;authFullName_s=Virginia Verardi" TargetMode="External"/><Relationship Id="rId16" Type="http://schemas.openxmlformats.org/officeDocument/2006/relationships/hyperlink" Target="https://hal.science/hal-02234403v1" TargetMode="External"/><Relationship Id="rId17" Type="http://schemas.openxmlformats.org/officeDocument/2006/relationships/hyperlink" Target="https://hal.science/hal-02186180v1" TargetMode="External"/><Relationship Id="rId18" Type="http://schemas.openxmlformats.org/officeDocument/2006/relationships/hyperlink" Target="https://hal.science/hal-05385103v1" TargetMode="External"/><Relationship Id="rId19" Type="http://schemas.openxmlformats.org/officeDocument/2006/relationships/hyperlink" Target="https://hal.science/search/index/?q=*&amp;authFullName_s=St&#233;phane Blanchet" TargetMode="External"/><Relationship Id="rId20" Type="http://schemas.openxmlformats.org/officeDocument/2006/relationships/hyperlink" Target="https://hal.science/search/index/?q=*&amp;authFullName_s=Th&#233;ophane Nicolas" TargetMode="External"/><Relationship Id="rId21" Type="http://schemas.openxmlformats.org/officeDocument/2006/relationships/hyperlink" Target="https://inrap.hal.science/hal-04445680v1" TargetMode="External"/><Relationship Id="rId22" Type="http://schemas.openxmlformats.org/officeDocument/2006/relationships/hyperlink" Target="https://hal.science/search/index/?q=*&amp;authFullName_s=Dominique Garcia" TargetMode="External"/><Relationship Id="rId23" Type="http://schemas.openxmlformats.org/officeDocument/2006/relationships/hyperlink" Target="https://hal.science/search/index/?q=*&amp;authFullName_s=Marc Bouiron" TargetMode="External"/><Relationship Id="rId24" Type="http://schemas.openxmlformats.org/officeDocument/2006/relationships/hyperlink" Target="https://hal.science/search/index/?q=*&amp;authFullName_s=Aur&#233;lie Boissi&#232;re" TargetMode="External"/><Relationship Id="rId25" Type="http://schemas.openxmlformats.org/officeDocument/2006/relationships/hyperlink" Target="https://hal.science/search/index/?q=*&amp;authFullName_s=Olivier Blin" TargetMode="External"/><Relationship Id="rId26" Type="http://schemas.openxmlformats.org/officeDocument/2006/relationships/hyperlink" Target="https://hal.science/search/index/?q=*&amp;authFullName_s=Vincent Carpentier" TargetMode="External"/><Relationship Id="rId27" Type="http://schemas.openxmlformats.org/officeDocument/2006/relationships/hyperlink" Target="https://www.tallandier.com/livre/atlas-archeologique-de-la-france/" TargetMode="External"/><Relationship Id="rId28" Type="http://schemas.openxmlformats.org/officeDocument/2006/relationships/hyperlink" Target="https://hal.science/hal-04841181v1" TargetMode="External"/><Relationship Id="rId29" Type="http://schemas.openxmlformats.org/officeDocument/2006/relationships/hyperlink" Target="https://hal.science/search/index/?q=*&amp;authFullName_s=Kewin Peche-Quilichini" TargetMode="External"/><Relationship Id="rId30" Type="http://schemas.openxmlformats.org/officeDocument/2006/relationships/hyperlink" Target="https://hal.science/search/index/?q=*&amp;authFullName_s=H&#233;l&#232;ne Paolini-Saez" TargetMode="External"/><Relationship Id="rId31" Type="http://schemas.openxmlformats.org/officeDocument/2006/relationships/hyperlink" Target="https://hal.science/search/index/?q=*&amp;authFullName_s=H&#233;l&#232;ne Blitte" TargetMode="External"/><Relationship Id="rId32" Type="http://schemas.openxmlformats.org/officeDocument/2006/relationships/hyperlink" Target="https://hal.science/search/index/?q=*&amp;authFullName_s=Thibault Lachenal" TargetMode="External"/><Relationship Id="rId33" Type="http://schemas.openxmlformats.org/officeDocument/2006/relationships/hyperlink" Target="https://hal.science/search/index/?q=*&amp;authFullName_s=Franck Leandri" TargetMode="External"/><Relationship Id="rId34" Type="http://schemas.openxmlformats.org/officeDocument/2006/relationships/hyperlink" Target="https://hal.science/hal-03621360v1" TargetMode="External"/><Relationship Id="rId35" Type="http://schemas.openxmlformats.org/officeDocument/2006/relationships/hyperlink" Target="https://hal.science/search/index/?q=*&amp;authFullName_s=Anne Leho&#235;rff" TargetMode="External"/><Relationship Id="rId36" Type="http://schemas.openxmlformats.org/officeDocument/2006/relationships/hyperlink" Target="https://hal.science/search/index/?q=*&amp;authFullName_s=Kewin Peche&#8208;quilichini" TargetMode="External"/><Relationship Id="rId37" Type="http://schemas.openxmlformats.org/officeDocument/2006/relationships/hyperlink" Target="https://hal.science/search/index/?q=*&amp;authFullName_s=H&#233;l&#232;ne Paolini Saez" TargetMode="External"/><Relationship Id="rId38" Type="http://schemas.openxmlformats.org/officeDocument/2006/relationships/hyperlink" Target="https://hal.science/search/index/?q=*&amp;authFullName_s=T. Lachenal" TargetMode="External"/><Relationship Id="rId39" Type="http://schemas.openxmlformats.org/officeDocument/2006/relationships/hyperlink" Target="https://hal.science/hal-00553637v1" TargetMode="External"/><Relationship Id="rId40" Type="http://schemas.openxmlformats.org/officeDocument/2006/relationships/hyperlink" Target="https://hal.science/search/index/?q=*&amp;authFullName_s=Sandrine Bonnardin" TargetMode="External"/><Relationship Id="rId41" Type="http://schemas.openxmlformats.org/officeDocument/2006/relationships/hyperlink" Target="https://hal.science/search/index/?q=*&amp;authFullName_s=Caroline Hamon" TargetMode="External"/><Relationship Id="rId42" Type="http://schemas.openxmlformats.org/officeDocument/2006/relationships/hyperlink" Target="https://hal.science/search/index/?q=*&amp;authFullName_s=Michel Lauwers" TargetMode="External"/><Relationship Id="rId43" Type="http://schemas.openxmlformats.org/officeDocument/2006/relationships/hyperlink" Target="https://hal.science/hal-00347141v1" TargetMode="External"/><Relationship Id="rId44" Type="http://schemas.openxmlformats.org/officeDocument/2006/relationships/hyperlink" Target="https://inrap.hal.science/hal-04445715v1" TargetMode="External"/><Relationship Id="rId45" Type="http://schemas.openxmlformats.org/officeDocument/2006/relationships/hyperlink" Target="https://shs.hal.science/halshs-01288721v1" TargetMode="External"/><Relationship Id="rId46" Type="http://schemas.openxmlformats.org/officeDocument/2006/relationships/hyperlink" Target="https://hal.science/search/index/?q=*&amp;authFullName_s=Emilie Gauthier" TargetMode="External"/><Relationship Id="rId47" Type="http://schemas.openxmlformats.org/officeDocument/2006/relationships/hyperlink" Target="https://hal.science/search/index/?q=*&amp;authFullName_s=Olivier Weller" TargetMode="External"/><Relationship Id="rId48" Type="http://schemas.openxmlformats.org/officeDocument/2006/relationships/hyperlink" Target="https://hal.science/search/index/?q=*&amp;authFullName_s=Laure Nuninger" TargetMode="External"/><Relationship Id="rId49" Type="http://schemas.openxmlformats.org/officeDocument/2006/relationships/hyperlink" Target="https://hal.science/search/index/?q=*&amp;authFullName_s=Mar&#233;va Gabillot" TargetMode="External"/><Relationship Id="rId50" Type="http://schemas.openxmlformats.org/officeDocument/2006/relationships/hyperlink" Target="https://hal.science/hal-04053961v1" TargetMode="External"/><Relationship Id="rId51" Type="http://schemas.openxmlformats.org/officeDocument/2006/relationships/hyperlink" Target="https://hal.science/search/index/?q=*&amp;authFullName_s=Mario Denti" TargetMode="External"/><Relationship Id="rId52" Type="http://schemas.openxmlformats.org/officeDocument/2006/relationships/hyperlink" Target="https://hal.science/search/index/?q=*&amp;authFullName_s=S. Bonnardin" TargetMode="External"/><Relationship Id="rId53" Type="http://schemas.openxmlformats.org/officeDocument/2006/relationships/hyperlink" Target="https://hal.science/search/index/?q=*&amp;authFullName_s=C. Hamon" TargetMode="External"/><Relationship Id="rId54" Type="http://schemas.openxmlformats.org/officeDocument/2006/relationships/hyperlink" Target="https://shs.hal.science/halshs-01091607v1" TargetMode="External"/><Relationship Id="rId55" Type="http://schemas.openxmlformats.org/officeDocument/2006/relationships/hyperlink" Target="https://hal.science/search/index/?q=*&amp;authFullName_s=Olivier Cott&#233;" TargetMode="External"/><Relationship Id="rId56" Type="http://schemas.openxmlformats.org/officeDocument/2006/relationships/hyperlink" Target="https://shs.hal.science/halshs-01091604v1" TargetMode="External"/><Relationship Id="rId57" Type="http://schemas.openxmlformats.org/officeDocument/2006/relationships/hyperlink" Target="https://hal.science/search/index/?q=*&amp;authFullName_s=Mathieu Gaultier" TargetMode="External"/><Relationship Id="rId58" Type="http://schemas.openxmlformats.org/officeDocument/2006/relationships/hyperlink" Target="https://hal.science/search/index/?q=*&amp;authFullName_s=Matthieu Laurens-Berge" TargetMode="External"/><Relationship Id="rId59" Type="http://schemas.openxmlformats.org/officeDocument/2006/relationships/hyperlink" Target="https://shs.hal.science/halshs-0109162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Quilliec</dc:title>
  <dc:description>CV</dc:description>
  <dc:subject/>
  <cp:keywords/>
  <cp:category/>
  <cp:lastModifiedBy/>
  <dcterms:created xsi:type="dcterms:W3CDTF">2026-04-02T15:23:45+02:00</dcterms:created>
  <dcterms:modified xsi:type="dcterms:W3CDTF">2026-04-02T15:23:45+02:00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