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1.3192612137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Benjamin Chambelland </w:t></w:r><w:r><w:rPr><w:color w:val="641e6e"/></w:rPr><w:t xml:space="preserve">Maître de Conférences en aménagement et urbanisme - IUT Bordeaux Montaigne - UMR 5319 CNRS - Passages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benjamin-chambelland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0000-0001-9595-9596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228238609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PARCOURS PROFESSIONNEL</w:t></w:r></w:p><w:p><w:pPr/><w:r><w:rPr><w:b w:val="1"/><w:bCs w:val="1"/></w:rPr><w:t xml:space="preserve">Depuis 2025</w:t></w:r><w:r><w:rPr/><w:t xml:space="preserve"> -Maître de conférences en aménagement et urbanisme, IUT Bordeaux Montaigne - UMR 5319 CNRS Passages</w:t></w:r><w:br/><w:r><w:rPr/><w:t xml:space="preserve">Co-responsable du Bachelor Universitaire de Technologie &amp;quot;Villes et Territoires Durables&amp;quot; - Département Carrières Sociales</w:t></w:r></w:p><w:p><w:pPr/><w:r><w:rPr><w:b w:val="1"/><w:bCs w:val="1"/></w:rPr><w:t xml:space="preserve">2023 - 2025 (2 ans)</w:t></w:r><w:r><w:rPr/><w:t xml:space="preserve"> -Maître de conférences associé (MCA), IUT Bordeaux MontaigneUMR 5319 CNRS Passages</w:t></w:r><w:br/><w:r><w:rPr/><w:t xml:space="preserve">&Chargé de mission Paysages - SMIDDESTSyndicat Mixte pour le Développement Durable de l'estuaire de la Gironde</w:t></w:r></w:p><w:p><w:pPr/><w:r><w:rPr><w:b w:val="1"/><w:bCs w:val="1"/></w:rPr><w:t xml:space="preserve">2020 - 2023 (3 ans)</w:t></w:r><w:r><w:rPr/><w:t xml:space="preserve"> -Chercheur-chargé de projet, contractuel</w:t></w:r><w:br/><w:r><w:rPr/><w:t xml:space="preserve">CNRS – UMR 5319 Passages</w:t></w:r><w:br/><w:r><w:rPr/><w:t xml:space="preserve">&Animateur du PAT Rive Droite :Groupement d’intérêt public « Grand Projet des Villes Rive Droite »</w:t></w:r></w:p><w:p><w:pPr><w:numPr><w:ilvl w:val="0"/><w:numId w:val="2"/></w:numPr></w:pPr><w:r><w:rPr/><w:t xml:space="preserve">Programme de recherche QualipSo : Une alimentation de qualité dans la restauration collective publique comme levier d’une transition agricole, écologique et sociale : une recherche-action sur le territoire de la rive droite de la métropole bordelaise</w:t></w:r></w:p><w:p><w:pPr/><w:r><w:rPr><w:b w:val="1"/><w:bCs w:val="1"/></w:rPr><w:t xml:space="preserve">2015 - 2020 (5 ans)</w:t></w:r><w:r><w:rPr/><w:t xml:space="preserve"> -Animateur du parcLAB : le laboratoire du parc des Coteaux (240 ha) :</w:t></w:r><w:br/><w:r><w:rPr/><w:t xml:space="preserve">Groupement d’intérêt public « Grand Projet des Villes Rive Droite »</w:t></w:r><w:br/><w:hyperlink r:id="rId11" w:history="1"><w:r><w:rPr><w:color w:val="#410a8c"/><w:u w:val="single"/></w:rPr><w:t xml:space="preserve">www.parclab.wordpress.com</w:t></w:r></w:hyperlink></w:p><w:p><w:pPr/><w:r><w:rPr><w:b w:val="1"/><w:bCs w:val="1"/></w:rPr><w:t xml:space="preserve">2009 - 2015 (7 ans)</w:t></w:r><w:r><w:rPr/><w:t xml:space="preserve"> -Paysagiste dplg indépendantCo-fondateur de l’atelier de paysage alpage : atelier de paysage en partage</w:t></w:r><w:hyperlink r:id="rId12" w:history="1"><w:r><w:rPr><w:color w:val="#410a8c"/><w:u w:val="single"/></w:rPr><w:t xml:space="preserve">www.collectif-alpage.fr </w:t></w:r></w:hyperlink></w:p><w:p><w:pPr/><w:r><w:rPr><w:b w:val="1"/><w:bCs w:val="1"/></w:rPr><w:t xml:space="preserve">IMPLICATION DANS DES RÉSEAUX PROFESSIONNELS</w:t></w:r></w:p><w:p><w:pPr/><w:r><w:rPr/><w:t xml:space="preserve">Jury du concours des agents de maîtrise, des techniciens et des ingénieurs territoriaux de la fonction publique, spécialités environnement, espace vert, aménagement du territoire // CDG 33</w:t></w:r></w:p><w:p><w:pPr/><w:r><w:rPr/><w:t xml:space="preserve">Jury régional du label Villes et villages Fleuris durant 4 ans</w:t></w:r></w:p><w:p><w:pPr/><w:r><w:rPr><w:b w:val="1"/><w:bCs w:val="1"/></w:rPr><w:t xml:space="preserve">CURSUS</w:t></w:r></w:p><w:p><w:pPr/><w:r><w:rPr><w:b w:val="1"/><w:bCs w:val="1"/></w:rPr><w:t xml:space="preserve">2019</w:t></w:r><w:r><w:rPr/><w:t xml:space="preserve"> -Doctorat en architecture et paysage (CIFRE)École Doctorale Montaigne Humanités</w:t></w:r><w:br/><w:r><w:rPr/><w:t xml:space="preserve">Passages - UMR 5319 du CNRS</w:t></w:r><w:br/><w:r><w:rPr/><w:t xml:space="preserve">Groupement d’intérêt public « Grand Projet des Villes Rive Droite »</w:t></w:r></w:p><w:p><w:pPr><w:numPr><w:ilvl w:val="0"/><w:numId w:val="3"/></w:numPr></w:pPr><w:r><w:rPr/><w:t xml:space="preserve">Benjamin Chambelland. </w:t></w:r><w:hyperlink r:id="rId13" w:history="1"><w:r><w:rPr><w:color w:val="#410a8c"/><w:u w:val="single"/></w:rPr><w:t xml:space="preserve">Une gestion jardinière des paysages : le &amp;quot;parc des Coteaux&amp;quot; en recherche et en projet : expérimentations, retours réflexifs et propositions d'actions sur la rive droite de Bordeaux</w:t></w:r></w:hyperlink><w:r><w:rPr/><w:t xml:space="preserve">. Thèse de doctorat, 2019.</w:t></w:r></w:p><w:p><w:pPr/><w:r><w:rPr><w:b w:val="1"/><w:bCs w:val="1"/></w:rPr><w:t xml:space="preserve">2008</w:t></w:r><w:r><w:rPr/><w:t xml:space="preserve"> -Paysagiste diplômé par le gouvernement (dplg)École nationale supérieure d’architecture et de paysage de Bordeaux</w:t></w:r></w:p><w:p><w:pPr><w:numPr><w:ilvl w:val="0"/><w:numId w:val="4"/></w:numPr></w:pPr><w:r><w:rPr/><w:t xml:space="preserve">Benjamin Chambelland. </w:t></w:r><w:hyperlink r:id="rId14" w:history="1"><w:r><w:rPr><w:color w:val="#410a8c"/><w:u w:val="single"/></w:rPr><w:t xml:space="preserve">Des cailloux dans les poches ; une expérience de projet partagé à Blanquefort</w:t></w:r></w:hyperlink><w:r><w:rPr/><w:t xml:space="preserve">. Travail personnel de fin d’étude de la formation paysagiste, 2008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Paysage(s) en partage. Vingt ans de médiation paysagère entre théorie et pratique : bilan et perspectives</w:t></w:r></w:hyperlink></w:p><w:p><w:pPr/><w:hyperlink r:id="rId16" w:history="1"><w:r><w:rPr><w:color w:val="#410a8c"/><w:u w:val="single"/></w:rPr><w:t xml:space="preserve">Benjamin Chambelland</w:t></w:r></w:hyperlink><w:r><w:rPr/><w:t xml:space="preserve">,</w:t></w:r><w:hyperlink r:id="rId17" w:history="1"><w:r><w:rPr><w:color w:val="#410a8c"/><w:u w:val="single"/></w:rPr><w:t xml:space="preserve">Bernard Davasse</w:t></w:r></w:hyperlink><w:r><w:rPr/><w:t xml:space="preserve">,</w:t></w:r><w:hyperlink r:id="rId18" w:history="1"><w:r><w:rPr><w:color w:val="#410a8c"/><w:u w:val="single"/></w:rPr><w:t xml:space="preserve">Camille Noûs</w:t></w:r></w:hyperlink></w:p><w:p><w:pPr/><w:r><w:rPr><w:i w:val="1"/><w:iCs w:val="1"/></w:rPr><w:t xml:space="preserve">Projets de paysage. Revue scientifique sur la conception et l'aménagement de l'espace</w:t></w:r><w:r><w:rPr/><w:t xml:space="preserve">, 26, 2022, </w:t></w:r><w:hyperlink r:id="rId19" w:history="1"><w:r><w:rPr><w:color w:val="#410a8c"/><w:u w:val="single"/></w:rPr><w:t xml:space="preserve">⟨10.4000/paysage.29100⟩</w:t></w:r></w:hyperlink></w:p><w:p><w:pPr/><w:r><w:rPr/><w:t xml:space="preserve">N°spécial de revue/special issue</w:t></w:r></w:p><w:p><w:pPr/><w:hyperlink r:id="rId15" w:history="1"><w:r><w:rPr><w:color w:val="#410a8c"/><w:u w:val="single"/></w:rPr><w:t xml:space="preserve">hal-03811501v1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Coopération et transition alimentaire sur le territoire du Grand Projet des Villes Rive Droite dans la Métropole de Bordeaux : entre adhésion et enrôlement des acteurs de l’ESS dans le cadre d’un Projet Alimentaire Territorial</w:t></w:r></w:hyperlink></w:p><w:p><w:pPr/><w:hyperlink r:id="rId21" w:history="1"><w:r><w:rPr><w:color w:val="#410a8c"/><w:u w:val="single"/></w:rPr><w:t xml:space="preserve">Abdourahmane Ndiaye</w:t></w:r></w:hyperlink><w:r><w:rPr/><w:t xml:space="preserve">,</w:t></w:r><w:hyperlink r:id="rId16" w:history="1"><w:r><w:rPr><w:color w:val="#410a8c"/><w:u w:val="single"/></w:rPr><w:t xml:space="preserve">Benjamin Chambelland</w:t></w:r></w:hyperlink></w:p><w:p><w:pPr/><w:r><w:rPr/><w:t xml:space="preserve">Timothée Duverger; Abdourahmane Ndiaye; Vincent Lhuillier. </w:t></w:r><w:r><w:rPr><w:i w:val="1"/><w:iCs w:val="1"/></w:rPr><w:t xml:space="preserve">L’ESS en transition(s)</w:t></w:r><w:r><w:rPr/><w:t xml:space="preserve">, </w:t></w:r><w:hyperlink r:id="rId22" w:history="1"><w:r><w:rPr><w:color w:val="#410a8c"/><w:u w:val="single"/></w:rPr><w:t xml:space="preserve">Le Bord De L'eau</w:t></w:r></w:hyperlink><w:r><w:rPr/><w:t xml:space="preserve">, 2024, Territoires de l'ESS, 9782356870385</w:t></w:r></w:p><w:p><w:pPr/><w:r><w:rPr/><w:t xml:space="preserve">Chapitre d'ouvrage</w:t></w:r></w:p><w:p><w:pPr/><w:hyperlink r:id="rId20" w:history="1"><w:r><w:rPr><w:color w:val="#410a8c"/><w:u w:val="single"/></w:rPr><w:t xml:space="preserve">hal-04693371v1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Quelle dimension sociale pour le projet alimentaire territorial ?</w:t></w:r></w:hyperlink></w:p><w:p><w:pPr/><w:hyperlink r:id="rId24" w:history="1"><w:r><w:rPr><w:color w:val="#410a8c"/><w:u w:val="single"/></w:rPr><w:t xml:space="preserve">Nathalie Corade</w:t></w:r></w:hyperlink><w:r><w:rPr/><w:t xml:space="preserve">,</w:t></w:r><w:hyperlink r:id="rId16" w:history="1"><w:r><w:rPr><w:color w:val="#410a8c"/><w:u w:val="single"/></w:rPr><w:t xml:space="preserve">Benjamin Chambelland</w:t></w:r></w:hyperlink></w:p><w:p><w:pPr/><w:r><w:rPr><w:i w:val="1"/><w:iCs w:val="1"/></w:rPr><w:t xml:space="preserve">Les projets alimentaires territoriaux : Vers des actions collectives</w:t></w:r><w:r><w:rPr/><w:t xml:space="preserve">, </w:t></w:r><w:hyperlink r:id="rId25" w:history="1"><w:r><w:rPr><w:color w:val="#410a8c"/><w:u w:val="single"/></w:rPr><w:t xml:space="preserve">Éditions Quae</w:t></w:r></w:hyperlink><w:r><w:rPr/><w:t xml:space="preserve">, 2024, Matière à débattre et décider, 9782759237876. </w:t></w:r><w:hyperlink r:id="rId26" w:history="1"><w:r><w:rPr><w:color w:val="#410a8c"/><w:u w:val="single"/></w:rPr><w:t xml:space="preserve">⟨10.35690/978-2-7592-3788-3⟩</w:t></w:r></w:hyperlink></w:p><w:p><w:pPr/><w:r><w:rPr/><w:t xml:space="preserve">Chapitre d'ouvrage</w:t></w:r></w:p><w:p><w:pPr/><w:hyperlink r:id="rId23" w:history="1"><w:r><w:rPr><w:color w:val="#410a8c"/><w:u w:val="single"/></w:rPr><w:t xml:space="preserve">hal-04912475v1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Jardiner l’éthique de la médiation ; Mise en perspectives des liens entre médiation, éthique et jardinage</w:t></w:r></w:hyperlink></w:p><w:p><w:pPr/><w:hyperlink r:id="rId16" w:history="1"><w:r><w:rPr><w:color w:val="#410a8c"/><w:u w:val="single"/></w:rPr><w:t xml:space="preserve">Benjamin Chambelland</w:t></w:r></w:hyperlink></w:p><w:p><w:pPr/><w:r><w:rPr><w:i w:val="1"/><w:iCs w:val="1"/></w:rPr><w:t xml:space="preserve">L’animation socioculturelle : quels rapports à la médiation ?</w:t></w:r><w:r><w:rPr/><w:t xml:space="preserve">, Carrières Sociales Editions, 2018, </w:t></w:r><w:hyperlink r:id="rId28" w:history="1"><w:r><w:rPr><w:color w:val="#410a8c"/><w:u w:val="single"/></w:rPr><w:t xml:space="preserve">⟨10.4000/books.cse.808⟩</w:t></w:r></w:hyperlink></w:p><w:p><w:pPr/><w:r><w:rPr/><w:t xml:space="preserve">Chapitre d'ouvrage</w:t></w:r></w:p><w:p><w:pPr/><w:hyperlink r:id="rId27" w:history="1"><w:r><w:rPr><w:color w:val="#410a8c"/><w:u w:val="single"/></w:rPr><w:t xml:space="preserve">hal-02418402v1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Aménagement urbain, réorientations productives et recherche de compromis dans la transition écologique.</w:t></w:r></w:hyperlink></w:p><w:p><w:pPr/><w:hyperlink r:id="rId16" w:history="1"><w:r><w:rPr><w:color w:val="#410a8c"/><w:u w:val="single"/></w:rPr><w:t xml:space="preserve">Benjamin Chambelland</w:t></w:r></w:hyperlink><w:r><w:rPr/><w:t xml:space="preserve">,</w:t></w:r><w:hyperlink r:id="rId30" w:history="1"><w:r><w:rPr><w:color w:val="#410a8c"/><w:u w:val="single"/></w:rPr><w:t xml:space="preserve">Nicolas d'Andrea</w:t></w:r></w:hyperlink><w:r><w:rPr/><w:t xml:space="preserve">,</w:t></w:r><w:hyperlink r:id="rId31" w:history="1"><w:r><w:rPr><w:color w:val="#410a8c"/><w:u w:val="single"/></w:rPr><w:t xml:space="preserve">Pascal Tozzi</w:t></w:r></w:hyperlink></w:p><w:p><w:pPr/><w:r><w:rPr><w:i w:val="1"/><w:iCs w:val="1"/></w:rPr><w:t xml:space="preserve">Revue Internationale d’Urbanisme</w:t></w:r><w:r><w:rPr/><w:t xml:space="preserve">, 2025, 16</w:t></w:r></w:p><w:p><w:pPr/><w:r><w:rPr/><w:t xml:space="preserve">Article dans une revue</w:t></w:r><w:r><w:rPr/><w:t xml:space="preserve"> (article de synthèse)</w:t></w:r></w:p><w:p><w:pPr/><w:hyperlink r:id="rId29" w:history="1"><w:r><w:rPr><w:color w:val="#410a8c"/><w:u w:val="single"/></w:rPr><w:t xml:space="preserve">hal-05090901v1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The &amp;quot;Garden Management&amp;quot; of Landscapes. Reflexive feedback from the ParcLAB experience conducted on the right bank of Bordeaux metropolis (France)</w:t></w:r></w:hyperlink></w:p><w:p><w:pPr/><w:hyperlink r:id="rId16" w:history="1"><w:r><w:rPr><w:color w:val="#410a8c"/><w:u w:val="single"/></w:rPr><w:t xml:space="preserve">Benjamin Chambelland</w:t></w:r></w:hyperlink></w:p><w:p><w:pPr/><w:r><w:rPr><w:i w:val="1"/><w:iCs w:val="1"/></w:rPr><w:t xml:space="preserve">Journal of Landscape Architecture</w:t></w:r><w:r><w:rPr/><w:t xml:space="preserve">, 2021, 16 (2), pp.40-53. </w:t></w:r><w:hyperlink r:id="rId33" w:history="1"><w:r><w:rPr><w:color w:val="#410a8c"/><w:u w:val="single"/></w:rPr><w:t xml:space="preserve">⟨10.1080/18626033.2021.2015204⟩</w:t></w:r></w:hyperlink></w:p><w:p><w:pPr/><w:r><w:rPr/><w:t xml:space="preserve">Article dans une revue</w:t></w:r></w:p><w:p><w:pPr/><w:hyperlink r:id="rId32" w:history="1"><w:r><w:rPr><w:color w:val="#410a8c"/><w:u w:val="single"/></w:rPr><w:t xml:space="preserve">hal-03522344v1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Un projet de paysage intercommunal comme terrain de coopération territoriale L’expérience du « Laboratoire du parc des Coteaux » dans la métropole bordelaise</w:t></w:r></w:hyperlink></w:p><w:p><w:pPr/><w:hyperlink r:id="rId16" w:history="1"><w:r><w:rPr><w:color w:val="#410a8c"/><w:u w:val="single"/></w:rPr><w:t xml:space="preserve">Benjamin Chambelland</w:t></w:r></w:hyperlink></w:p><w:p><w:pPr/><w:r><w:rPr><w:i w:val="1"/><w:iCs w:val="1"/></w:rPr><w:t xml:space="preserve">Développement durable et territoires</w:t></w:r><w:r><w:rPr/><w:t xml:space="preserve">, 2019, Vol. 10, n°2, </w:t></w:r><w:hyperlink r:id="rId35" w:history="1"><w:r><w:rPr><w:color w:val="#410a8c"/><w:u w:val="single"/></w:rPr><w:t xml:space="preserve">⟨10.4000/developpementdurable.14134⟩</w:t></w:r></w:hyperlink></w:p><w:p><w:pPr/><w:r><w:rPr/><w:t xml:space="preserve">Article dans une revue</w:t></w:r></w:p><w:p><w:pPr/><w:hyperlink r:id="rId34" w:history="1"><w:r><w:rPr><w:color w:val="#410a8c"/><w:u w:val="single"/></w:rPr><w:t xml:space="preserve">hal-02303103v1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Actions paysagères entre recherches et projets. Sept années de tâtonnements et questionnements</w:t></w:r></w:hyperlink></w:p><w:p><w:pPr/><w:hyperlink r:id="rId16" w:history="1"><w:r><w:rPr><w:color w:val="#410a8c"/><w:u w:val="single"/></w:rPr><w:t xml:space="preserve">Benjamin Chambelland</w:t></w:r></w:hyperlink></w:p><w:p><w:pPr/><w:r><w:rPr><w:i w:val="1"/><w:iCs w:val="1"/></w:rPr><w:t xml:space="preserve">La recherche-action en expériences : histoire, pratiques, enjeux actuels</w:t></w:r><w:r><w:rPr/><w:t xml:space="preserve">, Atelier Méthodes du Centre Émile Durkheim, Jun 2023, Pessac, France</w:t></w:r></w:p><w:p><w:pPr/><w:r><w:rPr/><w:t xml:space="preserve">Communication dans un congrès</w:t></w:r></w:p><w:p><w:pPr/><w:hyperlink r:id="rId36" w:history="1"><w:r><w:rPr><w:color w:val="#410a8c"/><w:u w:val="single"/></w:rPr><w:t xml:space="preserve">hal-04153991v1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L’agriculture de proximité comme socle d’un système urbain social et solidaire : le cas du « Grand Projet des Villes de la Rive Droite</w:t></w:r></w:hyperlink></w:p><w:p><w:pPr/><w:hyperlink r:id="rId16" w:history="1"><w:r><w:rPr><w:color w:val="#410a8c"/><w:u w:val="single"/></w:rPr><w:t xml:space="preserve">Benjamin Chambelland</w:t></w:r></w:hyperlink><w:r><w:rPr/><w:t xml:space="preserve">,</w:t></w:r><w:hyperlink r:id="rId24" w:history="1"><w:r><w:rPr><w:color w:val="#410a8c"/><w:u w:val="single"/></w:rPr><w:t xml:space="preserve">Nathalie Corade</w:t></w:r></w:hyperlink></w:p><w:p><w:pPr/><w:r><w:rPr><w:i w:val="1"/><w:iCs w:val="1"/></w:rPr><w:t xml:space="preserve">58ème Colloque de l'ASRDLF</w:t></w:r><w:r><w:rPr/><w:t xml:space="preserve">, Science Po Rennes, Jun 2022, Rennes, France</w:t></w:r></w:p><w:p><w:pPr/><w:r><w:rPr/><w:t xml:space="preserve">Communication dans un congrès</w:t></w:r></w:p><w:p><w:pPr/><w:hyperlink r:id="rId37" w:history="1"><w:r><w:rPr><w:color w:val="#410a8c"/><w:u w:val="single"/></w:rPr><w:t xml:space="preserve">hal-04498419v1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Gouverner la transition alimentaire sur le territoire du Grand Projet des Villes Rive Droite en Métropole de Bordeaux : entre enrôlement et adhésion des acteurs de l’ESS</w:t></w:r></w:hyperlink></w:p><w:p><w:pPr/><w:hyperlink r:id="rId21" w:history="1"><w:r><w:rPr><w:color w:val="#410a8c"/><w:u w:val="single"/></w:rPr><w:t xml:space="preserve">Abdourahmane Ndiaye</w:t></w:r></w:hyperlink><w:r><w:rPr/><w:t xml:space="preserve">,</w:t></w:r><w:hyperlink r:id="rId16" w:history="1"><w:r><w:rPr><w:color w:val="#410a8c"/><w:u w:val="single"/></w:rPr><w:t xml:space="preserve">Benjamin Chambelland</w:t></w:r></w:hyperlink></w:p><w:p><w:pPr/><w:r><w:rPr><w:i w:val="1"/><w:iCs w:val="1"/></w:rPr><w:t xml:space="preserve">Les Rencontres du Réseau interuniversitaire de l'économie sociale et solidaire</w:t></w:r><w:r><w:rPr/><w:t xml:space="preserve">, Jun 2022, Bordeaux, France</w:t></w:r></w:p><w:p><w:pPr/><w:r><w:rPr/><w:t xml:space="preserve">Communication dans un congrès</w:t></w:r></w:p><w:p><w:pPr/><w:hyperlink r:id="rId38" w:history="1"><w:r><w:rPr><w:color w:val="#410a8c"/><w:u w:val="single"/></w:rPr><w:t xml:space="preserve">hal-03696193v1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 transition agro-environnementale au son du Canon : retour sur un espace-enjeux de la métropole de Bordeaux</w:t></w:r></w:hyperlink></w:p><w:p><w:pPr/><w:hyperlink r:id="rId16" w:history="1"><w:r><w:rPr><w:color w:val="#410a8c"/><w:u w:val="single"/></w:rPr><w:t xml:space="preserve">Benjamin Chambelland</w:t></w:r></w:hyperlink><w:r><w:rPr/><w:t xml:space="preserve">,</w:t></w:r><w:hyperlink r:id="rId31" w:history="1"><w:r><w:rPr><w:color w:val="#410a8c"/><w:u w:val="single"/></w:rPr><w:t xml:space="preserve">Pascal Tozzi</w:t></w:r></w:hyperlink></w:p><w:p><w:pPr/><w:r><w:rPr><w:i w:val="1"/><w:iCs w:val="1"/></w:rPr><w:t xml:space="preserve">Rencontres Internationales en Urbanisme de l'APERAU « Transition écologique. Quelles évolutions attendues des pratiques en urbanisme ? »</w:t></w:r><w:r><w:rPr/><w:t xml:space="preserve">, Jul 2022, Bordeaux, France</w:t></w:r></w:p><w:p><w:pPr/><w:r><w:rPr/><w:t xml:space="preserve">Communication dans un congrès</w:t></w:r></w:p><w:p><w:pPr/><w:hyperlink r:id="rId39" w:history="1"><w:r><w:rPr><w:color w:val="#410a8c"/><w:u w:val="single"/></w:rPr><w:t xml:space="preserve">hal-03713859v1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Quelle attention portée envers &amp;quot;le paysage&amp;quot; et envers &amp;quot;les paysages&amp;quot;? Analyse croisée des regards et pratiques des acteurs du parc des Coteaux.</w:t></w:r></w:hyperlink></w:p><w:p><w:pPr/><w:hyperlink r:id="rId16" w:history="1"><w:r><w:rPr><w:color w:val="#410a8c"/><w:u w:val="single"/></w:rPr><w:t xml:space="preserve">Benjamin Chambelland</w:t></w:r></w:hyperlink></w:p><w:p><w:pPr/><w:r><w:rPr><w:i w:val="1"/><w:iCs w:val="1"/></w:rPr><w:t xml:space="preserve">« Didactique du paysage », Séminaire # 2 du programme de recherche</w:t></w:r><w:r><w:rPr/><w:t xml:space="preserve">, Jun 2020, Genève, Suisse</w:t></w:r></w:p><w:p><w:pPr/><w:r><w:rPr/><w:t xml:space="preserve">Communication dans un congrès</w:t></w:r></w:p><w:p><w:pPr/><w:hyperlink r:id="rId40" w:history="1"><w:r><w:rPr><w:color w:val="#410a8c"/><w:u w:val="single"/></w:rPr><w:t xml:space="preserve">hal-03712190v1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fabrique de Jardin</w:t></w:r></w:hyperlink></w:p><w:p><w:pPr/><w:hyperlink r:id="rId16" w:history="1"><w:r><w:rPr><w:color w:val="#410a8c"/><w:u w:val="single"/></w:rPr><w:t xml:space="preserve">Benjamin Chambelland</w:t></w:r></w:hyperlink><w:r><w:rPr/><w:t xml:space="preserve">,</w:t></w:r><w:hyperlink r:id="rId42" w:history="1"><w:r><w:rPr><w:color w:val="#410a8c"/><w:u w:val="single"/></w:rPr><w:t xml:space="preserve">Stéphane Duprat</w:t></w:r></w:hyperlink></w:p><w:p><w:pPr/><w:r><w:rPr><w:i w:val="1"/><w:iCs w:val="1"/></w:rPr><w:t xml:space="preserve">Le paysage ; retour d'expériences entre recherche et projet</w:t></w:r><w:r><w:rPr/><w:t xml:space="preserve">, sous la direction de George Bertrand et Serge Briffaud, Oct 2008, Arthous, France</w:t></w:r></w:p><w:p><w:pPr/><w:r><w:rPr/><w:t xml:space="preserve">Communication dans un congrès</w:t></w:r></w:p><w:p><w:pPr/><w:hyperlink r:id="rId41" w:history="1"><w:r><w:rPr><w:color w:val="#410a8c"/><w:u w:val="single"/></w:rPr><w:t xml:space="preserve">hal-01560089v1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Habiter les paysages fluvio-marins face aux changements climatiques : perspectives franco-vietnamiennes</w:t></w:r></w:hyperlink></w:p><w:p><w:pPr/><w:hyperlink r:id="rId17" w:history="1"><w:r><w:rPr><w:color w:val="#410a8c"/><w:u w:val="single"/></w:rPr><w:t xml:space="preserve">Bernard Davasse</w:t></w:r></w:hyperlink><w:r><w:rPr/><w:t xml:space="preserve">,</w:t></w:r><w:hyperlink r:id="rId44" w:history="1"><w:r><w:rPr><w:color w:val="#410a8c"/><w:u w:val="single"/></w:rPr><w:t xml:space="preserve">Thai Huyen Nguyen</w:t></w:r></w:hyperlink><w:r><w:rPr/><w:t xml:space="preserve">,</w:t></w:r><w:hyperlink r:id="rId16" w:history="1"><w:r><w:rPr><w:color w:val="#410a8c"/><w:u w:val="single"/></w:rPr><w:t xml:space="preserve">Benjamin Chambelland</w:t></w:r></w:hyperlink><w:r><w:rPr/><w:t xml:space="preserve">,</w:t></w:r><w:hyperlink r:id="rId45" w:history="1"><w:r><w:rPr><w:color w:val="#410a8c"/><w:u w:val="single"/></w:rPr><w:t xml:space="preserve">Gregory Epaud</w:t></w:r></w:hyperlink><w:r><w:rPr/><w:t xml:space="preserve">,</w:t></w:r><w:hyperlink r:id="rId46" w:history="1"><w:r><w:rPr><w:color w:val="#410a8c"/><w:u w:val="single"/></w:rPr><w:t xml:space="preserve">Alexandre Moisset</w:t></w:r></w:hyperlink><w:r><w:rPr/><w:t xml:space="preserve">et al.</w:t></w:r></w:p><w:p><w:pPr/><w:r><w:rPr/><w:t xml:space="preserve">Maison des Sciences Humaines de Bordeaux; CNRS (UMR 5319 Passages). 2025</w:t></w:r></w:p><w:p><w:pPr/><w:r><w:rPr/><w:t xml:space="preserve">Rapport</w:t></w:r></w:p><w:p><w:pPr/><w:hyperlink r:id="rId43" w:history="1"><w:r><w:rPr><w:color w:val="#410a8c"/><w:u w:val="single"/></w:rPr><w:t xml:space="preserve">hal-05044524v1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QualipSO-Une alimentation de qualité dans la restauration collective publique comme levier d’une transition agricole, écologique et sociale. Une recherche-action sur le territoire de la rive droite de la métropole bordelaise</w:t></w:r></w:hyperlink></w:p><w:p><w:pPr/><w:hyperlink r:id="rId30" w:history="1"><w:r><w:rPr><w:color w:val="#410a8c"/><w:u w:val="single"/></w:rPr><w:t xml:space="preserve">Nicolas d'Andrea</w:t></w:r></w:hyperlink><w:r><w:rPr/><w:t xml:space="preserve">,</w:t></w:r><w:hyperlink r:id="rId16" w:history="1"><w:r><w:rPr><w:color w:val="#410a8c"/><w:u w:val="single"/></w:rPr><w:t xml:space="preserve">Benjamin Chambelland</w:t></w:r></w:hyperlink><w:r><w:rPr/><w:t xml:space="preserve">,</w:t></w:r><w:hyperlink r:id="rId17" w:history="1"><w:r><w:rPr><w:color w:val="#410a8c"/><w:u w:val="single"/></w:rPr><w:t xml:space="preserve">Bernard Davasse</w:t></w:r></w:hyperlink><w:r><w:rPr/><w:t xml:space="preserve">,</w:t></w:r><w:hyperlink r:id="rId31" w:history="1"><w:r><w:rPr><w:color w:val="#410a8c"/><w:u w:val="single"/></w:rPr><w:t xml:space="preserve">Pascal Tozzi</w:t></w:r></w:hyperlink><w:r><w:rPr/><w:t xml:space="preserve">,</w:t></w:r><w:hyperlink r:id="rId24" w:history="1"><w:r><w:rPr><w:color w:val="#410a8c"/><w:u w:val="single"/></w:rPr><w:t xml:space="preserve">Nathalie Corade</w:t></w:r></w:hyperlink><w:r><w:rPr/><w:t xml:space="preserve">et al.</w:t></w:r></w:p><w:p><w:pPr/><w:r><w:rPr/><w:t xml:space="preserve">[Rapport de recherche] UMR 5319 Passages, CNRS, UR ETBX, INRAE, ENSAP de Bordeaux, IUT Bordeaux Montaigne. 2022</w:t></w:r></w:p><w:p><w:pPr/><w:r><w:rPr/><w:t xml:space="preserve">Rapport</w:t></w:r></w:p><w:p><w:pPr/><w:hyperlink r:id="rId47" w:history="1"><w:r><w:rPr><w:color w:val="#410a8c"/><w:u w:val="single"/></w:rPr><w:t xml:space="preserve">hal-03690986v1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Une alimentation de qualité dans la restauration collective publique comme levier d'une transition agricole, écologique et sociale. Une recherche-action sur la Rive droite de la métropole bordelaise</w:t></w:r></w:hyperlink></w:p><w:p><w:pPr/><w:hyperlink r:id="rId16" w:history="1"><w:r><w:rPr><w:color w:val="#410a8c"/><w:u w:val="single"/></w:rPr><w:t xml:space="preserve">Benjamin Chambelland</w:t></w:r></w:hyperlink><w:r><w:rPr/><w:t xml:space="preserve">,</w:t></w:r><w:hyperlink r:id="rId24" w:history="1"><w:r><w:rPr><w:color w:val="#410a8c"/><w:u w:val="single"/></w:rPr><w:t xml:space="preserve">Nathalie Corade</w:t></w:r></w:hyperlink><w:r><w:rPr/><w:t xml:space="preserve">,</w:t></w:r><w:hyperlink r:id="rId17" w:history="1"><w:r><w:rPr><w:color w:val="#410a8c"/><w:u w:val="single"/></w:rPr><w:t xml:space="preserve">Bernard Davasse</w:t></w:r></w:hyperlink><w:r><w:rPr/><w:t xml:space="preserve">,</w:t></w:r><w:hyperlink r:id="rId31" w:history="1"><w:r><w:rPr><w:color w:val="#410a8c"/><w:u w:val="single"/></w:rPr><w:t xml:space="preserve">Pascal Tozzi</w:t></w:r></w:hyperlink><w:r><w:rPr/><w:t xml:space="preserve">,</w:t></w:r><w:hyperlink r:id="rId30" w:history="1"><w:r><w:rPr><w:color w:val="#410a8c"/><w:u w:val="single"/></w:rPr><w:t xml:space="preserve">Nicolas d'Andrea</w:t></w:r></w:hyperlink><w:r><w:rPr/><w:t xml:space="preserve">et al.</w:t></w:r></w:p><w:p><w:pPr/><w:r><w:rPr/><w:t xml:space="preserve">[Rapport de recherche] UMR 5319 Passages; CNRS; UR ETBX; INRAE. 2021</w:t></w:r></w:p><w:p><w:pPr/><w:r><w:rPr/><w:t xml:space="preserve">Rapport</w:t></w:r><w:r><w:rPr/><w:t xml:space="preserve"> (rapport de recherche)</w:t></w:r></w:p><w:p><w:pPr/><w:hyperlink r:id="rId48" w:history="1"><w:r><w:rPr><w:color w:val="#410a8c"/><w:u w:val="single"/></w:rPr><w:t xml:space="preserve">hal-03354272v1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Paysages et rivages fluviaux et fluvio-marins en changement. Approches comparatives francophones (Asie du Sud-Est et France)</w:t></w:r></w:hyperlink></w:p><w:p><w:pPr/><w:hyperlink r:id="rId17" w:history="1"><w:r><w:rPr><w:color w:val="#410a8c"/><w:u w:val="single"/></w:rPr><w:t xml:space="preserve">Bernard Davasse</w:t></w:r></w:hyperlink><w:r><w:rPr/><w:t xml:space="preserve">,</w:t></w:r><w:hyperlink r:id="rId44" w:history="1"><w:r><w:rPr><w:color w:val="#410a8c"/><w:u w:val="single"/></w:rPr><w:t xml:space="preserve">Thai Huyen Nguyen</w:t></w:r></w:hyperlink><w:r><w:rPr/><w:t xml:space="preserve">,</w:t></w:r><w:hyperlink r:id="rId50" w:history="1"><w:r><w:rPr><w:color w:val="#410a8c"/><w:u w:val="single"/></w:rPr><w:t xml:space="preserve">Thi Hieu Bui</w:t></w:r></w:hyperlink><w:r><w:rPr/><w:t xml:space="preserve">,</w:t></w:r><w:hyperlink r:id="rId51" w:history="1"><w:r><w:rPr><w:color w:val="#410a8c"/><w:u w:val="single"/></w:rPr><w:t xml:space="preserve">Thibault Cassagne</w:t></w:r></w:hyperlink><w:r><w:rPr/><w:t xml:space="preserve">,</w:t></w:r><w:hyperlink r:id="rId16" w:history="1"><w:r><w:rPr><w:color w:val="#410a8c"/><w:u w:val="single"/></w:rPr><w:t xml:space="preserve">Benjamin Chambelland</w:t></w:r></w:hyperlink><w:r><w:rPr/><w:t xml:space="preserve">et al.</w:t></w:r></w:p><w:p><w:pPr/><w:r><w:rPr><w:i w:val="1"/><w:iCs w:val="1"/></w:rPr><w:t xml:space="preserve">Journée-atelier du programme RIPA</w:t></w:r><w:r><w:rPr/><w:t xml:space="preserve">, Oct 2025, Pessac (Bordeaux), France. 2025</w:t></w:r></w:p><w:p><w:pPr/><w:r><w:rPr/><w:t xml:space="preserve">Proceedings/Recueil des communications</w:t></w:r></w:p><w:p><w:pPr/><w:hyperlink r:id="rId49" w:history="1"><w:r><w:rPr><w:color w:val="#410a8c"/><w:u w:val="single"/></w:rPr><w:t xml:space="preserve">halshs-05522067v1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Une gestion jardinière des paysages : le &amp;quot;parc des Coteaux&amp;quot; en recherche et en projet : expérimentations, retours réflexifs et propositions d'actions sur la rive droite de Bordeaux</w:t></w:r></w:hyperlink></w:p><w:p><w:pPr/><w:hyperlink r:id="rId16" w:history="1"><w:r><w:rPr><w:color w:val="#410a8c"/><w:u w:val="single"/></w:rPr><w:t xml:space="preserve">Benjamin Chambelland</w:t></w:r></w:hyperlink></w:p><w:p><w:pPr/><w:r><w:rPr/><w:t xml:space="preserve">Géographie. Université Michel de Montaigne - Bordeaux III, 2019. Français. </w:t></w:r><w:hyperlink r:id="rId53" w:history="1"><w:r><w:rPr><w:color w:val="#410a8c"/><w:u w:val="single"/></w:rPr><w:t xml:space="preserve">⟨NNT : 2019BOR30033⟩</w:t></w:r></w:hyperlink></w:p><w:p><w:pPr/><w:r><w:rPr/><w:t xml:space="preserve">Thèse</w:t></w:r></w:p><w:p><w:pPr/><w:hyperlink r:id="rId52" w:history="1"><w:r><w:rPr><w:color w:val="#410a8c"/><w:u w:val="single"/></w:rPr><w:t xml:space="preserve">tel-02434438v2</w:t></w:r></w:hyperlink></w:p></w:tc></w:tr></w:tbl><w:sectPr><w:footerReference w:type="default" r:id="rId5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9B2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90A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84F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D06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jamin-chambelland" TargetMode="External"/><Relationship Id="rId9" Type="http://schemas.openxmlformats.org/officeDocument/2006/relationships/hyperlink" Target="https://orcid.org/0000-0001-9595-9596" TargetMode="External"/><Relationship Id="rId10" Type="http://schemas.openxmlformats.org/officeDocument/2006/relationships/hyperlink" Target="https://www.idref.fr/228238609" TargetMode="External"/><Relationship Id="rId11" Type="http://schemas.openxmlformats.org/officeDocument/2006/relationships/hyperlink" Target="https://parclab.wordpress.com/" TargetMode="External"/><Relationship Id="rId12" Type="http://schemas.openxmlformats.org/officeDocument/2006/relationships/hyperlink" Target="http://www.collectif-alpage.fr" TargetMode="External"/><Relationship Id="rId13" Type="http://schemas.openxmlformats.org/officeDocument/2006/relationships/hyperlink" Target="https://tel.archives-ouvertes.fr/tel-02434438v2/document" TargetMode="External"/><Relationship Id="rId14" Type="http://schemas.openxmlformats.org/officeDocument/2006/relationships/hyperlink" Target="https://fr.calameo.com/read/000134804a4a1e0470c1b" TargetMode="External"/><Relationship Id="rId15" Type="http://schemas.openxmlformats.org/officeDocument/2006/relationships/hyperlink" Target="https://hal.science/hal-03811501v1" TargetMode="External"/><Relationship Id="rId16" Type="http://schemas.openxmlformats.org/officeDocument/2006/relationships/hyperlink" Target="https://hal.science/search/index/?q=*&amp;authFullName_s=Benjamin Chambelland" TargetMode="External"/><Relationship Id="rId17" Type="http://schemas.openxmlformats.org/officeDocument/2006/relationships/hyperlink" Target="https://hal.science/search/index/?q=*&amp;authFullName_s=Bernard Davasse" TargetMode="External"/><Relationship Id="rId18" Type="http://schemas.openxmlformats.org/officeDocument/2006/relationships/hyperlink" Target="https://hal.science/search/index/?q=*&amp;authFullName_s=Camille No&#251;s" TargetMode="External"/><Relationship Id="rId19" Type="http://schemas.openxmlformats.org/officeDocument/2006/relationships/hyperlink" Target="https://dx.doi.org/10.4000/paysage.29100" TargetMode="External"/><Relationship Id="rId20" Type="http://schemas.openxmlformats.org/officeDocument/2006/relationships/hyperlink" Target="https://hal.science/hal-04693371v1" TargetMode="External"/><Relationship Id="rId21" Type="http://schemas.openxmlformats.org/officeDocument/2006/relationships/hyperlink" Target="https://hal.science/search/index/?q=*&amp;authFullName_s=Abdourahmane Ndiaye" TargetMode="External"/><Relationship Id="rId22" Type="http://schemas.openxmlformats.org/officeDocument/2006/relationships/hyperlink" Target="https://www.editionsbdl.com/produit/less-en-transitions/" TargetMode="External"/><Relationship Id="rId23" Type="http://schemas.openxmlformats.org/officeDocument/2006/relationships/hyperlink" Target="https://hal.science/hal-04912475v1" TargetMode="External"/><Relationship Id="rId24" Type="http://schemas.openxmlformats.org/officeDocument/2006/relationships/hyperlink" Target="https://hal.science/search/index/?q=*&amp;authFullName_s=Nathalie Corade" TargetMode="External"/><Relationship Id="rId25" Type="http://schemas.openxmlformats.org/officeDocument/2006/relationships/hyperlink" Target="https://www.quae.com/produit/1840/9782759237883/les-projets-alimentaires-territoriaux" TargetMode="External"/><Relationship Id="rId26" Type="http://schemas.openxmlformats.org/officeDocument/2006/relationships/hyperlink" Target="https://dx.doi.org/10.35690/978-2-7592-3788-3" TargetMode="External"/><Relationship Id="rId27" Type="http://schemas.openxmlformats.org/officeDocument/2006/relationships/hyperlink" Target="https://hal.science/hal-02418402v1" TargetMode="External"/><Relationship Id="rId28" Type="http://schemas.openxmlformats.org/officeDocument/2006/relationships/hyperlink" Target="https://dx.doi.org/10.4000/books.cse.808" TargetMode="External"/><Relationship Id="rId29" Type="http://schemas.openxmlformats.org/officeDocument/2006/relationships/hyperlink" Target="https://hal.science/hal-05090901v1" TargetMode="External"/><Relationship Id="rId30" Type="http://schemas.openxmlformats.org/officeDocument/2006/relationships/hyperlink" Target="https://hal.science/search/index/?q=*&amp;authFullName_s=Nicolas d'Andrea" TargetMode="External"/><Relationship Id="rId31" Type="http://schemas.openxmlformats.org/officeDocument/2006/relationships/hyperlink" Target="https://hal.science/search/index/?q=*&amp;authFullName_s=Pascal Tozzi" TargetMode="External"/><Relationship Id="rId32" Type="http://schemas.openxmlformats.org/officeDocument/2006/relationships/hyperlink" Target="https://hal.science/hal-03522344v1" TargetMode="External"/><Relationship Id="rId33" Type="http://schemas.openxmlformats.org/officeDocument/2006/relationships/hyperlink" Target="https://dx.doi.org/10.1080/18626033.2021.2015204" TargetMode="External"/><Relationship Id="rId34" Type="http://schemas.openxmlformats.org/officeDocument/2006/relationships/hyperlink" Target="https://hal.science/hal-02303103v1" TargetMode="External"/><Relationship Id="rId35" Type="http://schemas.openxmlformats.org/officeDocument/2006/relationships/hyperlink" Target="https://dx.doi.org/10.4000/developpementdurable.14134" TargetMode="External"/><Relationship Id="rId36" Type="http://schemas.openxmlformats.org/officeDocument/2006/relationships/hyperlink" Target="https://hal.science/hal-04153991v1" TargetMode="External"/><Relationship Id="rId37" Type="http://schemas.openxmlformats.org/officeDocument/2006/relationships/hyperlink" Target="https://hal.science/hal-04498419v1" TargetMode="External"/><Relationship Id="rId38" Type="http://schemas.openxmlformats.org/officeDocument/2006/relationships/hyperlink" Target="https://hal.science/hal-03696193v1" TargetMode="External"/><Relationship Id="rId39" Type="http://schemas.openxmlformats.org/officeDocument/2006/relationships/hyperlink" Target="https://hal.science/hal-03713859v1" TargetMode="External"/><Relationship Id="rId40" Type="http://schemas.openxmlformats.org/officeDocument/2006/relationships/hyperlink" Target="https://hal.science/hal-03712190v1" TargetMode="External"/><Relationship Id="rId41" Type="http://schemas.openxmlformats.org/officeDocument/2006/relationships/hyperlink" Target="https://hal.science/hal-01560089v1" TargetMode="External"/><Relationship Id="rId42" Type="http://schemas.openxmlformats.org/officeDocument/2006/relationships/hyperlink" Target="https://hal.science/search/index/?q=*&amp;authFullName_s=St&#233;phane Duprat" TargetMode="External"/><Relationship Id="rId43" Type="http://schemas.openxmlformats.org/officeDocument/2006/relationships/hyperlink" Target="https://hal.science/hal-05044524v1" TargetMode="External"/><Relationship Id="rId44" Type="http://schemas.openxmlformats.org/officeDocument/2006/relationships/hyperlink" Target="https://hal.science/search/index/?q=*&amp;authFullName_s=Thai Huyen Nguyen" TargetMode="External"/><Relationship Id="rId45" Type="http://schemas.openxmlformats.org/officeDocument/2006/relationships/hyperlink" Target="https://hal.science/search/index/?q=*&amp;authFullName_s=Gregory Epaud" TargetMode="External"/><Relationship Id="rId46" Type="http://schemas.openxmlformats.org/officeDocument/2006/relationships/hyperlink" Target="https://hal.science/search/index/?q=*&amp;authFullName_s=Alexandre Moisset" TargetMode="External"/><Relationship Id="rId47" Type="http://schemas.openxmlformats.org/officeDocument/2006/relationships/hyperlink" Target="https://hal.science/hal-03690986v1" TargetMode="External"/><Relationship Id="rId48" Type="http://schemas.openxmlformats.org/officeDocument/2006/relationships/hyperlink" Target="https://hal.science/hal-03354272v1" TargetMode="External"/><Relationship Id="rId49" Type="http://schemas.openxmlformats.org/officeDocument/2006/relationships/hyperlink" Target="https://shs.hal.science/halshs-05522067v1" TargetMode="External"/><Relationship Id="rId50" Type="http://schemas.openxmlformats.org/officeDocument/2006/relationships/hyperlink" Target="https://hal.science/search/index/?q=*&amp;authFullName_s=Thi Hieu Bui" TargetMode="External"/><Relationship Id="rId51" Type="http://schemas.openxmlformats.org/officeDocument/2006/relationships/hyperlink" Target="https://hal.science/search/index/?q=*&amp;authFullName_s=Thibault Cassagne" TargetMode="External"/><Relationship Id="rId52" Type="http://schemas.openxmlformats.org/officeDocument/2006/relationships/hyperlink" Target="https://theses.hal.science/tel-02434438v2" TargetMode="External"/><Relationship Id="rId53" Type="http://schemas.openxmlformats.org/officeDocument/2006/relationships/hyperlink" Target="https://www.theses.fr/2019BOR30033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Chambelland</dc:title>
  <dc:description>CV</dc:description>
  <dc:subject/>
  <cp:keywords/>
  <cp:category/>
  <cp:lastModifiedBy/>
  <dcterms:created xsi:type="dcterms:W3CDTF">2026-03-06T17:59:31+01:00</dcterms:created>
  <dcterms:modified xsi:type="dcterms:W3CDTF">2026-03-06T17:59:31+01:00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