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Benjamin Habermacher </w:t>
      </w:r>
      <w:r>
        <w:rPr>
          <w:color w:val="641e6e"/>
        </w:rPr>
        <w:t xml:space="preserve">Maître de Conférence AssociéDoctorant en Sciences de Gestion et du Management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benjamin-habermacher</w:t>
        </w:r>
      </w:hyperlink>
    </w:p>
    <w:p>
      <w:pPr>
        <w:numPr>
          <w:ilvl w:val="0"/>
          <w:numId w:val="1"/>
        </w:numPr>
      </w:pPr>
      <w:r>
        <w:rPr/>
        <w:t xml:space="preserve"> ORCID : </w:t>
      </w:r>
      <w:hyperlink r:id="rId8" w:history="1">
        <w:r>
          <w:rPr>
            <w:color w:val="#410a8c"/>
            <w:u w:val="single"/>
          </w:rPr>
          <w:t xml:space="preserve">0009-0000-2359-2027</w:t>
        </w:r>
      </w:hyperlink>
    </w:p>
    <w:p>
      <w:pPr>
        <w:spacing w:before="600"/>
      </w:pPr>
    </w:p>
    <w:p>
      <w:pPr>
        <w:pStyle w:val="Heading2"/>
      </w:pPr>
      <w:r>
        <w:rPr>
          <w:color w:val="1e198e"/>
          <w:b w:val="1"/>
          <w:bCs w:val="1"/>
        </w:rPr>
        <w:t xml:space="preserve">Présentation</w:t>
      </w:r>
    </w:p>
    <w:p>
      <w:pPr>
        <w:spacing w:after="100"/>
      </w:pPr>
    </w:p>
    <w:p>
      <w:pPr/>
      <w:r>
        <w:rPr/>
        <w:t xml:space="preserve">Mon parcours atypique, témoigne de la variété de mes centres d’intérêts. D’un naturel optimiste j’entrevois les problèmes comme autant de challenges motivants pour avancer et progresser. Mes recherches universitaires portent sur le contrôle de gestion au sein des coopératives et autres organisations alternatives. Je m'intéresse également à l'usage des technologies informatiques dans l'enseignement des sciences de gestion.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 Balanced Scorecard comme outil éphémère : traces et enseignements d’une transition en coopérative manquée</w:t>
              </w:r>
            </w:hyperlink>
          </w:p>
          <w:p>
            <w:pPr/>
            <w:hyperlink r:id="rId10" w:history="1">
              <w:r>
                <w:rPr>
                  <w:color w:val="#410a8c"/>
                  <w:u w:val="single"/>
                </w:rPr>
                <w:t xml:space="preserve">Benjamin Habermacher</w:t>
              </w:r>
            </w:hyperlink>
            <w:r>
              <w:rPr/>
              <w:t xml:space="preserve">,</w:t>
            </w:r>
            <w:hyperlink r:id="rId11" w:history="1">
              <w:r>
                <w:rPr>
                  <w:color w:val="#410a8c"/>
                  <w:u w:val="single"/>
                </w:rPr>
                <w:t xml:space="preserve">Marc Bollecker</w:t>
              </w:r>
            </w:hyperlink>
          </w:p>
          <w:p>
            <w:pPr/>
            <w:r>
              <w:rPr>
                <w:i w:val="1"/>
                <w:iCs w:val="1"/>
              </w:rPr>
              <w:t xml:space="preserve">Management &amp; sciences sociales</w:t>
            </w:r>
            <w:r>
              <w:rPr/>
              <w:t xml:space="preserve">, 2026, n° 44 (1), pp.137-156. </w:t>
            </w:r>
            <w:hyperlink r:id="rId12" w:history="1">
              <w:r>
                <w:rPr>
                  <w:color w:val="#410a8c"/>
                  <w:u w:val="single"/>
                </w:rPr>
                <w:t xml:space="preserve">⟨10.3917/mss.044.0139⟩</w:t>
              </w:r>
            </w:hyperlink>
          </w:p>
          <w:p>
            <w:pPr/>
            <w:r>
              <w:rPr/>
              <w:t xml:space="preserve">Article dans une revue</w:t>
            </w:r>
          </w:p>
          <w:p>
            <w:pPr/>
            <w:hyperlink r:id="rId9" w:history="1">
              <w:r>
                <w:rPr>
                  <w:color w:val="#410a8c"/>
                  <w:u w:val="single"/>
                </w:rPr>
                <w:t xml:space="preserve">hal-05586664v1</w:t>
              </w:r>
            </w:hyperlink>
          </w:p>
        </w:tc>
      </w:tr>
      <w:tr>
        <w:trPr/>
        <w:tc>
          <w:tcPr>
            <w:noWrap/>
          </w:tcPr>
          <w:p>
            <w:pPr>
              <w:spacing w:after="200"/>
            </w:pPr>
            <w:hyperlink r:id="rId13" w:history="1">
              <w:r>
                <w:rPr>
                  <w:color w:val="1e198e"/>
                  <w:b w:val="1"/>
                  <w:bCs w:val="1"/>
                  <w:u w:val="single"/>
                </w:rPr>
                <w:t xml:space="preserve">La transformation en coopérative : Un long fleuve tranquille ?</w:t>
              </w:r>
            </w:hyperlink>
          </w:p>
          <w:p>
            <w:pPr/>
            <w:hyperlink r:id="rId10" w:history="1">
              <w:r>
                <w:rPr>
                  <w:color w:val="#410a8c"/>
                  <w:u w:val="single"/>
                </w:rPr>
                <w:t xml:space="preserve">Benjamin Habermacher</w:t>
              </w:r>
            </w:hyperlink>
          </w:p>
          <w:p>
            <w:pPr/>
            <w:r>
              <w:rPr>
                <w:i w:val="1"/>
                <w:iCs w:val="1"/>
              </w:rPr>
              <w:t xml:space="preserve">Finance et gestion : la revue d'échanges des dirigeants financiers</w:t>
            </w:r>
            <w:r>
              <w:rPr/>
              <w:t xml:space="preserve">, 2025, 415</w:t>
            </w:r>
          </w:p>
          <w:p>
            <w:pPr/>
            <w:r>
              <w:rPr/>
              <w:t xml:space="preserve">Article dans une revue</w:t>
            </w:r>
          </w:p>
          <w:p>
            <w:pPr/>
            <w:hyperlink r:id="rId13" w:history="1">
              <w:r>
                <w:rPr>
                  <w:color w:val="#410a8c"/>
                  <w:u w:val="single"/>
                </w:rPr>
                <w:t xml:space="preserve">halshs-05246014v1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Des valeurs coopératives aux packages de contrôle de gestion : Quelles traductions sont à l’œuvre ?</w:t>
              </w:r>
            </w:hyperlink>
          </w:p>
          <w:p>
            <w:pPr/>
            <w:hyperlink r:id="rId10" w:history="1">
              <w:r>
                <w:rPr>
                  <w:color w:val="#410a8c"/>
                  <w:u w:val="single"/>
                </w:rPr>
                <w:t xml:space="preserve">Benjamin Habermacher</w:t>
              </w:r>
            </w:hyperlink>
          </w:p>
          <w:p>
            <w:pPr/>
            <w:r>
              <w:rPr>
                <w:i w:val="1"/>
                <w:iCs w:val="1"/>
              </w:rPr>
              <w:t xml:space="preserve">46è congrès de l’AFC</w:t>
            </w:r>
            <w:r>
              <w:rPr/>
              <w:t xml:space="preserve">, Association Francophone de Comptabilité, May 2025, Saint-Malo, France</w:t>
            </w:r>
          </w:p>
          <w:p>
            <w:pPr/>
            <w:r>
              <w:rPr/>
              <w:t xml:space="preserve">Communication dans un congrès</w:t>
            </w:r>
          </w:p>
          <w:p>
            <w:pPr/>
            <w:hyperlink r:id="rId14" w:history="1">
              <w:r>
                <w:rPr>
                  <w:color w:val="#410a8c"/>
                  <w:u w:val="single"/>
                </w:rPr>
                <w:t xml:space="preserve">halshs-05245951v1</w:t>
              </w:r>
            </w:hyperlink>
          </w:p>
        </w:tc>
      </w:tr>
      <w:tr>
        <w:trPr/>
        <w:tc>
          <w:tcPr>
            <w:noWrap/>
          </w:tcPr>
          <w:p>
            <w:pPr>
              <w:spacing w:after="200"/>
            </w:pPr>
            <w:hyperlink r:id="rId15" w:history="1">
              <w:r>
                <w:rPr>
                  <w:color w:val="1e198e"/>
                  <w:b w:val="1"/>
                  <w:bCs w:val="1"/>
                  <w:u w:val="single"/>
                </w:rPr>
                <w:t xml:space="preserve">Un package de contrôle démocratique ?</w:t>
              </w:r>
            </w:hyperlink>
          </w:p>
          <w:p>
            <w:pPr/>
            <w:hyperlink r:id="rId10" w:history="1">
              <w:r>
                <w:rPr>
                  <w:color w:val="#410a8c"/>
                  <w:u w:val="single"/>
                </w:rPr>
                <w:t xml:space="preserve">Benjamin Habermacher</w:t>
              </w:r>
            </w:hyperlink>
          </w:p>
          <w:p>
            <w:pPr/>
            <w:r>
              <w:rPr>
                <w:i w:val="1"/>
                <w:iCs w:val="1"/>
              </w:rPr>
              <w:t xml:space="preserve">3e Conférence francophone sur la recherche en comptabilité critique &amp; interprétative</w:t>
            </w:r>
            <w:r>
              <w:rPr/>
              <w:t xml:space="preserve">, IAE Bordeaux - Association Francophone de Comptabilité, Jun 2025, Bordeaux, France</w:t>
            </w:r>
          </w:p>
          <w:p>
            <w:pPr/>
            <w:r>
              <w:rPr/>
              <w:t xml:space="preserve">Communication dans un congrès</w:t>
            </w:r>
          </w:p>
          <w:p>
            <w:pPr/>
            <w:hyperlink r:id="rId15" w:history="1">
              <w:r>
                <w:rPr>
                  <w:color w:val="#410a8c"/>
                  <w:u w:val="single"/>
                </w:rPr>
                <w:t xml:space="preserve">halshs-05245973v1</w:t>
              </w:r>
            </w:hyperlink>
          </w:p>
        </w:tc>
      </w:tr>
      <w:tr>
        <w:trPr/>
        <w:tc>
          <w:tcPr>
            <w:noWrap/>
          </w:tcPr>
          <w:p>
            <w:pPr>
              <w:spacing w:after="200"/>
            </w:pPr>
            <w:hyperlink r:id="rId16" w:history="1">
              <w:r>
                <w:rPr>
                  <w:color w:val="1e198e"/>
                  <w:b w:val="1"/>
                  <w:bCs w:val="1"/>
                  <w:u w:val="single"/>
                </w:rPr>
                <w:t xml:space="preserve">Un échec de transformation en coopérative : Les péripéties d’un BSC à travers le prisme du jeu des acteurs</w:t>
              </w:r>
            </w:hyperlink>
          </w:p>
          <w:p>
            <w:pPr/>
            <w:hyperlink r:id="rId10" w:history="1">
              <w:r>
                <w:rPr>
                  <w:color w:val="#410a8c"/>
                  <w:u w:val="single"/>
                </w:rPr>
                <w:t xml:space="preserve">Benjamin Habermacher</w:t>
              </w:r>
            </w:hyperlink>
          </w:p>
          <w:p>
            <w:pPr/>
            <w:r>
              <w:rPr>
                <w:i w:val="1"/>
                <w:iCs w:val="1"/>
              </w:rPr>
              <w:t xml:space="preserve">46è congrès de l’AFC</w:t>
            </w:r>
            <w:r>
              <w:rPr/>
              <w:t xml:space="preserve">, Association Francophone de Comptabilité, May 2025, Saint-Malo, France</w:t>
            </w:r>
          </w:p>
          <w:p>
            <w:pPr/>
            <w:r>
              <w:rPr/>
              <w:t xml:space="preserve">Communication dans un congrès</w:t>
            </w:r>
          </w:p>
          <w:p>
            <w:pPr/>
            <w:hyperlink r:id="rId16" w:history="1">
              <w:r>
                <w:rPr>
                  <w:color w:val="#410a8c"/>
                  <w:u w:val="single"/>
                </w:rPr>
                <w:t xml:space="preserve">halshs-05245982v1</w:t>
              </w:r>
            </w:hyperlink>
          </w:p>
        </w:tc>
      </w:tr>
      <w:tr>
        <w:trPr/>
        <w:tc>
          <w:tcPr>
            <w:noWrap/>
          </w:tcPr>
          <w:p>
            <w:pPr>
              <w:spacing w:after="200"/>
            </w:pPr>
            <w:hyperlink r:id="rId17" w:history="1">
              <w:r>
                <w:rPr>
                  <w:color w:val="1e198e"/>
                  <w:b w:val="1"/>
                  <w:bCs w:val="1"/>
                  <w:u w:val="single"/>
                </w:rPr>
                <w:t xml:space="preserve">Sociocratie et principes coopératifs à l’aune des systèmes de contrôle</w:t>
              </w:r>
            </w:hyperlink>
          </w:p>
          <w:p>
            <w:pPr/>
            <w:hyperlink r:id="rId10" w:history="1">
              <w:r>
                <w:rPr>
                  <w:color w:val="#410a8c"/>
                  <w:u w:val="single"/>
                </w:rPr>
                <w:t xml:space="preserve">Benjamin Habermacher</w:t>
              </w:r>
            </w:hyperlink>
          </w:p>
          <w:p>
            <w:pPr/>
            <w:r>
              <w:rPr>
                <w:i w:val="1"/>
                <w:iCs w:val="1"/>
              </w:rPr>
              <w:t xml:space="preserve">12ème Congrès de la Société de Philosophie des Sciences de Gestion : « Philosophie(s) du management »</w:t>
            </w:r>
            <w:r>
              <w:rPr/>
              <w:t xml:space="preserve">, Société de Philosophie des Sciences de Gestion, Jun 2025, Toulouse, France</w:t>
            </w:r>
          </w:p>
          <w:p>
            <w:pPr/>
            <w:r>
              <w:rPr/>
              <w:t xml:space="preserve">Communication dans un congrès</w:t>
            </w:r>
          </w:p>
          <w:p>
            <w:pPr/>
            <w:hyperlink r:id="rId17" w:history="1">
              <w:r>
                <w:rPr>
                  <w:color w:val="#410a8c"/>
                  <w:u w:val="single"/>
                </w:rPr>
                <w:t xml:space="preserve">halshs-05245997v1</w:t>
              </w:r>
            </w:hyperlink>
          </w:p>
        </w:tc>
      </w:tr>
      <w:tr>
        <w:trPr/>
        <w:tc>
          <w:tcPr>
            <w:noWrap/>
          </w:tcPr>
          <w:p>
            <w:pPr>
              <w:spacing w:after="200"/>
            </w:pPr>
            <w:hyperlink r:id="rId18" w:history="1">
              <w:r>
                <w:rPr>
                  <w:color w:val="1e198e"/>
                  <w:b w:val="1"/>
                  <w:bCs w:val="1"/>
                  <w:u w:val="single"/>
                </w:rPr>
                <w:t xml:space="preserve">Les coopératives au prisme des valeurs et du contrôle de gestion : Une revue de littérature</w:t>
              </w:r>
            </w:hyperlink>
          </w:p>
          <w:p>
            <w:pPr/>
            <w:hyperlink r:id="rId10" w:history="1">
              <w:r>
                <w:rPr>
                  <w:color w:val="#410a8c"/>
                  <w:u w:val="single"/>
                </w:rPr>
                <w:t xml:space="preserve">Benjamin Habermacher</w:t>
              </w:r>
            </w:hyperlink>
          </w:p>
          <w:p>
            <w:pPr/>
            <w:r>
              <w:rPr>
                <w:i w:val="1"/>
                <w:iCs w:val="1"/>
              </w:rPr>
              <w:t xml:space="preserve">Ateliers d'écriture de l'AFC</w:t>
            </w:r>
            <w:r>
              <w:rPr/>
              <w:t xml:space="preserve">, Association Francophone de Comptabilité, Oct 2024, Lyon, France</w:t>
            </w:r>
          </w:p>
          <w:p>
            <w:pPr/>
            <w:r>
              <w:rPr/>
              <w:t xml:space="preserve">Communication dans un congrès</w:t>
            </w:r>
          </w:p>
          <w:p>
            <w:pPr/>
            <w:hyperlink r:id="rId18" w:history="1">
              <w:r>
                <w:rPr>
                  <w:color w:val="#410a8c"/>
                  <w:u w:val="single"/>
                </w:rPr>
                <w:t xml:space="preserve">halshs-05245930v1</w:t>
              </w:r>
            </w:hyperlink>
          </w:p>
        </w:tc>
      </w:tr>
      <w:tr>
        <w:trPr/>
        <w:tc>
          <w:tcPr>
            <w:noWrap/>
          </w:tcPr>
          <w:p>
            <w:pPr>
              <w:spacing w:after="200"/>
            </w:pPr>
            <w:hyperlink r:id="rId19" w:history="1">
              <w:r>
                <w:rPr>
                  <w:color w:val="1e198e"/>
                  <w:b w:val="1"/>
                  <w:bCs w:val="1"/>
                  <w:u w:val="single"/>
                </w:rPr>
                <w:t xml:space="preserve">La transformation en coopérative : Un long fleuve tranquille ?</w:t>
              </w:r>
            </w:hyperlink>
          </w:p>
          <w:p>
            <w:pPr/>
            <w:hyperlink r:id="rId10" w:history="1">
              <w:r>
                <w:rPr>
                  <w:color w:val="#410a8c"/>
                  <w:u w:val="single"/>
                </w:rPr>
                <w:t xml:space="preserve">Benjamin Habermacher</w:t>
              </w:r>
            </w:hyperlink>
          </w:p>
          <w:p>
            <w:pPr/>
            <w:r>
              <w:rPr>
                <w:i w:val="1"/>
                <w:iCs w:val="1"/>
              </w:rPr>
              <w:t xml:space="preserve">15ème Journée d'Etude en Contrôle de Gestion. "Le contrôle de gestion face à l’inconnu"</w:t>
            </w:r>
            <w:r>
              <w:rPr/>
              <w:t xml:space="preserve">, Dec 2024, Montpelier, France</w:t>
            </w:r>
          </w:p>
          <w:p>
            <w:pPr/>
            <w:r>
              <w:rPr/>
              <w:t xml:space="preserve">Communication dans un congrès</w:t>
            </w:r>
          </w:p>
          <w:p>
            <w:pPr/>
            <w:hyperlink r:id="rId19" w:history="1">
              <w:r>
                <w:rPr>
                  <w:color w:val="#410a8c"/>
                  <w:u w:val="single"/>
                </w:rPr>
                <w:t xml:space="preserve">halshs-05245960v1</w:t>
              </w:r>
            </w:hyperlink>
          </w:p>
        </w:tc>
      </w:tr>
      <w:tr>
        <w:trPr/>
        <w:tc>
          <w:tcPr>
            <w:noWrap/>
          </w:tcPr>
          <w:p>
            <w:pPr>
              <w:spacing w:after="200"/>
            </w:pPr>
            <w:hyperlink r:id="rId20" w:history="1">
              <w:r>
                <w:rPr>
                  <w:color w:val="1e198e"/>
                  <w:b w:val="1"/>
                  <w:bCs w:val="1"/>
                  <w:u w:val="single"/>
                </w:rPr>
                <w:t xml:space="preserve">Des valeurs coopératives aux packages de contrôle de gestion : Quelles traductions sont à l’œuvre ?</w:t>
              </w:r>
            </w:hyperlink>
          </w:p>
          <w:p>
            <w:pPr/>
            <w:hyperlink r:id="rId10" w:history="1">
              <w:r>
                <w:rPr>
                  <w:color w:val="#410a8c"/>
                  <w:u w:val="single"/>
                </w:rPr>
                <w:t xml:space="preserve">Benjamin Habermacher</w:t>
              </w:r>
            </w:hyperlink>
          </w:p>
          <w:p>
            <w:pPr/>
            <w:r>
              <w:rPr>
                <w:i w:val="1"/>
                <w:iCs w:val="1"/>
              </w:rPr>
              <w:t xml:space="preserve">GESS 2024 : 11èmes journées de recherche GESS - « Sociales, solidaires, et écologiques ? Tensions et convergences des organisations de l'ESS »</w:t>
            </w:r>
            <w:r>
              <w:rPr/>
              <w:t xml:space="preserve">, Dec 2024, Paris, France</w:t>
            </w:r>
          </w:p>
          <w:p>
            <w:pPr/>
            <w:r>
              <w:rPr/>
              <w:t xml:space="preserve">Communication dans un congrès</w:t>
            </w:r>
          </w:p>
          <w:p>
            <w:pPr/>
            <w:hyperlink r:id="rId20" w:history="1">
              <w:r>
                <w:rPr>
                  <w:color w:val="#410a8c"/>
                  <w:u w:val="single"/>
                </w:rPr>
                <w:t xml:space="preserve">halshs-05245906v1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Enrichir la TAR : le concept d’édition</w:t>
              </w:r>
            </w:hyperlink>
          </w:p>
          <w:p>
            <w:pPr/>
            <w:hyperlink r:id="rId10" w:history="1">
              <w:r>
                <w:rPr>
                  <w:color w:val="#410a8c"/>
                  <w:u w:val="single"/>
                </w:rPr>
                <w:t xml:space="preserve">Benjamin Habermacher</w:t>
              </w:r>
            </w:hyperlink>
          </w:p>
          <w:p>
            <w:pPr/>
            <w:r>
              <w:rPr>
                <w:i w:val="1"/>
                <w:iCs w:val="1"/>
              </w:rPr>
              <w:t xml:space="preserve">CREGO UHA – Séminaire Pré-Estival 2025</w:t>
            </w:r>
            <w:r>
              <w:rPr/>
              <w:t xml:space="preserve">, May 2025, Mulhouse (Université de haute-Alsace), France</w:t>
            </w:r>
          </w:p>
          <w:p>
            <w:pPr/>
            <w:r>
              <w:rPr/>
              <w:t xml:space="preserve">Poster de conférence</w:t>
            </w:r>
          </w:p>
          <w:p>
            <w:pPr/>
            <w:hyperlink r:id="rId21" w:history="1">
              <w:r>
                <w:rPr>
                  <w:color w:val="#410a8c"/>
                  <w:u w:val="single"/>
                </w:rPr>
                <w:t xml:space="preserve">halshs-05246091v1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56B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njamin-habermacher" TargetMode="External"/><Relationship Id="rId8" Type="http://schemas.openxmlformats.org/officeDocument/2006/relationships/hyperlink" Target="https://orcid.org/0009-0000-2359-2027" TargetMode="External"/><Relationship Id="rId9" Type="http://schemas.openxmlformats.org/officeDocument/2006/relationships/hyperlink" Target="https://hal.science/hal-05586664v1" TargetMode="External"/><Relationship Id="rId10" Type="http://schemas.openxmlformats.org/officeDocument/2006/relationships/hyperlink" Target="https://hal.science/search/index/?q=*&amp;authFullName_s=Benjamin Habermacher" TargetMode="External"/><Relationship Id="rId11" Type="http://schemas.openxmlformats.org/officeDocument/2006/relationships/hyperlink" Target="https://hal.science/search/index/?q=*&amp;authFullName_s=Marc Bollecker" TargetMode="External"/><Relationship Id="rId12" Type="http://schemas.openxmlformats.org/officeDocument/2006/relationships/hyperlink" Target="https://dx.doi.org/10.3917/mss.044.0139" TargetMode="External"/><Relationship Id="rId13" Type="http://schemas.openxmlformats.org/officeDocument/2006/relationships/hyperlink" Target="https://shs.hal.science/halshs-05246014v1" TargetMode="External"/><Relationship Id="rId14" Type="http://schemas.openxmlformats.org/officeDocument/2006/relationships/hyperlink" Target="https://shs.hal.science/halshs-05245951v1" TargetMode="External"/><Relationship Id="rId15" Type="http://schemas.openxmlformats.org/officeDocument/2006/relationships/hyperlink" Target="https://shs.hal.science/halshs-05245973v1" TargetMode="External"/><Relationship Id="rId16" Type="http://schemas.openxmlformats.org/officeDocument/2006/relationships/hyperlink" Target="https://shs.hal.science/halshs-05245982v1" TargetMode="External"/><Relationship Id="rId17" Type="http://schemas.openxmlformats.org/officeDocument/2006/relationships/hyperlink" Target="https://shs.hal.science/halshs-05245997v1" TargetMode="External"/><Relationship Id="rId18" Type="http://schemas.openxmlformats.org/officeDocument/2006/relationships/hyperlink" Target="https://shs.hal.science/halshs-05245930v1" TargetMode="External"/><Relationship Id="rId19" Type="http://schemas.openxmlformats.org/officeDocument/2006/relationships/hyperlink" Target="https://shs.hal.science/halshs-05245960v1" TargetMode="External"/><Relationship Id="rId20" Type="http://schemas.openxmlformats.org/officeDocument/2006/relationships/hyperlink" Target="https://shs.hal.science/halshs-05245906v1" TargetMode="External"/><Relationship Id="rId21" Type="http://schemas.openxmlformats.org/officeDocument/2006/relationships/hyperlink" Target="https://shs.hal.science/halshs-05246091v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Habermacher</dc:title>
  <dc:description>CV</dc:description>
  <dc:subject/>
  <cp:keywords/>
  <cp:category/>
  <cp:lastModifiedBy/>
  <dcterms:created xsi:type="dcterms:W3CDTF">2026-04-30T21:57:22+02:00</dcterms:created>
  <dcterms:modified xsi:type="dcterms:W3CDTF">2026-04-30T21:57:22+02:00</dcterms:modified>
</cp:coreProperties>
</file>

<file path=docProps/custom.xml><?xml version="1.0" encoding="utf-8"?>
<Properties xmlns="http://schemas.openxmlformats.org/officeDocument/2006/custom-properties" xmlns:vt="http://schemas.openxmlformats.org/officeDocument/2006/docPropsVTypes"/>
</file>