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GENESTIE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Cellulose-Based Acoustic Absorber with Macro-Controlled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2024, 6 (4), pp.1088-1099.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⟨10.3390/acoustics6040059⟩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Characterization of Polylactic Acid Substrate in the Frequency Band 0.5-67 GHz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(5), pp.374-376.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⟨10.1109/LMWC.2018.2812642⟩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Cellulose-based material as flexible support for green wireless radio-frequency communication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d'un substrat composé d'un matériau biosourcé : le palmitate de cellulose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TELECOM'2019 &amp; 11èmes Journées Franco-Maghrébines des Micro-ondes et leurs Applications</w:t>
            </w:r>
            <w:r>
              <w:rPr/>
              <w:t xml:space="preserve">, Jun 2019, Saïda,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caractéristiques diélectriques entre 1 et 26 GHz de deux biopolymères biosourcés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Matériaux, JCMM 2018</w:t>
            </w:r>
            <w:r>
              <w:rPr/>
              <w:t xml:space="preserve">, Mar 2018,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hal-04540646v1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307v1" TargetMode="External"/><Relationship Id="rId8" Type="http://schemas.openxmlformats.org/officeDocument/2006/relationships/hyperlink" Target="https://hal.science/search/index/?q=*&amp;authFullName_s=J&#233;r&#244;me Lefebvre" TargetMode="External"/><Relationship Id="rId9" Type="http://schemas.openxmlformats.org/officeDocument/2006/relationships/hyperlink" Target="https://hal.science/search/index/?q=*&amp;authFullName_s=Benoit Genestie" TargetMode="External"/><Relationship Id="rId10" Type="http://schemas.openxmlformats.org/officeDocument/2006/relationships/hyperlink" Target="https://hal.science/search/index/?q=*&amp;authFullName_s=Alexandre Leblanc" TargetMode="External"/><Relationship Id="rId11" Type="http://schemas.openxmlformats.org/officeDocument/2006/relationships/hyperlink" Target="https://dx.doi.org/10.3390/acoustics6040059" TargetMode="External"/><Relationship Id="rId12" Type="http://schemas.openxmlformats.org/officeDocument/2006/relationships/hyperlink" Target="https://hal.science/hal-03183479v1" TargetMode="External"/><Relationship Id="rId13" Type="http://schemas.openxmlformats.org/officeDocument/2006/relationships/hyperlink" Target="https://hal.science/search/index/?q=*&amp;authFullName_s=Ghizlane Boussatour" TargetMode="External"/><Relationship Id="rId14" Type="http://schemas.openxmlformats.org/officeDocument/2006/relationships/hyperlink" Target="https://hal.science/search/index/?q=*&amp;authFullName_s=Pierre-Yves Cresson" TargetMode="External"/><Relationship Id="rId15" Type="http://schemas.openxmlformats.org/officeDocument/2006/relationships/hyperlink" Target="https://hal.science/search/index/?q=*&amp;authFullName_s=Nicolas Joly" TargetMode="External"/><Relationship Id="rId16" Type="http://schemas.openxmlformats.org/officeDocument/2006/relationships/hyperlink" Target="https://hal.science/search/index/?q=*&amp;authFullName_s=T. Lasri" TargetMode="External"/><Relationship Id="rId17" Type="http://schemas.openxmlformats.org/officeDocument/2006/relationships/hyperlink" Target="https://dx.doi.org/10.1109/LMWC.2018.2812642" TargetMode="External"/><Relationship Id="rId18" Type="http://schemas.openxmlformats.org/officeDocument/2006/relationships/hyperlink" Target="https://hal.science/hal-04540681v1" TargetMode="External"/><Relationship Id="rId19" Type="http://schemas.openxmlformats.org/officeDocument/2006/relationships/hyperlink" Target="https://hal.science/search/index/?q=*&amp;authFullName_s=Abdelghafour Sid" TargetMode="External"/><Relationship Id="rId20" Type="http://schemas.openxmlformats.org/officeDocument/2006/relationships/hyperlink" Target="https://hal.science/hal-04540656v1" TargetMode="External"/><Relationship Id="rId21" Type="http://schemas.openxmlformats.org/officeDocument/2006/relationships/hyperlink" Target="https://hal.science/search/index/?q=*&amp;authFullName_s=Shuo Li" TargetMode="External"/><Relationship Id="rId22" Type="http://schemas.openxmlformats.org/officeDocument/2006/relationships/hyperlink" Target="https://hal.science/hal-04540646v1" TargetMode="External"/><Relationship Id="rId23" Type="http://schemas.openxmlformats.org/officeDocument/2006/relationships/hyperlink" Target="https://hal.science/search/index/?q=*&amp;authFullName_s=Tuami Lasri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GENESTIE</dc:title>
  <dc:description>CV</dc:description>
  <dc:subject/>
  <cp:keywords/>
  <cp:category/>
  <cp:lastModifiedBy/>
  <dcterms:created xsi:type="dcterms:W3CDTF">2026-04-08T13:36:40+02:00</dcterms:created>
  <dcterms:modified xsi:type="dcterms:W3CDTF">2026-04-08T13:36:40+02:00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