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GRIMONPREZ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Ouvrages individuels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l’eau en milieu rural</w:t>
      </w:r>
      <w:r>
        <w:rPr/>
        <w:t xml:space="preserve">, Ed. La France Agricole, mai 2021, 300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 préemption de la SAFER</w:t>
      </w:r>
      <w:r>
        <w:rPr/>
        <w:t xml:space="preserve">, LexisNexis, 2016 : manuel universitaire et pratique, 240 pages.</w:t>
      </w:r>
    </w:p>
    <w:p>
      <w:pPr/>
      <w:r>
        <w:rPr/>
        <w:t xml:space="preserve">- </w:t>
      </w:r>
      <w:r>
        <w:rPr>
          <w:i w:val="1"/>
          <w:iCs w:val="1"/>
        </w:rPr>
        <w:t xml:space="preserve">De l’exigibilité en droit des contrats</w:t>
      </w:r>
      <w:r>
        <w:rPr/>
        <w:t xml:space="preserve">, Thèse, LGDJ, Collection de la Faculté de droit de Poitiers, 2006.</w:t>
      </w:r>
    </w:p>
    <w:p>
      <w:pPr/>
      <w:r>
        <w:rPr/>
        <w:t xml:space="preserve">· </w:t>
      </w:r>
      <w:r>
        <w:rPr>
          <w:b w:val="1"/>
          <w:bCs w:val="1"/>
        </w:rPr>
        <w:t xml:space="preserve">Ouvrages co-écrits</w:t>
      </w:r>
    </w:p>
    <w:p>
      <w:pPr/>
      <w:r>
        <w:rPr/>
        <w:t xml:space="preserve">- B. Grimonprez, C. Hermon et I. Doussan, </w:t>
      </w:r>
      <w:r>
        <w:rPr>
          <w:i w:val="1"/>
          <w:iCs w:val="1"/>
        </w:rPr>
        <w:t xml:space="preserve">Production agricole et droit de l’environnement</w:t>
      </w:r>
      <w:r>
        <w:rPr/>
        <w:t xml:space="preserve">, LexisNexis 2020.</w:t>
      </w:r>
    </w:p>
    <w:p>
      <w:pPr/>
      <w:r>
        <w:rPr/>
        <w:t xml:space="preserve">- B. Grimonprez, P. Blanc et D. Potier, </w:t>
      </w:r>
      <w:r>
        <w:rPr>
          <w:i w:val="1"/>
          <w:iCs w:val="1"/>
        </w:rPr>
        <w:t xml:space="preserve">La terre en commun. Plaidoyer pour une justice foncière</w:t>
      </w:r>
      <w:r>
        <w:rPr/>
        <w:t xml:space="preserve">, Fondation Jean Jaurès et Planet A, 2019 : essai, 95 pages.</w:t>
      </w:r>
    </w:p>
    <w:p>
      <w:pPr/>
      <w:r>
        <w:rPr/>
        <w:t xml:space="preserve">- B. Grimonprez et H. Bosse-Platière, </w:t>
      </w:r>
      <w:r>
        <w:rPr>
          <w:i w:val="1"/>
          <w:iCs w:val="1"/>
        </w:rPr>
        <w:t xml:space="preserve">Guide de l’agriculture et de la forêt</w:t>
      </w:r>
      <w:r>
        <w:rPr/>
        <w:t xml:space="preserve">, avec la collaboration de B. Travely et F. Collard, LexisNexis, 2018 : traité théorique et pratique, 1260 pages.</w:t>
      </w:r>
    </w:p>
    <w:p>
      <w:pPr/>
      <w:r>
        <w:rPr/>
        <w:t xml:space="preserve">- Avec H. Bosse-Platière, F. Collard, T. Tauran et B. Travely, </w:t>
      </w:r>
      <w:r>
        <w:rPr>
          <w:i w:val="1"/>
          <w:iCs w:val="1"/>
        </w:rPr>
        <w:t xml:space="preserve">Droit rural : Entreprise agricole, Espace rural, Marché agricole</w:t>
      </w:r>
      <w:r>
        <w:rPr/>
        <w:t xml:space="preserve">, LexisNexis, 2013.</w:t>
      </w:r>
    </w:p>
    <w:p>
      <w:pPr/>
      <w:r>
        <w:rPr/>
        <w:t xml:space="preserve">· </w:t>
      </w:r>
      <w:r>
        <w:rPr>
          <w:b w:val="1"/>
          <w:bCs w:val="1"/>
        </w:rPr>
        <w:t xml:space="preserve">Directions d’ouvrages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i w:val="1"/>
          <w:iCs w:val="1"/>
        </w:rPr>
        <w:t xml:space="preserve">- La relocalisation des systèmes alimentaires : un défi pour le droit,</w:t>
      </w:r>
      <w:r>
        <w:rPr/>
        <w:t xml:space="preserve"> avec R.-J. Aubin-Brouté, PU de Poitiers, 2021.</w:t>
      </w:r>
    </w:p>
    <w:p>
      <w:pPr/>
      <w:r>
        <w:rPr>
          <w:i w:val="1"/>
          <w:iCs w:val="1"/>
        </w:rPr>
        <w:t xml:space="preserve">- Les accessoires de l’immeuble</w:t>
      </w:r>
      <w:r>
        <w:rPr/>
        <w:t xml:space="preserve">, avec C. Coutant Lapalus, n° spécial La Semaine juridique Notariale et immobilière, nov. 2018, n° 1334-1342.</w:t>
      </w:r>
    </w:p>
    <w:p>
      <w:pPr/>
      <w:r>
        <w:rPr>
          <w:i w:val="1"/>
          <w:iCs w:val="1"/>
        </w:rPr>
        <w:t xml:space="preserve">- La réforme du droit foncier rural : demander l’impossible,</w:t>
      </w:r>
      <w:r>
        <w:rPr/>
        <w:t xml:space="preserve"> LexisNexis,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2018.</w:t>
      </w:r>
    </w:p>
    <w:p>
      <w:pPr/>
      <w:r>
        <w:rPr/>
        <w:t xml:space="preserve">- </w:t>
      </w:r>
      <w:r>
        <w:rPr>
          <w:i w:val="1"/>
          <w:iCs w:val="1"/>
        </w:rPr>
        <w:t xml:space="preserve">Agriculture et ville : vers de nouvelles relations juridiques,</w:t>
      </w:r>
      <w:r>
        <w:rPr/>
        <w:t xml:space="preserve"> (avec D. Rochard), LGDJ, janvier 2016.</w:t>
      </w:r>
    </w:p>
    <w:p>
      <w:pPr/>
      <w:r>
        <w:rPr/>
        <w:t xml:space="preserve">· </w:t>
      </w:r>
      <w:r>
        <w:rPr>
          <w:b w:val="1"/>
          <w:bCs w:val="1"/>
        </w:rPr>
        <w:t xml:space="preserve">Articles dans des revues</w:t>
      </w:r>
    </w:p>
    <w:p>
      <w:pPr/>
      <w:r>
        <w:rPr/>
        <w:t xml:space="preserve">- Avec C. Gauthier et C. Choquette, « La régulation de l’effet érosif du batillage au Canada et en France », à paraître Revue de droit de Mc Gill, 2022 : 116 000 signes.</w:t>
      </w:r>
    </w:p>
    <w:p>
      <w:pPr/>
      <w:r>
        <w:rPr/>
        <w:t xml:space="preserve">- « La performance environnementale dans les politiques agricoles », Agridroit, dossier spécial, juin 2022 : 45 000 signes.</w:t>
      </w:r>
    </w:p>
    <w:p>
      <w:pPr/>
      <w:r>
        <w:rPr/>
        <w:t xml:space="preserve">- Avec J. Jacquez, « Politiques de sortie des pesticides : quels outils juridiques d’accompagnement financier des agriculteurs ?, Revue de droit rural, avril 2022, Etude 16.</w:t>
      </w:r>
    </w:p>
    <w:p>
      <w:pPr/>
      <w:r>
        <w:rPr/>
        <w:t xml:space="preserve">- « Les rapports agriculture-nature dans le champ littéraire », « Revue Droit et littérature » n° 6, 2022, p. 149, éd. Lextenso, numéro spécial « A travers champs ».</w:t>
      </w:r>
    </w:p>
    <w:p>
      <w:pPr/>
      <w:r>
        <w:rPr/>
        <w:t xml:space="preserve">- « Alternatives aux pesticides conventionnels : les voies de la normalisation », 2ème partie, Droit de l'environnement 2022, pp.84.</w:t>
      </w:r>
    </w:p>
    <w:p>
      <w:pPr/>
      <w:r>
        <w:rPr/>
        <w:t xml:space="preserve">- « Les contributions du droit des biens à la préservation du vivant », in Annuario di diritto comparato e di studi legislative, 2021, vol. XII, p. 231.</w:t>
      </w:r>
    </w:p>
    <w:p>
      <w:pPr/>
      <w:r>
        <w:rPr/>
        <w:t xml:space="preserve">- « Pétrole contre nourriture : décryptage à chaud de la loi « Climat » », Agridroit, 5 sept. 2021 : 40 000 signes.</w:t>
      </w:r>
    </w:p>
    <w:p>
      <w:pPr/>
      <w:r>
        <w:rPr/>
        <w:t xml:space="preserve">- Avec A. Vialatte, A. Tibi, A. Alignier, et al.., « Promoting crop pest control by plant diversification in agricultural landscapes : A conceptual framework for analysing feedback loops between agro-ecological and socio-economic effects », dans </w:t>
      </w:r>
      <w:r>
        <w:rPr>
          <w:i w:val="1"/>
          <w:iCs w:val="1"/>
        </w:rPr>
        <w:t xml:space="preserve">Advances in Ecological Research</w:t>
      </w:r>
      <w:r>
        <w:rPr/>
        <w:t xml:space="preserve">, 2021.</w:t>
      </w:r>
    </w:p>
    <w:p>
      <w:pPr/>
      <w:r>
        <w:rPr/>
        <w:t xml:space="preserve">- « La normativité des alternatives aux pesticides », `1re partie, Droit de l’environnement 2021, p. 393 : 40 000 signes.</w:t>
      </w:r>
    </w:p>
    <w:p>
      <w:pPr/>
      <w:r>
        <w:rPr/>
        <w:t xml:space="preserve">- « La grande exploitation dans la course au foncier en aire urbaine », Métropolitique, 2022 : 11 000 signes.</w:t>
      </w:r>
    </w:p>
    <w:p>
      <w:pPr/>
      <w:r>
        <w:rPr/>
        <w:t xml:space="preserve">- « Les contrats environnementaux : une vraie-fausse catégorie », Droit de l’environnement mai 2021, p. 186 : 35 000 signes.</w:t>
      </w:r>
    </w:p>
    <w:p>
      <w:pPr/>
      <w:r>
        <w:rPr/>
        <w:t xml:space="preserve">-  Avec I. Bouchema, « Réintroduction des néonicotinoïdes dans l’environnement : la nécessité fait-elle loi ? », Droit de l’environnement, janv. 2021, p. 9 : 32000 signes.</w:t>
      </w:r>
    </w:p>
    <w:p>
      <w:pPr/>
      <w:r>
        <w:rPr/>
        <w:t xml:space="preserve">- « Le foncier agricole, à la croisée des autres usages », Etudes foncières n° 177, 2020, p. 8 : 18 000 signes.</w:t>
      </w:r>
    </w:p>
    <w:p>
      <w:pPr/>
      <w:r>
        <w:rPr/>
        <w:t xml:space="preserve">- « Usages agricoles de l’eau : l’apologie juridique des communs », Revue de droit rural 2020, Etudes 32 : 35000 signes.</w:t>
      </w:r>
    </w:p>
    <w:p>
      <w:pPr/>
      <w:r>
        <w:rPr/>
        <w:t xml:space="preserve">- « Statut des baux ruraux : reculer pour mieux réformer », Dict. perm. Entr. agr., Bull. Sept. 2020, p. 1 : 22000 signes.</w:t>
      </w:r>
    </w:p>
    <w:p>
      <w:pPr/>
      <w:r>
        <w:rPr/>
        <w:t xml:space="preserve">- Avec I. Bouchema, « Pesticides et riverains : l’impossible conciliation ? », JCP éd. G, Etude 174 et Revue de droit rural 2020, Etude 3.</w:t>
      </w:r>
    </w:p>
    <w:p>
      <w:pPr/>
      <w:r>
        <w:rPr/>
        <w:t xml:space="preserve">- « Le stockage agricole de l’eau : l’adaptation idéale au changement climatique ? », Revue juridique de l’Environnement 2019/4, p. 751.</w:t>
      </w:r>
    </w:p>
    <w:p>
      <w:pPr/>
      <w:r>
        <w:rPr/>
        <w:t xml:space="preserve">- « L’agriculture urbaine : une agriculture juridiquement comme les autres ? », Revue de droit rural 2019, Etude 18.</w:t>
      </w:r>
    </w:p>
    <w:p>
      <w:pPr/>
      <w:r>
        <w:rPr/>
        <w:t xml:space="preserve">- Avec A. De Lombardon), « Les freins juridiques à la transition agro-écologique », Revue Pour 2018/2, p. 279.</w:t>
      </w:r>
    </w:p>
    <w:p>
      <w:pPr/>
      <w:r>
        <w:rPr/>
        <w:t xml:space="preserve">- Dossier spécial, « Présentation de la loi « Egalim » », Dict. perm. Entr. agr., décembre 2018.</w:t>
      </w:r>
    </w:p>
    <w:p>
      <w:pPr/>
      <w:r>
        <w:rPr/>
        <w:t xml:space="preserve">- Avec N. Brangier, « La SCIC : une structure originale pour une agriculture innovante », Dict. perm. Entr. agr., Bull. oct. 2018, p. 1.</w:t>
      </w:r>
    </w:p>
    <w:p>
      <w:pPr/>
      <w:r>
        <w:rPr/>
        <w:t xml:space="preserve">- Avec H. De Ferrière, « Le travail agricole à façon : des tribulations à la régulation », Dict. perm. Entr. agr., Bull. sept. 2018, p. 1.</w:t>
      </w:r>
    </w:p>
    <w:p>
      <w:pPr/>
      <w:r>
        <w:rPr/>
        <w:t xml:space="preserve">- « La concentration des terres agricoles dans le collimateur de l’Union européenne », Dict. perm. Entr. agr., Bull. févr. 2018, p. 6.</w:t>
      </w:r>
    </w:p>
    <w:p>
      <w:pPr/>
      <w:r>
        <w:rPr/>
        <w:t xml:space="preserve">- « Réparer le vivant : éthique de la compensation », Revue juridique de l’environnement vol. 42/4, 2017, p. 681.</w:t>
      </w:r>
    </w:p>
    <w:p>
      <w:pPr/>
      <w:r>
        <w:rPr/>
        <w:t xml:space="preserve">- « La transmission de l’entreprise agricole en société », Dr. et Patr. n° 272, sept. 2017.</w:t>
      </w:r>
    </w:p>
    <w:p>
      <w:pPr/>
      <w:r>
        <w:rPr/>
        <w:t xml:space="preserve">- « Semences agricoles : la tragédie d’un bien commun », Revue de droit rural 2017, Etude 31.</w:t>
      </w:r>
    </w:p>
    <w:p>
      <w:pPr/>
      <w:r>
        <w:rPr/>
        <w:t xml:space="preserve">- « Nouvelle utopie foncière : 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pour une autre régulation de la maîtrise du foncier », Revue de droit rural 2017, Etude 11.</w:t>
      </w:r>
    </w:p>
    <w:p>
      <w:pPr/>
      <w:r>
        <w:rPr/>
        <w:t xml:space="preserve">- « La transmission de l’exploitation agricole à l’épreuve des obligations environnementales », JCP éd. N 2017, 1141.</w:t>
      </w:r>
    </w:p>
    <w:p>
      <w:pPr/>
      <w:r>
        <w:rPr/>
        <w:t xml:space="preserve">- « Le bail rural étreint par le contrôle administratif des structures », Solutions notaires hebdo, n° 2, 21 sept. 2017.</w:t>
      </w:r>
    </w:p>
    <w:p>
      <w:pPr/>
      <w:r>
        <w:rPr/>
        <w:t xml:space="preserve">- « L’incidence du droit commun sur le droit spécial des baux ruraux » : colloque Les 70 ans du statut du fermage, Mâcon 17 juin 2016, in Revue de droit rural, janv. 2017, Dossier 4.</w:t>
      </w:r>
    </w:p>
    <w:p>
      <w:pPr/>
      <w:r>
        <w:rPr/>
        <w:t xml:space="preserve">- « SAFER et sociétés : trois mariages et un enterrement », Dict. perm. Entr. agr. 2017, Bull. n° 506, avril 2017 p. 1.</w:t>
      </w:r>
    </w:p>
    <w:p>
      <w:pPr/>
      <w:r>
        <w:rPr/>
        <w:t xml:space="preserve">- « Etude d’impact sur l’agriculture de la loi « biodiversité », Revue de droit rural, janv. 2017, Etude 1.</w:t>
      </w:r>
    </w:p>
    <w:p>
      <w:pPr/>
      <w:r>
        <w:rPr/>
        <w:t xml:space="preserve">- « La compensation écologique d’après la loi biodiversité », Dr. et Patr., nov. 2016, p. 22.</w:t>
      </w:r>
    </w:p>
    <w:p>
      <w:pPr/>
      <w:r>
        <w:rPr/>
        <w:t xml:space="preserve">- Avec H. Bosse-Platière, « La cession du bail rural transfigurée par la réforme du droit des contrats », JCP éd. N 2016, 1295.</w:t>
      </w:r>
    </w:p>
    <w:p>
      <w:pPr/>
      <w:r>
        <w:rPr/>
        <w:t xml:space="preserve">- Avec N. Reboul-Maupin, « L’obligation réelle environnementale : chronique d’une naissance annoncée », D. 2016, p. 2074.</w:t>
      </w:r>
    </w:p>
    <w:p>
      <w:pPr/>
      <w:r>
        <w:rPr/>
        <w:t xml:space="preserve">- Avec S. De Los Angeles, « L’ère nouvelle des autorisations de plantation », Dict. perm. Entr. agr., Bull. janv. 2016, p. 1.</w:t>
      </w:r>
    </w:p>
    <w:p>
      <w:pPr/>
      <w:r>
        <w:rPr/>
        <w:t xml:space="preserve">- « Les prises de participation sociétaire dans la lumière du contrôle des structures », Dictionnaire permanent Entreprise agricole, Bull. déc. 2015, p. 1.</w:t>
      </w:r>
    </w:p>
    <w:p>
      <w:pPr/>
      <w:r>
        <w:rPr/>
        <w:t xml:space="preserve">- « Contrôle des structures des exploitations agricoles : l’avenir conté par le menu », Dictionnaire permanent Entreprise agricole, Bull. septembre 2015, p. 1.</w:t>
      </w:r>
    </w:p>
    <w:p>
      <w:pPr/>
      <w:r>
        <w:rPr/>
        <w:t xml:space="preserve">- « Petite théorie des copreneurs à bail rural », Rép. Defrénois nov. 2015, p. 1113, Colloque Rennes, 5 avr. 2015.</w:t>
      </w:r>
    </w:p>
    <w:p>
      <w:pPr/>
      <w:r>
        <w:rPr/>
        <w:t xml:space="preserve">- « La fonction environnementale de la propriété », RTD civ. 2015/3, p. 539.</w:t>
      </w:r>
    </w:p>
    <w:p>
      <w:pPr/>
      <w:r>
        <w:rPr/>
        <w:t xml:space="preserve">- « La transition agro-écologique », Revue de droit rural nov. 2015, Dossier n° 25, Rapport de synthèse du colloque de l’Institut international des vins de Champagne, 4 déc. 2014.</w:t>
      </w:r>
    </w:p>
    <w:p>
      <w:pPr/>
      <w:r>
        <w:rPr/>
        <w:t xml:space="preserve">- « L’avenir des structures d’exploitation. A propos de la loi d’avenir pour l’agriculture du 13 octobre 2014 », Revue Droit et ville janv. 2015, n° 78, Colloque Toulouse, 27 juin 2014.</w:t>
      </w:r>
    </w:p>
    <w:p>
      <w:pPr/>
      <w:r>
        <w:rPr/>
        <w:t xml:space="preserve">- « Le notaire et le contrôle des structures : l’appel du devoir », Rép. Defrénois 30 août 2014, n° 15-16, p. 811, Colloque Rennes, 4 avr. 2014.</w:t>
      </w:r>
    </w:p>
    <w:p>
      <w:pPr/>
      <w:r>
        <w:rPr/>
        <w:t xml:space="preserve">- « La coexploitation agricole », in Mélanges R. Le Guidec, LexisNexis, 2014, p. 673.</w:t>
      </w:r>
    </w:p>
    <w:p>
      <w:pPr/>
      <w:r>
        <w:rPr/>
        <w:t xml:space="preserve">- « L’indivisibilité du bail rural », </w:t>
      </w:r>
      <w:r>
        <w:rPr>
          <w:i w:val="1"/>
          <w:iCs w:val="1"/>
        </w:rPr>
        <w:t xml:space="preserve">Revue de droit rural</w:t>
      </w:r>
      <w:r>
        <w:rPr/>
        <w:t xml:space="preserve"> 2013, Etude 15.</w:t>
      </w:r>
    </w:p>
    <w:p>
      <w:pPr/>
      <w:r>
        <w:rPr/>
        <w:t xml:space="preserve">- « L'accès au juge des associations de protection de la nature », in </w:t>
      </w:r>
      <w:r>
        <w:rPr>
          <w:i w:val="1"/>
          <w:iCs w:val="1"/>
        </w:rPr>
        <w:t xml:space="preserve">L'accès au juge</w:t>
      </w:r>
      <w:r>
        <w:rPr/>
        <w:t xml:space="preserve">, Bruylant, 2013, p. 292.</w:t>
      </w:r>
    </w:p>
    <w:p>
      <w:pPr/>
      <w:r>
        <w:rPr/>
        <w:t xml:space="preserve">- « Préservation des milieux naturels », in </w:t>
      </w:r>
      <w:r>
        <w:rPr>
          <w:i w:val="1"/>
          <w:iCs w:val="1"/>
        </w:rPr>
        <w:t xml:space="preserve">Sécuriser des engagements environnementaux</w:t>
      </w:r>
      <w:r>
        <w:rPr/>
        <w:t xml:space="preserve">, Ministère de l'écologie, Commissariat général au développement durable, Etudes et documents, n° 82, avr. 2013, p. 7.</w:t>
      </w:r>
    </w:p>
    <w:p>
      <w:pPr/>
      <w:r>
        <w:rPr/>
        <w:t xml:space="preserve">- « Le voisinage à l'aune de l'environnement », in </w:t>
      </w:r>
      <w:r>
        <w:rPr>
          <w:i w:val="1"/>
          <w:iCs w:val="1"/>
        </w:rPr>
        <w:t xml:space="preserve">Variations sur le thème du voisinage</w:t>
      </w:r>
      <w:r>
        <w:rPr/>
        <w:t xml:space="preserve">, PUAM, 2012, p. 141.</w:t>
      </w:r>
    </w:p>
    <w:p>
      <w:pPr/>
      <w:r>
        <w:rPr/>
        <w:t xml:space="preserve">- « Contrats et servitudes : instruments de protection des espaces naturels et agricoles », Droit et Patrimoine juillet-août 2012, p. 56, Colloque du Conseil supérieur du Notariat, Paris, 30 janv. 2012.</w:t>
      </w:r>
    </w:p>
    <w:p>
      <w:pPr/>
      <w:r>
        <w:rPr/>
        <w:t xml:space="preserve">- « Semences de ferme : l'agriculteur face aux droits de propriété intellectuelle », in </w:t>
      </w:r>
      <w:r>
        <w:rPr>
          <w:i w:val="1"/>
          <w:iCs w:val="1"/>
        </w:rPr>
        <w:t xml:space="preserve">La protection juridique du végétal et ses enjeux économiques</w:t>
      </w:r>
      <w:r>
        <w:rPr/>
        <w:t xml:space="preserve">, Economica, 2012, p. 227, Colloque Angers, 17 nov. 2011.</w:t>
      </w:r>
    </w:p>
    <w:p>
      <w:pPr/>
      <w:r>
        <w:rPr/>
        <w:t xml:space="preserve">- « La résiliation judiciaire des baux ruraux », Droit et Procédures, déc. 2012, p. 62, Colloque Poitiers, 8 juin 2012.</w:t>
      </w:r>
    </w:p>
    <w:p>
      <w:pPr/>
      <w:r>
        <w:rPr/>
        <w:t xml:space="preserve">- « Les fermes solaires ou éoliennes en milieu rural », Env. et dév. durable 2011, Dossier, n° 4, Colloque Corte, 28 mai 2010.</w:t>
      </w:r>
    </w:p>
    <w:p>
      <w:pPr/>
      <w:r>
        <w:rPr/>
        <w:t xml:space="preserve">- « Relations commerciales agricoles : l'aube de la contractualisation », </w:t>
      </w:r>
      <w:r>
        <w:rPr>
          <w:i w:val="1"/>
          <w:iCs w:val="1"/>
        </w:rPr>
        <w:t xml:space="preserve">JCP éd. E</w:t>
      </w:r>
      <w:r>
        <w:rPr/>
        <w:t xml:space="preserve">, 2010, 1771.</w:t>
      </w:r>
    </w:p>
    <w:p>
      <w:pPr/>
      <w:r>
        <w:rPr/>
        <w:t xml:space="preserve">- « La vulnérabilité des distributeurs intégrés », in </w:t>
      </w:r>
      <w:r>
        <w:rPr>
          <w:i w:val="1"/>
          <w:iCs w:val="1"/>
        </w:rPr>
        <w:t xml:space="preserve">Le droit à l'épreuve de la vulnérabilité</w:t>
      </w:r>
      <w:r>
        <w:rPr/>
        <w:t xml:space="preserve">, Bruylant, 2010, p. 217.</w:t>
      </w:r>
    </w:p>
    <w:p>
      <w:pPr/>
      <w:r>
        <w:rPr/>
        <w:t xml:space="preserve">- « La cession de l'énergie photovoltaïque », in </w:t>
      </w:r>
      <w:r>
        <w:rPr>
          <w:i w:val="1"/>
          <w:iCs w:val="1"/>
        </w:rPr>
        <w:t xml:space="preserve">Agriculture et photovoltaïque : un droit entre ombre et lumière</w:t>
      </w:r>
      <w:r>
        <w:rPr/>
        <w:t xml:space="preserve">, Coll. de la faculté de droit de Poitiers, 2010, p. 215, Colloque Poitiers, 4 et 5 févr. 2010.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- « Pour une responsabilité des sociétés mères du fait de leurs filiales », Revue des sociétés 2009, p. 715.</w:t>
      </w:r>
    </w:p>
    <w:p>
      <w:pPr/>
      <w:r>
        <w:rPr/>
        <w:t xml:space="preserve">- « Le nouveau visage de la prescription en droit des affaires », Lamy Droit des affaires nov. 2009, p. 51.</w:t>
      </w:r>
    </w:p>
    <w:p>
      <w:pPr/>
      <w:r>
        <w:rPr/>
        <w:t xml:space="preserve">- « La mort subite du contrat de coopération commerciale », Revue Contrat, Concurrence, Consommation 2009, Etude 1.</w:t>
      </w:r>
    </w:p>
    <w:p>
      <w:pPr/>
      <w:r>
        <w:rPr/>
        <w:t xml:space="preserve">- « La part personnelle des servitudes réelles », Petites Affiches, 5 mars 2008, p. 6.</w:t>
      </w:r>
    </w:p>
    <w:p>
      <w:pPr/>
      <w:r>
        <w:rPr/>
        <w:t xml:space="preserve">· </w:t>
      </w:r>
      <w:r>
        <w:rPr>
          <w:b w:val="1"/>
          <w:bCs w:val="1"/>
        </w:rPr>
        <w:t xml:space="preserve">Chapitres d’ouvrages</w:t>
      </w:r>
    </w:p>
    <w:p>
      <w:pPr/>
      <w:r>
        <w:rPr/>
        <w:t xml:space="preserve">- « Les contrats environnementaux au crible des contrats spéciaux », in </w:t>
      </w:r>
      <w:r>
        <w:rPr>
          <w:i w:val="1"/>
          <w:iCs w:val="1"/>
        </w:rPr>
        <w:t xml:space="preserve">L’offre de réforme des contrats spéciaux,</w:t>
      </w:r>
      <w:r>
        <w:rPr/>
        <w:t xml:space="preserve"> Dalloz, Thèmes et commentaires, 2021, p. 275 : 35 000 signes.</w:t>
      </w:r>
    </w:p>
    <w:p>
      <w:pPr/>
      <w:r>
        <w:rPr/>
        <w:t xml:space="preserve">- « Les instruments réglementaires : quel rôle dans la régulation des pesticides en agriculture ? », in </w:t>
      </w:r>
      <w:r>
        <w:rPr>
          <w:i w:val="1"/>
          <w:iCs w:val="1"/>
        </w:rPr>
        <w:t xml:space="preserve">Zéro pesticides,</w:t>
      </w:r>
      <w:r>
        <w:rPr/>
        <w:t xml:space="preserve"> éditions Quae, 2022, p. 201 : 35 000 signes.</w:t>
      </w:r>
    </w:p>
    <w:p>
      <w:pPr/>
      <w:r>
        <w:rPr/>
        <w:t xml:space="preserve">- « L’éthique environnementale : boussole du droit en temps de crise ? », in </w:t>
      </w:r>
      <w:r>
        <w:rPr>
          <w:i w:val="1"/>
          <w:iCs w:val="1"/>
        </w:rPr>
        <w:t xml:space="preserve">L’éthique à l’épreuve de la crise,</w:t>
      </w:r>
      <w:r>
        <w:rPr/>
        <w:t xml:space="preserve"> Ed. L’Epitoge, 2021 : 42 000 signes.</w:t>
      </w:r>
    </w:p>
    <w:p>
      <w:pPr/>
      <w:r>
        <w:rPr/>
        <w:t xml:space="preserve">- « Droit privé des biens : pour de réels apports en nature », in </w:t>
      </w:r>
      <w:r>
        <w:rPr>
          <w:i w:val="1"/>
          <w:iCs w:val="1"/>
        </w:rPr>
        <w:t xml:space="preserve">L’apport du droit privé à la protection de l’environnement</w:t>
      </w:r>
      <w:r>
        <w:rPr/>
        <w:t xml:space="preserve">, Mare et Martin, 2022 : 33 000 signes.</w:t>
      </w:r>
    </w:p>
    <w:p>
      <w:pPr/>
      <w:r>
        <w:rPr/>
        <w:t xml:space="preserve">- « La relocalisation des systèmes alimentaires : le levier du droit de l’entreprise », in </w:t>
      </w:r>
      <w:r>
        <w:rPr>
          <w:i w:val="1"/>
          <w:iCs w:val="1"/>
        </w:rPr>
        <w:t xml:space="preserve">La relocalisation des systèmes alimentaires : un défi pour le droit</w:t>
      </w:r>
      <w:r>
        <w:rPr/>
        <w:t xml:space="preserve"> (dir. B. Grimonprez et R.-J. Aubin-Brouté), LGDJ, 2021, p. 71 : acte de colloque, 47 000 signes.</w:t>
      </w:r>
    </w:p>
    <w:p>
      <w:pPr/>
      <w:r>
        <w:rPr/>
        <w:t xml:space="preserve">- « La cession de droits réels démembrés », in Les recodifications du droit de la vente en Europe (dir. Boucard H., Lete J., Pazos R., Savaux É. et Shütz R.-N), PU Poitiers, 2021 : 45 000 signes.</w:t>
      </w:r>
    </w:p>
    <w:p>
      <w:pPr/>
      <w:r>
        <w:rPr/>
        <w:t xml:space="preserve">- « Le bien-être des animaux d’élevage : mythe ou réalité juridique ? », Université d’été de la faculté de droit de Poitiers 2019, in </w:t>
      </w:r>
      <w:r>
        <w:rPr>
          <w:i w:val="1"/>
          <w:iCs w:val="1"/>
        </w:rPr>
        <w:t xml:space="preserve">Les animaux,</w:t>
      </w:r>
      <w:r>
        <w:rPr/>
        <w:t xml:space="preserve"> LGDJ, 2020.</w:t>
      </w:r>
    </w:p>
    <w:p>
      <w:pPr/>
      <w:r>
        <w:rPr/>
        <w:t xml:space="preserve">- « Eau et agriculture : mariage sous le régime de la communauté », in </w:t>
      </w:r>
      <w:r>
        <w:rPr>
          <w:i w:val="1"/>
          <w:iCs w:val="1"/>
        </w:rPr>
        <w:t xml:space="preserve">Les biens communs en agriculture</w:t>
      </w:r>
      <w:r>
        <w:rPr/>
        <w:t xml:space="preserve">, LexisNexis, 2020, p. 83, actes de colloque.</w:t>
      </w:r>
    </w:p>
    <w:p>
      <w:pPr/>
      <w:r>
        <w:rPr/>
        <w:t xml:space="preserve">- « Commentaire des livres V et VI », in Code rural et de la pêche maritime, (dir. H. Bosse-Platière), LexisNexis, édition 2020 (depuis l’édition 2014).</w:t>
      </w:r>
    </w:p>
    <w:p>
      <w:pPr/>
      <w:r>
        <w:rPr/>
        <w:t xml:space="preserve">- « Le droit de propriété à l’ère du changement climatique » : colloque </w:t>
      </w:r>
      <w:r>
        <w:rPr>
          <w:i w:val="1"/>
          <w:iCs w:val="1"/>
        </w:rPr>
        <w:t xml:space="preserve">Le changement climatique : quel rôle pour le droit privé ?</w:t>
      </w:r>
      <w:r>
        <w:rPr/>
        <w:t xml:space="preserve">, Lyon, 2019, Dalloz, Thèmes et commentaires, 2019, p. 243.</w:t>
      </w:r>
    </w:p>
    <w:p>
      <w:pPr/>
      <w:r>
        <w:rPr/>
        <w:t xml:space="preserve">- « La terre : un bien hors du commun », in </w:t>
      </w:r>
      <w:r>
        <w:rPr>
          <w:i w:val="1"/>
          <w:iCs w:val="1"/>
        </w:rPr>
        <w:t xml:space="preserve">La réforme du droit foncier rural : demander l’impossible</w:t>
      </w:r>
      <w:r>
        <w:rPr/>
        <w:t xml:space="preserve"> (dir. B. Grimonprez), LexisNexis, 2018.</w:t>
      </w:r>
    </w:p>
    <w:p>
      <w:pPr/>
      <w:r>
        <w:rPr/>
        <w:t xml:space="preserve">- « La réparation du dommage environnemental », in </w:t>
      </w:r>
      <w:r>
        <w:rPr>
          <w:i w:val="1"/>
          <w:iCs w:val="1"/>
        </w:rPr>
        <w:t xml:space="preserve">La responsabilité environnementale</w:t>
      </w:r>
      <w:r>
        <w:rPr/>
        <w:t xml:space="preserve">, Séminaire européen du GRERCA, Larcier, 2018, p. 335, actes de colloque.</w:t>
      </w:r>
    </w:p>
    <w:p>
      <w:pPr/>
      <w:r>
        <w:rPr/>
        <w:t xml:space="preserve">- « Les accessoires naturels des fonds ruraux » : colloque </w:t>
      </w:r>
      <w:r>
        <w:rPr>
          <w:i w:val="1"/>
          <w:iCs w:val="1"/>
        </w:rPr>
        <w:t xml:space="preserve">Les accessoires de l’immeuble</w:t>
      </w:r>
      <w:r>
        <w:rPr/>
        <w:t xml:space="preserve">, Dijon, 6 avr. 2018, in Revue de droit rural 2018, Etude 19 et JCP N 2018, 1336.</w:t>
      </w:r>
    </w:p>
    <w:p>
      <w:pPr/>
      <w:r>
        <w:rPr/>
        <w:t xml:space="preserve">- « Les biens nature : précis de recomposition juridique », in </w:t>
      </w:r>
      <w:r>
        <w:rPr>
          <w:i w:val="1"/>
          <w:iCs w:val="1"/>
        </w:rPr>
        <w:t xml:space="preserve">Le droit des biens au service de la transition écologique</w:t>
      </w:r>
      <w:r>
        <w:rPr/>
        <w:t xml:space="preserve">, Dalloz, Thèmes et commentaires, 2018, p. 13, recherche collective.</w:t>
      </w:r>
    </w:p>
    <w:p>
      <w:pPr/>
      <w:r>
        <w:rPr/>
        <w:t xml:space="preserve">- « Coopératives » et « Zones humides », in </w:t>
      </w:r>
      <w:r>
        <w:rPr>
          <w:i w:val="1"/>
          <w:iCs w:val="1"/>
        </w:rPr>
        <w:t xml:space="preserve">Dictionnaire de la transition écologique</w:t>
      </w:r>
      <w:r>
        <w:rPr/>
        <w:t xml:space="preserve">, Ed. Varennes, 2018, recherche collective.</w:t>
      </w:r>
    </w:p>
    <w:p>
      <w:pPr/>
      <w:r>
        <w:rPr/>
        <w:t xml:space="preserve">- « La valorisation de l’exploitation agricole : totem et tabou », in Mélanges F. Collart-Dutilleul, Dalloz, 2017, p. 340.</w:t>
      </w:r>
    </w:p>
    <w:p>
      <w:pPr/>
      <w:r>
        <w:rPr/>
        <w:t xml:space="preserve">- « Sol », « Semences », « Infrastructures agro-écologiques », « Troubles de voisinage », « Voisins », in </w:t>
      </w:r>
      <w:r>
        <w:rPr>
          <w:i w:val="1"/>
          <w:iCs w:val="1"/>
        </w:rPr>
        <w:t xml:space="preserve">Dictionnaire des biens communs</w:t>
      </w:r>
      <w:r>
        <w:rPr/>
        <w:t xml:space="preserve">, sous dir. de F. Orsi, M. Cornu et J. Rochfeld, PUF, 2017.</w:t>
      </w:r>
    </w:p>
    <w:p>
      <w:pPr/>
      <w:r>
        <w:rPr/>
        <w:t xml:space="preserve">- « Vers un concept juridique d’agriculture de proximité », in </w:t>
      </w:r>
      <w:r>
        <w:rPr>
          <w:i w:val="1"/>
          <w:iCs w:val="1"/>
        </w:rPr>
        <w:t xml:space="preserve">Agriculture et ville : vers de nouvelles relations juridiques</w:t>
      </w:r>
      <w:r>
        <w:rPr/>
        <w:t xml:space="preserve">, LGDJ, Collection de la faculté de droit de Poitiers, 2016, p. 185, actes de colloque, 55 000 signes.</w:t>
      </w:r>
    </w:p>
    <w:p>
      <w:pPr/>
      <w:r>
        <w:rPr/>
        <w:t xml:space="preserve">- « L’enseignement du droit rural au XXIème siècle », in </w:t>
      </w:r>
      <w:r>
        <w:rPr>
          <w:i w:val="1"/>
          <w:iCs w:val="1"/>
        </w:rPr>
        <w:t xml:space="preserve">Mélanges F. Hervouët</w:t>
      </w:r>
      <w:r>
        <w:rPr/>
        <w:t xml:space="preserve">, LGDJ, 2015, p. 585.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Eurythmie du chaos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Publishroom, 2024, 978-2-38625-467-3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quantitative de l’eau et usages agricoles sous contrainte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Marie-Pierre Ellies, Alain Dupuy, Daniel Compagnon (coord.). </w:t>
            </w:r>
            <w:hyperlink r:id="rId16" w:history="1">
              <w:r>
                <w:rPr>
                  <w:color w:val="#410a8c"/>
                  <w:u w:val="single"/>
                </w:rPr>
                <w:t xml:space="preserve">Editions AcclimaTerra</w:t>
              </w:r>
            </w:hyperlink>
            <w:r>
              <w:rPr/>
              <w:t xml:space="preserve">, 4, pp.68, 2024, Cahier Thématique, 978-2-9574665-4-2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par la diversité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132 p., 2023, Matière à débattre et décider, 978-2-7592-3732-6.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⟨10.35690/978-2-7592-3733-3⟩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l'eau en milieu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France Agricole</w:t>
              </w:r>
            </w:hyperlink>
            <w:r>
              <w:rPr/>
              <w:t xml:space="preserve">, 235 p., 2021, Agridécisions, 978-2-85557-734-0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systèmes alimentaires : un défi pour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151 p., 2021, Collection de la Faculté de droit et des sciences sociales de Poitiers. Actes &amp; colloques, 978-2-38194-009-0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et droit de l’environnement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Hermon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523 p., 2020, Droit &amp; professionnels. Droit de l'environnement, 978-2-7110-3462-8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commun. Plaidoyer pour une justice foncière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Potier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90 p., 2019, 978-2-36244-123-3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l'agriculture et de la forêt - 2018-2019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LexisNexis, 1192p., 2018, Les Guides, 978-2-7110-2899-3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foncier rural : demander l'impossible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LexisNexis, 212p., 2018, 978-2-7110-3048-4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biens au service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Dalloz, 168p., 2018, Thèmes et commentaires, 978-2-247-17788-2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préemption de la SAFER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157 p., 2016, Droit &amp; professionnels, 978-2-7110-2658-6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hal-01544134v2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Tauran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Travely</w:t>
              </w:r>
            </w:hyperlink>
          </w:p>
          <w:p>
            <w:pPr/>
            <w:r>
              <w:rPr/>
              <w:t xml:space="preserve">LexisNexis, pp.778, 2013, Droit &amp; Professionnels / Droit rural, 978-2-7110-1789-8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l'exigibilité en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LGDJ; Université de Poitiers, 491 p., 2007, Collection de la Faculté de droit et des sciences sociales de Poitiers, 2-275-03094-8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organisational levers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pp.183-213, 2024,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pesticides par l'agroécologie. Enjeux de politique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droit. Regards pluridisciplinaires</w:t>
            </w:r>
            <w:r>
              <w:rPr/>
              <w:t xml:space="preserve">, pp.1-25,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Radicalement votre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 d'esprit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hal-03927631v2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juridiques autour de la méthanisation à la ferme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agricole</w:t>
            </w:r>
            <w:r>
              <w:rPr/>
              <w:t xml:space="preserve">, Idées reçues, Le cavalier bleu,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nourritures terrestres » vues du ciel de la loi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Laurent Abadie; Camille Drouiller; Arnaud Lecourt. </w:t>
            </w:r>
            <w:r>
              <w:rPr>
                <w:i w:val="1"/>
                <w:iCs w:val="1"/>
              </w:rPr>
              <w:t xml:space="preserve">La loi climat et résilience du 22 août 2021 : état des lieux et perspectives</w:t>
            </w:r>
            <w:r>
              <w:rPr/>
              <w:t xml:space="preserve">, LexisNexis, A paraître, 978-2-7110-4014-8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environnementale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politiques et organisationnels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pp.195-227,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&amp; Forêt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en agriculture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Thibaut Malausa; Xavier Reboud; Christian Huyghe; Marie-Hélène Jeuffroy; Julia Jouan; Édith Le Cadre.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pp.201-205,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réglementaires : quel rôle dans la régulation des pesticides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Florence Jacquet; Marie-Hélène Jeuffroy; Julia Jouan; Édith Le Cadre; Thibaut Malausa; Xavier Reboud; Christian Huyghe. </w:t>
            </w:r>
            <w:r>
              <w:rPr>
                <w:i w:val="1"/>
                <w:iCs w:val="1"/>
              </w:rPr>
              <w:t xml:space="preserve">Zéro pesticide : un nouveau paradigme de recherche pour une agriculture durable</w:t>
            </w:r>
            <w:r>
              <w:rPr/>
              <w:t xml:space="preserve">, Éditions Quae, 2022, Synthèses, 978-2-7592-3310-6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droit des biens à la préservation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du droit privé à la protection de l'environnement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protection des points de captage d'eau potable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rural et de la pêche maritime - Commentaire des livres V et 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rural et de la pêche maritime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et statut du fermage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environnementale : boussole du droit en temps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à l'épreuve de la crise</w:t>
            </w:r>
            <w:r>
              <w:rPr/>
              <w:t xml:space="preserve">, XXXIV, </w:t>
            </w:r>
            <w:hyperlink r:id="rId7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pp.249, 2021, L'unité du droit, 979-10-92684-50-6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hal-03098265v4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Relocaliser les systèmes alimentaires : le levier du droit de l'entreprise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La relocalisation des systèmes alimentaires : un défi pour le droit</w:t>
            </w:r>
            <w:r>
              <w:rPr/>
              <w:t xml:space="preserve">, LGDJ,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hal-02902484v4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au crible des contrats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L'offre de réforme des contrats spéciaux</w:t>
            </w:r>
            <w:r>
              <w:rPr/>
              <w:t xml:space="preserve">, Dalloz, pp.275,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financières de l’expiration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AGRIDROIT. </w:t>
            </w:r>
            <w:r>
              <w:rPr>
                <w:i w:val="1"/>
                <w:iCs w:val="1"/>
              </w:rPr>
              <w:t xml:space="preserve">Lexis pratique Agriculture et forêt</w:t>
            </w:r>
            <w:r>
              <w:rPr/>
              <w:t xml:space="preserve">, Lexisnexis,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agriculture : mariage sous le régime de la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Jean-Baptiste Millard; Hubert Bosse-Platière. </w:t>
            </w:r>
            <w:r>
              <w:rPr>
                <w:i w:val="1"/>
                <w:iCs w:val="1"/>
              </w:rPr>
              <w:t xml:space="preserve">Les biens communs en agriculture, tragédie ou apologie ?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AgriDées; LexisNexis</w:t>
              </w:r>
            </w:hyperlink>
            <w:r>
              <w:rPr/>
              <w:t xml:space="preserve">, 2020, 978-2-7110-3391-1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 : mythe ou réalité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Faculté de droit de Poitiers. </w:t>
            </w:r>
            <w:r>
              <w:rPr>
                <w:i w:val="1"/>
                <w:iCs w:val="1"/>
              </w:rPr>
              <w:t xml:space="preserve">Les animaux</w:t>
            </w:r>
            <w:r>
              <w:rPr/>
              <w:t xml:space="preserve">, Presses Universitaires Juridiques de l’Université de Poitiers, 2020, 978-2-3819-4002-1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service de la justice foncière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Dominique Potier; Pierre Blanc; Benoît Grimonprez. </w:t>
            </w:r>
            <w:r>
              <w:rPr>
                <w:i w:val="1"/>
                <w:iCs w:val="1"/>
              </w:rPr>
              <w:t xml:space="preserve">La terre en commun : plaidoyer pour une justice foncière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Fondation Jean-Jaurès</w:t>
              </w:r>
            </w:hyperlink>
            <w:r>
              <w:rPr/>
              <w:t xml:space="preserve">, 2019, 978-2-36244-123-3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Baux ruraux,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LexisNexis,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dommage écologique - Rapport de synthèse du séminaire du GRERCA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environnementale</w:t>
            </w:r>
            <w:r>
              <w:rPr/>
              <w:t xml:space="preserve">, Larcier, p. 345,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nature : précis de recomposition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Grimonprez. </w:t>
            </w:r>
            <w:r>
              <w:rPr>
                <w:i w:val="1"/>
                <w:iCs w:val="1"/>
              </w:rPr>
              <w:t xml:space="preserve">Le droit des biens au service de la transition écologique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13-28, 2018, Thèmes et commentaires. Actes, 978-2-247-17788-2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p. 848,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(agricoles)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Agathe Van Lang; François Collart Dutilleul; Valérie Pironon; Thomas Bréger. </w:t>
            </w:r>
            <w:r>
              <w:rPr>
                <w:i w:val="1"/>
                <w:iCs w:val="1"/>
              </w:rPr>
              <w:t xml:space="preserve">Dictionnaire juridique des transitions écologiques</w:t>
            </w:r>
            <w:r>
              <w:rPr/>
              <w:t xml:space="preserve">, Institut universitaire Varenne, pp.257, 2018, Transition &amp; Justice, 978-2-37032-178-7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: un bien hors du commun. De l'utopie à la révolution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foncier rural : demander l'impossible</w:t>
            </w:r>
            <w:r>
              <w:rPr/>
              <w:t xml:space="preserve">, LexisNexis, 2018, 978-2-7110-3048-4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fermage et du métayage. – Champ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Baux ruraux</w:t>
            </w:r>
            <w:r>
              <w:rPr/>
              <w:t xml:space="preserve">, Fasc. 110, LexisNexis,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l'exploitation agricole : totem et tabou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amicorum. Mélanges en l'honneur de François Collart Dutilleul</w:t>
            </w:r>
            <w:r>
              <w:rPr/>
              <w:t xml:space="preserve">, Dalloz, pp.413-424, 2017, 978-2-247-17057-9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droits réels démembrés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Javier Lete Achirica; Éric Savaux; Rose-Noëlle Schütz; Hélène Boucard. </w:t>
            </w:r>
            <w:r>
              <w:rPr>
                <w:i w:val="1"/>
                <w:iCs w:val="1"/>
              </w:rPr>
              <w:t xml:space="preserve">La recodification du droit des obligations en France et en Espagne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juridiques de Poitiers; LGDJ Lextenso éditions</w:t>
              </w:r>
            </w:hyperlink>
            <w:r>
              <w:rPr/>
              <w:t xml:space="preserve">, 2016, Collection de la Faculté de droit et des sciences sociales. Actes &amp; colloques, 979-10-90426-53-5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hal-01913088v3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concept juridique d’agriculture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Benoît Grimonprez; Denis Rochard. </w:t>
            </w:r>
            <w:r>
              <w:rPr>
                <w:i w:val="1"/>
                <w:iCs w:val="1"/>
              </w:rPr>
              <w:t xml:space="preserve">Agriculture et ville : vers de nouvelles relations juridiques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2016, Collection de la Faculté de droit et des sciences sociales de Poitiers. Actes &amp; Colloques, 979-10-90426-49-8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droit rural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ordres juridiques : Mélanges en l'honneur du Doyen François Hervouët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pp.585-596, 2015, Collection de la Faculté de droit et des sciences sociales. Mélanges, 979-10-90426-46-7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Raymond Le Guidec</w:t>
            </w:r>
            <w:r>
              <w:rPr/>
              <w:t xml:space="preserve">, LexisNexis, 2014, 978-2-7110-1857-4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procès civil des associations de défense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juge. Recherche sur l'effectivité d'un droit</w:t>
            </w:r>
            <w:r>
              <w:rPr/>
              <w:t xml:space="preserve">, Bruylant, pp.292-302,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A L'AUNE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Jean-Philippe Tricoire. </w:t>
            </w:r>
            <w:r>
              <w:rPr>
                <w:i w:val="1"/>
                <w:iCs w:val="1"/>
              </w:rPr>
              <w:t xml:space="preserve">Variations sur le thème du voisinage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 universitaires d'Aix-Marseille</w:t>
              </w:r>
            </w:hyperlink>
            <w:r>
              <w:rPr/>
              <w:t xml:space="preserve">, pp.141-160, 2012, 978-2-7314-0813-3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hal-01574825v1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haie à l'honneur. À propos de la loi d’orientation pour la souveraineté alimentaire du 24 mars 2025 réformant le régime des haies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importations au service de la soutenabilité des politiques agroécologiques européennes. Le cas des pesticides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Marjorie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4, étude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contractuelle de la pratique du pâturage des intercultures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Etude,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préjudice écologique : l'État condamné à revoir ses protocoles d'évaluation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38, n° 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collectif en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dossier,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 peu, à la folie, pas du tout [Éditorial]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– La lettre des marais atlantiques</w:t>
            </w:r>
            <w:r>
              <w:rPr/>
              <w:t xml:space="preserve">, A paraître,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crops with plant diversity: Agroecological promises, socioeconomic lock-in, and political levers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Food systems, 8 (7), pp.101309.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⟨10.1016/j.oneear.2025.101309⟩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L'aliénation de l'immeuble grevé de charges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2025, 6, pp.441-445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environnementales et agriculture: divorce à la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Paysan Vigneron</w:t>
            </w:r>
            <w:r>
              <w:rPr/>
              <w:t xml:space="preserve">, 2025, mars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pour la souveraineté agricole : presque rien sur presque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2025, n° 17,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 champ contractuel des possibles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2024,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2 : le droit des sols agricoles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n° 8-9 (Dossier 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territoriale : chaînon manquant politique de la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Hors série,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d'accès à la terre agricole est-il socialement performant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n° 6-7 (dossier 33)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tant de haies ? Art et essai de simplification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l'ère de l'anthropocène : l'appel du devoir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Supplément au numéro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civil de l'arbre : la plantation du décor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2024, 41, pp.Eclairage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hal-04812526v2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l'urgence d'un nouveau contrat social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Un plus Bio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d'application de l'agrivoltaïsme: pas la lumière à tous les étages!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2024, Quinzomadaire,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produits phyto­pharmaceutiques : quelle influence des cahiers des charges des filières agroalimentaires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Mélina Roditis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Humbert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des clés pour agir</w:t>
            </w:r>
            <w:r>
              <w:rPr/>
              <w:t xml:space="preserve">, 2023, 6, pp.39-39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Réserves de substitution : la justice sanctionne la folie des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d'autorisation d'exploiter concurrentes: le préfet tenu au maintien de l'ordre des priorités?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A paraître, 2022, pp.comm.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&amp;quot;mégabassine&amp;quot; construite par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par les pesticides : l'État doit politiquement répondre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et la lumière juridique fut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2023, Quinzomadaire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Agrivoltaïsme : les « champs électriques » désormais mieux définis par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gestion de l'eau : le mieux est l'ami du moins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136,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rural entre déclin et regain. La politique agricole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août-sept. 2023,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prélèvement d’eau pour l’irrigation : le péché de gourmandise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pp.comm.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L'agrivoltaïsme à la lumière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halshs-04139111v1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sécheresse : la pénurie de droit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2023, 6, pp.Dossier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eau » : la politique des petits tuyaux fera-t-elle les grandes rivières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réparer la fracture hydraulique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hautes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505 (alerte 168)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dans les politiques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démembrements de la propriété privée au service de la préservation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n° 39,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Méga-bassines » : aux sources d’un conflit pour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agriculture-nature dans le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2022, 1 (6), pp.87-105.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⟨10.3917/rdl.006.0087⟩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hal-03457937v2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pesticides conventionnels : les voies de la normalisation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2022, 309,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sortie des pesticides : quels outils juridiques d’accompagnement financier des agriculteurs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502, pp.Etude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aux portes du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n° 499 (Focus n°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d'ici et l'eau de 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Néonicotinoïdes : 120 jours de plus pour semer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299, pp.154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hal-03194704v2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alternatives aux pesticides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nov. (305), pp.393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hal-03410861v2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Réintroduction des néonicotinoïdes dans l’environnement : la nécessité fait-elle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les enfants empoisonnés, les viticulteurs condamnés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297,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Pétrole contre nourriture » : décryptage à chaud de la loi « Climat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Quinzomadaire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hal-03338576v2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non signalée du produit est un vilain défaut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n° 489 (comm.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hal-03105336v2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Ajuster nos rapports juridiques au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environnementaux : une vraie-fausse catégorie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2021, 300, pp.186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483 (étude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riverains des épandages de pesticides : il n'y a pas 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n° 290 (214)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produits phytosanitaires : un monde, une seule santé environnementale [Note sous : Cons. const., 31 janv. 2020, n° 2019-823 QPC, ECLI:FR:CC:2020:2019.823.QPC]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482 (commentaire 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baux ruraux : reculer pour mieux réformer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2020, juin,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ou prescrire des pesticides : quand il faut choisir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488 (comm. 135)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riverains : l'impossible conciliation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Inès Bouchema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6 (doctrine 174)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agricoles de l'eau : l'apologie juridique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2020, n° 487 (étude 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urbaine : une agriculture juridiquement comme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475 (étude 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hal-02073564v2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agricole de l'eau : l'adaptation idéale au changement climatique?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2019/4, pp.751-767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hal-02175788v2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L'arable du futur : lettre au législateur de la loi sur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471 (dossier 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sous-loué profite au propriétaire [Note sous : Cass. 3e civ., 12 sept. 2019, n° 18-20.727, ECLI:FR:CCASS:2019:C300745]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42 (actualité 1051)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pesticides : la nécessaire protection du voisinage [Note sous : CE, 6e-5e ch. réunies, 26 juin 2019, n° 415426 et 415431, ECLI:FR:CECHR:2019:415426.20190626]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n° 477 (comm. 118)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hal-02407190v2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juridiques à la transition agro-écologique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Antoine de Lombardon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2018/2-3 (234-235), pp.279-285.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⟨10.3917/pour.234.0279⟩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structures : quand le GAEC a l'âge de ses membres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mai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agricole à façon : des tribulations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521,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 : le temps de la rétrocession respectueux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2018, avril-juin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« naturels » de l'immeuble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2018, 2018, n° 467 (étude 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une structure originale pour une agriculture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Brangier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2018, Bulletin,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terres dans le collimateur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2018, mars 2018,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rural étreint par le contrôle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2017, pp.Doctrine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 vivant : éthique de la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sur l’agriculture de la loi « biodiversité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Janvier 2017 (Etude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installées par le preneur à bail : l'accession du bailleur en différé [Note sous : Cass. 3e civ., 23 nov. 2017, n° 16-16.815, FS-P+B+I, ECLI:FR:CCASS:2017:C301173]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50 (1341)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Semences agricoles : la tragédie d'un « bien commun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457 (étude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des actifs agricoles : une pierre à l'édifice du statut d'agriculteur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-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et sociétés : trois mariages et un enterrement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Entreprise agricole [Encyclopédie juridique Éditions législatives]</w:t>
            </w:r>
            <w:r>
              <w:rPr/>
              <w:t xml:space="preserve">, 2017, Veille permanente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utopie foncière : pour une autre régulation de la maîtrise du foncier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452 (étude 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l’exploitation agricole à l’épreuve des obligations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2017, n° 12 (1141)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l'entreprise agricole en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272,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commun sur le droit spécial des baux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n° 449 (dossier 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bail rural transfigurée par la réforme du droit des contrats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2016, n° 41 (1295)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d’après la loi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2016, 263,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théorie des copreneurs à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2015, 21, pp.1113, Id : DEF121e6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hal-01569778v2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Février, n° 430 (alerte 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agro-écologique. Synthèse du colloque Aÿ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n° 437 (dossier 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environnementale de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3,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L'indivisibilité du bail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2013, 2013, pp.Etude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Servitudes et contrats : instruments de protection des espaces naturels et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responsabilité des sociétés mères du fait de leurs filiales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04,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viticoles : on ne badine pas avec le terroir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halshs-02211758v1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du TEG : la prescription diffère pour les crédits aux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40, pp.2728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halshs-02211647v1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demeure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agricoles : entre fétichisme et populisme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hal-05108810v2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&amp;quot;Duplomb&amp;quot;: reculer pour mieux sauter?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l'inculte. La souveraineté alimentaire à l’épreuve de l’improductivité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agricoles : variable d'ajustement des besoins alimentaires aux ressources naturelles disponibles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agricoles et contrôle des structures : que reste-t-il de nos amours?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agricole dans la course au foncier en aires d'attraction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hal-03338633v3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exit policies: what legal tools for financial support for farmers?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Jacquez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agricole de l'eau en Nouvelle-Aquitaine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hal-02460932v1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hal.science/hal-04687445v1" TargetMode="External"/><Relationship Id="rId9" Type="http://schemas.openxmlformats.org/officeDocument/2006/relationships/hyperlink" Target="https://hal.science/search/index/?q=*&amp;authFullName_s=Beno&#238;t Grimonprez" TargetMode="External"/><Relationship Id="rId10" Type="http://schemas.openxmlformats.org/officeDocument/2006/relationships/hyperlink" Target="https://brgm.hal.science/hal-04477793v1" TargetMode="External"/><Relationship Id="rId11" Type="http://schemas.openxmlformats.org/officeDocument/2006/relationships/hyperlink" Target="https://hal.science/search/index/?q=*&amp;authFullName_s=Alain Dupuy" TargetMode="External"/><Relationship Id="rId12" Type="http://schemas.openxmlformats.org/officeDocument/2006/relationships/hyperlink" Target="https://hal.science/search/index/?q=*&amp;authFullName_s=Marie-Pierre Ellies-Oury" TargetMode="External"/><Relationship Id="rId13" Type="http://schemas.openxmlformats.org/officeDocument/2006/relationships/hyperlink" Target="https://hal.science/search/index/?q=*&amp;authFullName_s=Daniel Compagnon" TargetMode="External"/><Relationship Id="rId14" Type="http://schemas.openxmlformats.org/officeDocument/2006/relationships/hyperlink" Target="https://hal.science/search/index/?q=*&amp;authFullName_s=Lionel Alletto" TargetMode="External"/><Relationship Id="rId15" Type="http://schemas.openxmlformats.org/officeDocument/2006/relationships/hyperlink" Target="https://hal.science/search/index/?q=*&amp;authFullName_s=Xavier Barat" TargetMode="External"/><Relationship Id="rId16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17" Type="http://schemas.openxmlformats.org/officeDocument/2006/relationships/hyperlink" Target="https://hal.inrae.fr/hal-04191565v1" TargetMode="External"/><Relationship Id="rId18" Type="http://schemas.openxmlformats.org/officeDocument/2006/relationships/hyperlink" Target="https://hal.science/search/index/?q=*&amp;authFullName_s=Ana&#239;s Tibi" TargetMode="External"/><Relationship Id="rId19" Type="http://schemas.openxmlformats.org/officeDocument/2006/relationships/hyperlink" Target="https://hal.science/search/index/?q=*&amp;authFullName_s=Vincent Martinet" TargetMode="External"/><Relationship Id="rId20" Type="http://schemas.openxmlformats.org/officeDocument/2006/relationships/hyperlink" Target="https://hal.science/search/index/?q=*&amp;authFullName_s=Aude Vialatte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hal.science/search/index/?q=*&amp;authFullName_s=Val&#233;rie Angeon" TargetMode="External"/><Relationship Id="rId23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4" Type="http://schemas.openxmlformats.org/officeDocument/2006/relationships/hyperlink" Target="https://dx.doi.org/10.35690/978-2-7592-3733-3" TargetMode="External"/><Relationship Id="rId25" Type="http://schemas.openxmlformats.org/officeDocument/2006/relationships/hyperlink" Target="https://hal.science/hal-03239534v1" TargetMode="External"/><Relationship Id="rId26" Type="http://schemas.openxmlformats.org/officeDocument/2006/relationships/hyperlink" Target="https://www.editions-france-agricole.fr/site/gfaed/GESTION__gfaed.4464.42971__/fr/boutique/produit.html" TargetMode="External"/><Relationship Id="rId27" Type="http://schemas.openxmlformats.org/officeDocument/2006/relationships/hyperlink" Target="https://hal.science/hal-03254582v1" TargetMode="External"/><Relationship Id="rId28" Type="http://schemas.openxmlformats.org/officeDocument/2006/relationships/hyperlink" Target="https://hal.science/search/index/?q=*&amp;authFullName_s=Rapha&#232;le-Jeanne Aubin-Brout&#233;" TargetMode="External"/><Relationship Id="rId29" Type="http://schemas.openxmlformats.org/officeDocument/2006/relationships/hyperlink" Target="https://droit.cairn.info/la-relocalisation-des-systemes-alimentaires-un-defi-pour-le-droit--9782381940090?lang=fr" TargetMode="External"/><Relationship Id="rId30" Type="http://schemas.openxmlformats.org/officeDocument/2006/relationships/hyperlink" Target="https://shs.hal.science/halshs-03046595v1" TargetMode="External"/><Relationship Id="rId31" Type="http://schemas.openxmlformats.org/officeDocument/2006/relationships/hyperlink" Target="https://hal.science/search/index/?q=*&amp;authFullName_s=Isabelle Doussan" TargetMode="External"/><Relationship Id="rId32" Type="http://schemas.openxmlformats.org/officeDocument/2006/relationships/hyperlink" Target="https://hal.science/search/index/?q=*&amp;authFullName_s=Carole Hermon" TargetMode="External"/><Relationship Id="rId33" Type="http://schemas.openxmlformats.org/officeDocument/2006/relationships/hyperlink" Target="https://hal.science/hal-02156695v1" TargetMode="External"/><Relationship Id="rId34" Type="http://schemas.openxmlformats.org/officeDocument/2006/relationships/hyperlink" Target="https://hal.science/search/index/?q=*&amp;authFullName_s=Dominique Potier" TargetMode="External"/><Relationship Id="rId35" Type="http://schemas.openxmlformats.org/officeDocument/2006/relationships/hyperlink" Target="https://hal.science/search/index/?q=*&amp;authFullName_s=Pierre Blanc" TargetMode="External"/><Relationship Id="rId36" Type="http://schemas.openxmlformats.org/officeDocument/2006/relationships/hyperlink" Target="https://jean-jaures.org/" TargetMode="External"/><Relationship Id="rId37" Type="http://schemas.openxmlformats.org/officeDocument/2006/relationships/hyperlink" Target="https://hal.science/hal-01801384v1" TargetMode="External"/><Relationship Id="rId38" Type="http://schemas.openxmlformats.org/officeDocument/2006/relationships/hyperlink" Target="https://hal.science/search/index/?q=*&amp;authFullName_s=Hubert Bosse-Plati&#232;re" TargetMode="External"/><Relationship Id="rId39" Type="http://schemas.openxmlformats.org/officeDocument/2006/relationships/hyperlink" Target="https://hal.science/hal-01866083v1" TargetMode="External"/><Relationship Id="rId40" Type="http://schemas.openxmlformats.org/officeDocument/2006/relationships/hyperlink" Target="https://hal.science/hal-01801451v1" TargetMode="External"/><Relationship Id="rId41" Type="http://schemas.openxmlformats.org/officeDocument/2006/relationships/hyperlink" Target="https://ube.hal.science/hal-01544134v2" TargetMode="External"/><Relationship Id="rId42" Type="http://schemas.openxmlformats.org/officeDocument/2006/relationships/hyperlink" Target="https://www.lgdj.fr/les-droits-de-preemption-de-la-safer-9782711026586.html" TargetMode="External"/><Relationship Id="rId43" Type="http://schemas.openxmlformats.org/officeDocument/2006/relationships/hyperlink" Target="https://hal.univ-lorraine.fr/hal-01887384v1" TargetMode="External"/><Relationship Id="rId44" Type="http://schemas.openxmlformats.org/officeDocument/2006/relationships/hyperlink" Target="https://hal.science/search/index/?q=*&amp;authFullName_s=Fabrice Collard" TargetMode="External"/><Relationship Id="rId45" Type="http://schemas.openxmlformats.org/officeDocument/2006/relationships/hyperlink" Target="https://hal.science/search/index/?q=*&amp;authFullName_s=Thierry Tauran" TargetMode="External"/><Relationship Id="rId46" Type="http://schemas.openxmlformats.org/officeDocument/2006/relationships/hyperlink" Target="https://hal.science/search/index/?q=*&amp;authFullName_s=Benjamin Travely" TargetMode="External"/><Relationship Id="rId47" Type="http://schemas.openxmlformats.org/officeDocument/2006/relationships/hyperlink" Target="https://hal.science/hal-01550458v1" TargetMode="External"/><Relationship Id="rId48" Type="http://schemas.openxmlformats.org/officeDocument/2006/relationships/hyperlink" Target="https://hal.inrae.fr/hal-04971434v1" TargetMode="External"/><Relationship Id="rId49" Type="http://schemas.openxmlformats.org/officeDocument/2006/relationships/hyperlink" Target="https://hal.science/search/index/?q=*&amp;authFullName_s=Pascale Bazoche" TargetMode="External"/><Relationship Id="rId50" Type="http://schemas.openxmlformats.org/officeDocument/2006/relationships/hyperlink" Target="https://hal.science/search/index/?q=*&amp;authFullName_s=A. Carpentier" TargetMode="External"/><Relationship Id="rId51" Type="http://schemas.openxmlformats.org/officeDocument/2006/relationships/hyperlink" Target="https://hal.science/search/index/?q=*&amp;authFullName_s=Ad&#233;la&#239;de Fadhuile" TargetMode="External"/><Relationship Id="rId52" Type="http://schemas.openxmlformats.org/officeDocument/2006/relationships/hyperlink" Target="https://hal.science/search/index/?q=*&amp;authFullName_s=Fabienne Femenia" TargetMode="External"/><Relationship Id="rId53" Type="http://schemas.openxmlformats.org/officeDocument/2006/relationships/hyperlink" Target="https://hal.science/search/index/?q=*&amp;authFullName_s=Cedric Gendre" TargetMode="External"/><Relationship Id="rId54" Type="http://schemas.openxmlformats.org/officeDocument/2006/relationships/hyperlink" Target="https://www.quae.com/produit/1721/9782759233113/zero-pesticide" TargetMode="External"/><Relationship Id="rId55" Type="http://schemas.openxmlformats.org/officeDocument/2006/relationships/hyperlink" Target="https://hal.inrae.fr/hal-04164762v1" TargetMode="External"/><Relationship Id="rId56" Type="http://schemas.openxmlformats.org/officeDocument/2006/relationships/hyperlink" Target="https://hal.science/hal-03927631v2" TargetMode="External"/><Relationship Id="rId57" Type="http://schemas.openxmlformats.org/officeDocument/2006/relationships/hyperlink" Target="https://hal.science/hal-03944423v1" TargetMode="External"/><Relationship Id="rId58" Type="http://schemas.openxmlformats.org/officeDocument/2006/relationships/hyperlink" Target="https://hal.science/hal-04328977v1" TargetMode="External"/><Relationship Id="rId59" Type="http://schemas.openxmlformats.org/officeDocument/2006/relationships/hyperlink" Target="https://hal.science/hal-03564460v1" TargetMode="External"/><Relationship Id="rId60" Type="http://schemas.openxmlformats.org/officeDocument/2006/relationships/hyperlink" Target="https://hal.inrae.fr/hal-03612024v1" TargetMode="External"/><Relationship Id="rId61" Type="http://schemas.openxmlformats.org/officeDocument/2006/relationships/hyperlink" Target="https://www.quae.com/produit/1721/9782759233106/zero-pesticide" TargetMode="External"/><Relationship Id="rId62" Type="http://schemas.openxmlformats.org/officeDocument/2006/relationships/hyperlink" Target="https://hal.science/hal-03564430v1" TargetMode="External"/><Relationship Id="rId63" Type="http://schemas.openxmlformats.org/officeDocument/2006/relationships/hyperlink" Target="https://www.agridroit.fr/index.html" TargetMode="External"/><Relationship Id="rId64" Type="http://schemas.openxmlformats.org/officeDocument/2006/relationships/hyperlink" Target="https://hal.science/hal-03367722v2" TargetMode="External"/><Relationship Id="rId65" Type="http://schemas.openxmlformats.org/officeDocument/2006/relationships/hyperlink" Target="https://hal.science/hal-03612833v1" TargetMode="External"/><Relationship Id="rId66" Type="http://schemas.openxmlformats.org/officeDocument/2006/relationships/hyperlink" Target="https://hal.science/hal-03132383v3" TargetMode="External"/><Relationship Id="rId67" Type="http://schemas.openxmlformats.org/officeDocument/2006/relationships/hyperlink" Target="https://hal.science/hal-03647929v1" TargetMode="External"/><Relationship Id="rId68" Type="http://schemas.openxmlformats.org/officeDocument/2006/relationships/hyperlink" Target="https://hal.science/hal-03564416v1" TargetMode="External"/><Relationship Id="rId69" Type="http://schemas.openxmlformats.org/officeDocument/2006/relationships/hyperlink" Target="https://hal.science/hal-03564446v1" TargetMode="External"/><Relationship Id="rId70" Type="http://schemas.openxmlformats.org/officeDocument/2006/relationships/hyperlink" Target="https://hal.science/hal-03098265v4" TargetMode="External"/><Relationship Id="rId71" Type="http://schemas.openxmlformats.org/officeDocument/2006/relationships/hyperlink" Target="http://www.l-epitoge.com/2021/06/10/lethique-a-lepreuve-de-la-crise/" TargetMode="External"/><Relationship Id="rId72" Type="http://schemas.openxmlformats.org/officeDocument/2006/relationships/hyperlink" Target="https://hal.science/hal-02902484v4" TargetMode="External"/><Relationship Id="rId73" Type="http://schemas.openxmlformats.org/officeDocument/2006/relationships/hyperlink" Target="https://hal.science/hal-03292975v1" TargetMode="External"/><Relationship Id="rId74" Type="http://schemas.openxmlformats.org/officeDocument/2006/relationships/hyperlink" Target="https://hal.science/hal-03564437v1" TargetMode="External"/><Relationship Id="rId75" Type="http://schemas.openxmlformats.org/officeDocument/2006/relationships/hyperlink" Target="https://hal.science/hal-03800505v1" TargetMode="External"/><Relationship Id="rId76" Type="http://schemas.openxmlformats.org/officeDocument/2006/relationships/hyperlink" Target="https://www.agridees.com/ouvrages/les-biens-communs-en-agriculture-tragedie-ou-apologie/" TargetMode="External"/><Relationship Id="rId77" Type="http://schemas.openxmlformats.org/officeDocument/2006/relationships/hyperlink" Target="https://hal.science/hal-02289635v1" TargetMode="External"/><Relationship Id="rId78" Type="http://schemas.openxmlformats.org/officeDocument/2006/relationships/hyperlink" Target="https://hal.science/hal-02916253v1" TargetMode="External"/><Relationship Id="rId79" Type="http://schemas.openxmlformats.org/officeDocument/2006/relationships/hyperlink" Target="https://www.jean-jaures.org/publication/la-terre-en-commun-plaidoyer-pour-une-justice-fonciere/" TargetMode="External"/><Relationship Id="rId80" Type="http://schemas.openxmlformats.org/officeDocument/2006/relationships/hyperlink" Target="https://hal.science/hal-02020333v1" TargetMode="External"/><Relationship Id="rId81" Type="http://schemas.openxmlformats.org/officeDocument/2006/relationships/hyperlink" Target="https://hal.science/search/index/?q=*&amp;authFullName_s=Jean-Pierre Moreau" TargetMode="External"/><Relationship Id="rId82" Type="http://schemas.openxmlformats.org/officeDocument/2006/relationships/hyperlink" Target="https://hal.science/hal-01872969v1" TargetMode="External"/><Relationship Id="rId83" Type="http://schemas.openxmlformats.org/officeDocument/2006/relationships/hyperlink" Target="https://hal.science/hal-01801368v2" TargetMode="External"/><Relationship Id="rId84" Type="http://schemas.openxmlformats.org/officeDocument/2006/relationships/hyperlink" Target="https://www.boutique-dalloz.fr/le-droit-des-biens-au-service-de-la-transition-ecologique-p.html" TargetMode="External"/><Relationship Id="rId85" Type="http://schemas.openxmlformats.org/officeDocument/2006/relationships/hyperlink" Target="https://hal.science/hal-01838699v1" TargetMode="External"/><Relationship Id="rId86" Type="http://schemas.openxmlformats.org/officeDocument/2006/relationships/hyperlink" Target="https://hal.science/hal-01838693v1" TargetMode="External"/><Relationship Id="rId87" Type="http://schemas.openxmlformats.org/officeDocument/2006/relationships/hyperlink" Target="https://hal.science/hal-02916784v1" TargetMode="External"/><Relationship Id="rId88" Type="http://schemas.openxmlformats.org/officeDocument/2006/relationships/hyperlink" Target="https://hal.science/hal-01802601v1" TargetMode="External"/><Relationship Id="rId89" Type="http://schemas.openxmlformats.org/officeDocument/2006/relationships/hyperlink" Target="https://hal.science/hal-01565678v1" TargetMode="External"/><Relationship Id="rId90" Type="http://schemas.openxmlformats.org/officeDocument/2006/relationships/hyperlink" Target="https://hal.science/hal-01913088v3" TargetMode="External"/><Relationship Id="rId91" Type="http://schemas.openxmlformats.org/officeDocument/2006/relationships/hyperlink" Target="https://www.lgdj.fr/la-recodification-du-droit-des-obligations-en-france-et-en-espagne-9791090426535.html" TargetMode="External"/><Relationship Id="rId92" Type="http://schemas.openxmlformats.org/officeDocument/2006/relationships/hyperlink" Target="https://hal.science/hal-01550626v1" TargetMode="External"/><Relationship Id="rId93" Type="http://schemas.openxmlformats.org/officeDocument/2006/relationships/hyperlink" Target="https://www.lgdj.fr/agriculture-et-ville-vers-de-nouvelles-relations-juridiques-9791090426498.html" TargetMode="External"/><Relationship Id="rId94" Type="http://schemas.openxmlformats.org/officeDocument/2006/relationships/hyperlink" Target="https://hal.science/hal-01559077v1" TargetMode="External"/><Relationship Id="rId95" Type="http://schemas.openxmlformats.org/officeDocument/2006/relationships/hyperlink" Target="https://www.lgdj.fr/entre-les-ordres-juridiques-9791090426467.html" TargetMode="External"/><Relationship Id="rId96" Type="http://schemas.openxmlformats.org/officeDocument/2006/relationships/hyperlink" Target="https://hal.science/hal-01570960v1" TargetMode="External"/><Relationship Id="rId97" Type="http://schemas.openxmlformats.org/officeDocument/2006/relationships/hyperlink" Target="https://hal.science/hal-02176088v1" TargetMode="External"/><Relationship Id="rId98" Type="http://schemas.openxmlformats.org/officeDocument/2006/relationships/hyperlink" Target="https://hal.science/hal-01574825v1" TargetMode="External"/><Relationship Id="rId99" Type="http://schemas.openxmlformats.org/officeDocument/2006/relationships/hyperlink" Target="https://presses-universitaires.univ-amu.fr/variations-theme-du-voisinage" TargetMode="External"/><Relationship Id="rId100" Type="http://schemas.openxmlformats.org/officeDocument/2006/relationships/hyperlink" Target="https://hal.science/hal-05282370v1" TargetMode="External"/><Relationship Id="rId101" Type="http://schemas.openxmlformats.org/officeDocument/2006/relationships/hyperlink" Target="https://hal.science/hal-05126907v1" TargetMode="External"/><Relationship Id="rId102" Type="http://schemas.openxmlformats.org/officeDocument/2006/relationships/hyperlink" Target="https://hal.science/search/index/?q=*&amp;authFullName_s=Marjorie Lalande" TargetMode="External"/><Relationship Id="rId103" Type="http://schemas.openxmlformats.org/officeDocument/2006/relationships/hyperlink" Target="https://hal.science/hal-04862401v1" TargetMode="External"/><Relationship Id="rId104" Type="http://schemas.openxmlformats.org/officeDocument/2006/relationships/hyperlink" Target="https://hal.science/hal-05268330v1" TargetMode="External"/><Relationship Id="rId105" Type="http://schemas.openxmlformats.org/officeDocument/2006/relationships/hyperlink" Target="https://hal.science/hal-04842258v1" TargetMode="External"/><Relationship Id="rId106" Type="http://schemas.openxmlformats.org/officeDocument/2006/relationships/hyperlink" Target="https://hal.science/hal-05100285v1" TargetMode="External"/><Relationship Id="rId107" Type="http://schemas.openxmlformats.org/officeDocument/2006/relationships/hyperlink" Target="https://hal.inrae.fr/hal-05079011v1" TargetMode="External"/><Relationship Id="rId108" Type="http://schemas.openxmlformats.org/officeDocument/2006/relationships/hyperlink" Target="https://hal.science/search/index/?q=*&amp;authFullName_s=Laurent Bedoussac" TargetMode="External"/><Relationship Id="rId109" Type="http://schemas.openxmlformats.org/officeDocument/2006/relationships/hyperlink" Target="https://dx.doi.org/10.1016/j.oneear.2025.101309" TargetMode="External"/><Relationship Id="rId110" Type="http://schemas.openxmlformats.org/officeDocument/2006/relationships/hyperlink" Target="https://hal.science/hal-05107796v1" TargetMode="External"/><Relationship Id="rId111" Type="http://schemas.openxmlformats.org/officeDocument/2006/relationships/hyperlink" Target="https://hal.science/hal-05147978v1" TargetMode="External"/><Relationship Id="rId112" Type="http://schemas.openxmlformats.org/officeDocument/2006/relationships/hyperlink" Target="https://hal.science/hal-05164793v1" TargetMode="External"/><Relationship Id="rId113" Type="http://schemas.openxmlformats.org/officeDocument/2006/relationships/hyperlink" Target="https://hal.science/hal-05391251v1" TargetMode="External"/><Relationship Id="rId114" Type="http://schemas.openxmlformats.org/officeDocument/2006/relationships/hyperlink" Target="https://hal.science/hal-05535217v1" TargetMode="External"/><Relationship Id="rId115" Type="http://schemas.openxmlformats.org/officeDocument/2006/relationships/hyperlink" Target="https://hal.science/hal-04634636v1" TargetMode="External"/><Relationship Id="rId116" Type="http://schemas.openxmlformats.org/officeDocument/2006/relationships/hyperlink" Target="https://hal.science/hal-04401740v1" TargetMode="External"/><Relationship Id="rId117" Type="http://schemas.openxmlformats.org/officeDocument/2006/relationships/hyperlink" Target="https://hal.science/hal-04511005v1" TargetMode="External"/><Relationship Id="rId118" Type="http://schemas.openxmlformats.org/officeDocument/2006/relationships/hyperlink" Target="https://hal.science/hal-04654000v1" TargetMode="External"/><Relationship Id="rId119" Type="http://schemas.openxmlformats.org/officeDocument/2006/relationships/hyperlink" Target="https://hal.science/hal-04844653v1" TargetMode="External"/><Relationship Id="rId120" Type="http://schemas.openxmlformats.org/officeDocument/2006/relationships/hyperlink" Target="https://hal.science/hal-04812526v2" TargetMode="External"/><Relationship Id="rId121" Type="http://schemas.openxmlformats.org/officeDocument/2006/relationships/hyperlink" Target="https://hal.science/hal-04451944v1" TargetMode="External"/><Relationship Id="rId122" Type="http://schemas.openxmlformats.org/officeDocument/2006/relationships/hyperlink" Target="https://hal.science/hal-04433938v1" TargetMode="External"/><Relationship Id="rId123" Type="http://schemas.openxmlformats.org/officeDocument/2006/relationships/hyperlink" Target="https://hal.inrae.fr/hal-04685344v1" TargetMode="External"/><Relationship Id="rId124" Type="http://schemas.openxmlformats.org/officeDocument/2006/relationships/hyperlink" Target="https://hal.science/search/index/?q=*&amp;authFullName_s=M&#233;lina Roditis" TargetMode="External"/><Relationship Id="rId125" Type="http://schemas.openxmlformats.org/officeDocument/2006/relationships/hyperlink" Target="https://hal.science/search/index/?q=*&amp;authFullName_s=Laura Humbert" TargetMode="External"/><Relationship Id="rId126" Type="http://schemas.openxmlformats.org/officeDocument/2006/relationships/hyperlink" Target="https://hal.science/search/index/?q=*&amp;authFullName_s=Maxime Garnault" TargetMode="External"/><Relationship Id="rId127" Type="http://schemas.openxmlformats.org/officeDocument/2006/relationships/hyperlink" Target="https://hal.science/search/index/?q=*&amp;authFullName_s=Jean-No&#235;l Aubertot" TargetMode="External"/><Relationship Id="rId128" Type="http://schemas.openxmlformats.org/officeDocument/2006/relationships/hyperlink" Target="https://hal.science/hal-04333715v1" TargetMode="External"/><Relationship Id="rId129" Type="http://schemas.openxmlformats.org/officeDocument/2006/relationships/hyperlink" Target="https://hal.science/hal-04234316v1" TargetMode="External"/><Relationship Id="rId130" Type="http://schemas.openxmlformats.org/officeDocument/2006/relationships/hyperlink" Target="https://hal.science/hal-04009690v1" TargetMode="External"/><Relationship Id="rId131" Type="http://schemas.openxmlformats.org/officeDocument/2006/relationships/hyperlink" Target="https://hal.science/hal-04190778v1" TargetMode="External"/><Relationship Id="rId132" Type="http://schemas.openxmlformats.org/officeDocument/2006/relationships/hyperlink" Target="https://hal.science/hal-04015262v1" TargetMode="External"/><Relationship Id="rId133" Type="http://schemas.openxmlformats.org/officeDocument/2006/relationships/hyperlink" Target="https://hal.science/hal-04067933v1" TargetMode="External"/><Relationship Id="rId134" Type="http://schemas.openxmlformats.org/officeDocument/2006/relationships/hyperlink" Target="https://hal.science/hal-04162200v1" TargetMode="External"/><Relationship Id="rId135" Type="http://schemas.openxmlformats.org/officeDocument/2006/relationships/hyperlink" Target="https://hal.science/hal-04097843v1" TargetMode="External"/><Relationship Id="rId136" Type="http://schemas.openxmlformats.org/officeDocument/2006/relationships/hyperlink" Target="https://hal.science/hal-04066812v1" TargetMode="External"/><Relationship Id="rId137" Type="http://schemas.openxmlformats.org/officeDocument/2006/relationships/hyperlink" Target="https://shs.hal.science/halshs-04139111v1" TargetMode="External"/><Relationship Id="rId138" Type="http://schemas.openxmlformats.org/officeDocument/2006/relationships/hyperlink" Target="https://hal.science/hal-03959795v1" TargetMode="External"/><Relationship Id="rId139" Type="http://schemas.openxmlformats.org/officeDocument/2006/relationships/hyperlink" Target="https://hal.science/hal-04067914v1" TargetMode="External"/><Relationship Id="rId140" Type="http://schemas.openxmlformats.org/officeDocument/2006/relationships/hyperlink" Target="https://hal.science/hal-03877406v1" TargetMode="External"/><Relationship Id="rId141" Type="http://schemas.openxmlformats.org/officeDocument/2006/relationships/hyperlink" Target="https://hal.science/hal-03690670v1" TargetMode="External"/><Relationship Id="rId142" Type="http://schemas.openxmlformats.org/officeDocument/2006/relationships/hyperlink" Target="https://hal.science/hal-03662737v1" TargetMode="External"/><Relationship Id="rId143" Type="http://schemas.openxmlformats.org/officeDocument/2006/relationships/hyperlink" Target="https://hal.science/hal-03716034v1" TargetMode="External"/><Relationship Id="rId144" Type="http://schemas.openxmlformats.org/officeDocument/2006/relationships/hyperlink" Target="https://hal.science/hal-03670851v1" TargetMode="External"/><Relationship Id="rId145" Type="http://schemas.openxmlformats.org/officeDocument/2006/relationships/hyperlink" Target="https://hal.science/hal-03457937v2" TargetMode="External"/><Relationship Id="rId146" Type="http://schemas.openxmlformats.org/officeDocument/2006/relationships/hyperlink" Target="https://dx.doi.org/10.3917/rdl.006.0087" TargetMode="External"/><Relationship Id="rId147" Type="http://schemas.openxmlformats.org/officeDocument/2006/relationships/hyperlink" Target="https://hal.science/hal-03594916v1" TargetMode="External"/><Relationship Id="rId148" Type="http://schemas.openxmlformats.org/officeDocument/2006/relationships/hyperlink" Target="https://hal.science/hal-04433904v1" TargetMode="External"/><Relationship Id="rId149" Type="http://schemas.openxmlformats.org/officeDocument/2006/relationships/hyperlink" Target="https://hal.science/search/index/?q=*&amp;authFullName_s=Jean Jacquez" TargetMode="External"/><Relationship Id="rId150" Type="http://schemas.openxmlformats.org/officeDocument/2006/relationships/hyperlink" Target="https://hal.science/hal-03455435v1" TargetMode="External"/><Relationship Id="rId151" Type="http://schemas.openxmlformats.org/officeDocument/2006/relationships/hyperlink" Target="https://hal.science/hal-03799426v1" TargetMode="External"/><Relationship Id="rId152" Type="http://schemas.openxmlformats.org/officeDocument/2006/relationships/hyperlink" Target="https://hal.science/hal-03194704v2" TargetMode="External"/><Relationship Id="rId153" Type="http://schemas.openxmlformats.org/officeDocument/2006/relationships/hyperlink" Target="https://hal.science/search/index/?q=*&amp;authFullName_s=In&#232;s Bouchema" TargetMode="External"/><Relationship Id="rId154" Type="http://schemas.openxmlformats.org/officeDocument/2006/relationships/hyperlink" Target="https://hal.science/hal-03410861v2" TargetMode="External"/><Relationship Id="rId155" Type="http://schemas.openxmlformats.org/officeDocument/2006/relationships/hyperlink" Target="https://shs.hal.science/halshs-03474376v1" TargetMode="External"/><Relationship Id="rId156" Type="http://schemas.openxmlformats.org/officeDocument/2006/relationships/hyperlink" Target="https://hal.science/hal-03181560v1" TargetMode="External"/><Relationship Id="rId157" Type="http://schemas.openxmlformats.org/officeDocument/2006/relationships/hyperlink" Target="https://hal.science/search/index/?q=*&amp;authFullName_s=Fabienne Terryn" TargetMode="External"/><Relationship Id="rId158" Type="http://schemas.openxmlformats.org/officeDocument/2006/relationships/hyperlink" Target="https://hal.science/hal-03338576v2" TargetMode="External"/><Relationship Id="rId159" Type="http://schemas.openxmlformats.org/officeDocument/2006/relationships/hyperlink" Target="https://hal.inrae.fr/hal-03477116v1" TargetMode="External"/><Relationship Id="rId160" Type="http://schemas.openxmlformats.org/officeDocument/2006/relationships/hyperlink" Target="https://hal.science/search/index/?q=*&amp;authFullName_s=A. Vialatte" TargetMode="External"/><Relationship Id="rId161" Type="http://schemas.openxmlformats.org/officeDocument/2006/relationships/hyperlink" Target="https://hal.science/search/index/?q=*&amp;authFullName_s=Fr&#233;d&#233;ric Fabre" TargetMode="External"/><Relationship Id="rId162" Type="http://schemas.openxmlformats.org/officeDocument/2006/relationships/hyperlink" Target="https://dx.doi.org/10.1016/bs.aecr.2021.10.004" TargetMode="External"/><Relationship Id="rId163" Type="http://schemas.openxmlformats.org/officeDocument/2006/relationships/hyperlink" Target="https://hal.science/hal-03105336v2" TargetMode="External"/><Relationship Id="rId164" Type="http://schemas.openxmlformats.org/officeDocument/2006/relationships/hyperlink" Target="https://hal.science/hal-03468775v1" TargetMode="External"/><Relationship Id="rId165" Type="http://schemas.openxmlformats.org/officeDocument/2006/relationships/hyperlink" Target="https://hal.science/hal-03278301v1" TargetMode="External"/><Relationship Id="rId166" Type="http://schemas.openxmlformats.org/officeDocument/2006/relationships/hyperlink" Target="https://hal.science/hal-04069162v1" TargetMode="External"/><Relationship Id="rId167" Type="http://schemas.openxmlformats.org/officeDocument/2006/relationships/hyperlink" Target="https://hal.science/hal-02989543v1" TargetMode="External"/><Relationship Id="rId168" Type="http://schemas.openxmlformats.org/officeDocument/2006/relationships/hyperlink" Target="https://hal.science/hal-02944578v1" TargetMode="External"/><Relationship Id="rId169" Type="http://schemas.openxmlformats.org/officeDocument/2006/relationships/hyperlink" Target="https://hal.science/hal-03955934v1" TargetMode="External"/><Relationship Id="rId170" Type="http://schemas.openxmlformats.org/officeDocument/2006/relationships/hyperlink" Target="https://hal.science/hal-03252909v1" TargetMode="External"/><Relationship Id="rId171" Type="http://schemas.openxmlformats.org/officeDocument/2006/relationships/hyperlink" Target="https://hal.science/hal-02491337v1" TargetMode="External"/><Relationship Id="rId172" Type="http://schemas.openxmlformats.org/officeDocument/2006/relationships/hyperlink" Target="https://hal.science/hal-02556408v1" TargetMode="External"/><Relationship Id="rId173" Type="http://schemas.openxmlformats.org/officeDocument/2006/relationships/hyperlink" Target="https://hal.science/hal-02073564v2" TargetMode="External"/><Relationship Id="rId174" Type="http://schemas.openxmlformats.org/officeDocument/2006/relationships/hyperlink" Target="https://hal.science/hal-02175788v2" TargetMode="External"/><Relationship Id="rId175" Type="http://schemas.openxmlformats.org/officeDocument/2006/relationships/hyperlink" Target="https://hal.science/hal-01838706v2" TargetMode="External"/><Relationship Id="rId176" Type="http://schemas.openxmlformats.org/officeDocument/2006/relationships/hyperlink" Target="https://hal.science/hal-02315996v1" TargetMode="External"/><Relationship Id="rId177" Type="http://schemas.openxmlformats.org/officeDocument/2006/relationships/hyperlink" Target="https://hal.science/hal-02407190v2" TargetMode="External"/><Relationship Id="rId178" Type="http://schemas.openxmlformats.org/officeDocument/2006/relationships/hyperlink" Target="https://hal.science/hal-02073574v1" TargetMode="External"/><Relationship Id="rId179" Type="http://schemas.openxmlformats.org/officeDocument/2006/relationships/hyperlink" Target="https://hal.science/search/index/?q=*&amp;authFullName_s=Antoine de Lombardon" TargetMode="External"/><Relationship Id="rId180" Type="http://schemas.openxmlformats.org/officeDocument/2006/relationships/hyperlink" Target="https://dx.doi.org/10.3917/pour.234.0279" TargetMode="External"/><Relationship Id="rId181" Type="http://schemas.openxmlformats.org/officeDocument/2006/relationships/hyperlink" Target="https://hal.science/hal-01801483v1" TargetMode="External"/><Relationship Id="rId182" Type="http://schemas.openxmlformats.org/officeDocument/2006/relationships/hyperlink" Target="https://hal.science/hal-01866081v1" TargetMode="External"/><Relationship Id="rId183" Type="http://schemas.openxmlformats.org/officeDocument/2006/relationships/hyperlink" Target="https://hal.science/hal-01838722v1" TargetMode="External"/><Relationship Id="rId184" Type="http://schemas.openxmlformats.org/officeDocument/2006/relationships/hyperlink" Target="https://hal.science/hal-01913152v1" TargetMode="External"/><Relationship Id="rId185" Type="http://schemas.openxmlformats.org/officeDocument/2006/relationships/hyperlink" Target="https://hal.science/hal-02920073v1" TargetMode="External"/><Relationship Id="rId186" Type="http://schemas.openxmlformats.org/officeDocument/2006/relationships/hyperlink" Target="https://hal.science/search/index/?q=*&amp;authFullName_s=Nicolas Brangier" TargetMode="External"/><Relationship Id="rId187" Type="http://schemas.openxmlformats.org/officeDocument/2006/relationships/hyperlink" Target="https://hal.science/hal-01801471v1" TargetMode="External"/><Relationship Id="rId188" Type="http://schemas.openxmlformats.org/officeDocument/2006/relationships/hyperlink" Target="https://hal.science/hal-02285728v1" TargetMode="External"/><Relationship Id="rId189" Type="http://schemas.openxmlformats.org/officeDocument/2006/relationships/hyperlink" Target="https://hal.science/hal-01802578v1" TargetMode="External"/><Relationship Id="rId190" Type="http://schemas.openxmlformats.org/officeDocument/2006/relationships/hyperlink" Target="https://hal.science/hal-01550559v1" TargetMode="External"/><Relationship Id="rId191" Type="http://schemas.openxmlformats.org/officeDocument/2006/relationships/hyperlink" Target="https://hal.science/hal-04069782v1" TargetMode="External"/><Relationship Id="rId192" Type="http://schemas.openxmlformats.org/officeDocument/2006/relationships/hyperlink" Target="https://hal.science/hal-02015234v1" TargetMode="External"/><Relationship Id="rId193" Type="http://schemas.openxmlformats.org/officeDocument/2006/relationships/hyperlink" Target="https://hal.science/hal-02437718v1" TargetMode="External"/><Relationship Id="rId194" Type="http://schemas.openxmlformats.org/officeDocument/2006/relationships/hyperlink" Target="https://hal.science/hal-02437711v1" TargetMode="External"/><Relationship Id="rId195" Type="http://schemas.openxmlformats.org/officeDocument/2006/relationships/hyperlink" Target="https://hal.science/hal-01550464v1" TargetMode="External"/><Relationship Id="rId196" Type="http://schemas.openxmlformats.org/officeDocument/2006/relationships/hyperlink" Target="https://hal.science/hal-01550524v1" TargetMode="External"/><Relationship Id="rId197" Type="http://schemas.openxmlformats.org/officeDocument/2006/relationships/hyperlink" Target="https://hal.science/hal-01593284v1" TargetMode="External"/><Relationship Id="rId198" Type="http://schemas.openxmlformats.org/officeDocument/2006/relationships/hyperlink" Target="https://hal.science/hal-01550532v1" TargetMode="External"/><Relationship Id="rId199" Type="http://schemas.openxmlformats.org/officeDocument/2006/relationships/hyperlink" Target="https://hal.science/hal-01550578v1" TargetMode="External"/><Relationship Id="rId200" Type="http://schemas.openxmlformats.org/officeDocument/2006/relationships/hyperlink" Target="https://hal.science/search/index/?q=*&amp;authFullName_s=Nad&#232;ge Reboul-Maupin" TargetMode="External"/><Relationship Id="rId201" Type="http://schemas.openxmlformats.org/officeDocument/2006/relationships/hyperlink" Target="https://hal.science/hal-01550576v1" TargetMode="External"/><Relationship Id="rId202" Type="http://schemas.openxmlformats.org/officeDocument/2006/relationships/hyperlink" Target="https://hal.science/hal-01550574v1" TargetMode="External"/><Relationship Id="rId203" Type="http://schemas.openxmlformats.org/officeDocument/2006/relationships/hyperlink" Target="https://hal.science/hal-01569778v2" TargetMode="External"/><Relationship Id="rId204" Type="http://schemas.openxmlformats.org/officeDocument/2006/relationships/hyperlink" Target="https://hal.science/hal-02294054v1" TargetMode="External"/><Relationship Id="rId205" Type="http://schemas.openxmlformats.org/officeDocument/2006/relationships/hyperlink" Target="https://hal.science/hal-02454470v1" TargetMode="External"/><Relationship Id="rId206" Type="http://schemas.openxmlformats.org/officeDocument/2006/relationships/hyperlink" Target="https://hal.science/hal-01574823v1" TargetMode="External"/><Relationship Id="rId207" Type="http://schemas.openxmlformats.org/officeDocument/2006/relationships/hyperlink" Target="https://hal.science/hal-01611322v1" TargetMode="External"/><Relationship Id="rId208" Type="http://schemas.openxmlformats.org/officeDocument/2006/relationships/hyperlink" Target="https://hal.science/hal-02443756v1" TargetMode="External"/><Relationship Id="rId209" Type="http://schemas.openxmlformats.org/officeDocument/2006/relationships/hyperlink" Target="https://shs.hal.science/halshs-02239545v1" TargetMode="External"/><Relationship Id="rId210" Type="http://schemas.openxmlformats.org/officeDocument/2006/relationships/hyperlink" Target="https://shs.hal.science/halshs-02211758v1" TargetMode="External"/><Relationship Id="rId211" Type="http://schemas.openxmlformats.org/officeDocument/2006/relationships/hyperlink" Target="https://shs.hal.science/halshs-02211647v1" TargetMode="External"/><Relationship Id="rId212" Type="http://schemas.openxmlformats.org/officeDocument/2006/relationships/hyperlink" Target="https://hal.science/hal-01550567v1" TargetMode="External"/><Relationship Id="rId213" Type="http://schemas.openxmlformats.org/officeDocument/2006/relationships/hyperlink" Target="https://hal.science/hal-05108810v2" TargetMode="External"/><Relationship Id="rId214" Type="http://schemas.openxmlformats.org/officeDocument/2006/relationships/hyperlink" Target="https://hal.science/hal-05329296v1" TargetMode="External"/><Relationship Id="rId215" Type="http://schemas.openxmlformats.org/officeDocument/2006/relationships/hyperlink" Target="https://hal.science/hal-05392052v1" TargetMode="External"/><Relationship Id="rId216" Type="http://schemas.openxmlformats.org/officeDocument/2006/relationships/hyperlink" Target="https://hal.science/hal-05392265v1" TargetMode="External"/><Relationship Id="rId217" Type="http://schemas.openxmlformats.org/officeDocument/2006/relationships/hyperlink" Target="https://hal.science/hal-03944413v1" TargetMode="External"/><Relationship Id="rId218" Type="http://schemas.openxmlformats.org/officeDocument/2006/relationships/hyperlink" Target="https://hal.science/hal-03752616v1" TargetMode="External"/><Relationship Id="rId219" Type="http://schemas.openxmlformats.org/officeDocument/2006/relationships/hyperlink" Target="https://hal.science/hal-03338633v3" TargetMode="External"/><Relationship Id="rId220" Type="http://schemas.openxmlformats.org/officeDocument/2006/relationships/hyperlink" Target="https://hal.science/hal-03541111v1" TargetMode="External"/><Relationship Id="rId221" Type="http://schemas.openxmlformats.org/officeDocument/2006/relationships/hyperlink" Target="https://hal.science/hal-0246093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GRIMONPREZ</dc:title>
  <dc:description>CV</dc:description>
  <dc:subject/>
  <cp:keywords/>
  <cp:category/>
  <cp:lastModifiedBy/>
  <dcterms:created xsi:type="dcterms:W3CDTF">2026-03-05T15:33:32+01:00</dcterms:created>
  <dcterms:modified xsi:type="dcterms:W3CDTF">2026-03-05T15:33:32+01:00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