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Raoulx </w:t>
      </w:r>
      <w:r>
        <w:rPr>
          <w:color w:val="641e6e"/>
        </w:rPr>
        <w:t xml:space="preserve">Maître de Conférences Habilité à Diriger des Recherches en géographie Université de Caen Normandie, Directeur du laboratoire ESO Caen (UMR 6590 CNRS), coordination et direction du programme Film et Recherche en Sciences Humaines et Sociales (FRESH)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benoit-raoulx</w:t>
        </w:r>
      </w:hyperlink>
    </w:p>
    <w:p>
      <w:pPr>
        <w:numPr>
          <w:ilvl w:val="0"/>
          <w:numId w:val="1"/>
        </w:numPr>
      </w:pPr>
      <w:r>
        <w:rPr/>
        <w:t xml:space="preserve"> ORCID : </w:t>
      </w:r>
      <w:hyperlink r:id="rId8" w:history="1">
        <w:r>
          <w:rPr>
            <w:color w:val="#410a8c"/>
            <w:u w:val="single"/>
          </w:rPr>
          <w:t xml:space="preserve">0009-0001-0261-8360</w:t>
        </w:r>
      </w:hyperlink>
    </w:p>
    <w:p>
      <w:pPr>
        <w:numPr>
          <w:ilvl w:val="0"/>
          <w:numId w:val="1"/>
        </w:numPr>
      </w:pPr>
      <w:r>
        <w:rPr/>
        <w:t xml:space="preserve"> IdRef : </w:t>
      </w:r>
      <w:hyperlink r:id="rId9" w:history="1">
        <w:r>
          <w:rPr>
            <w:color w:val="#410a8c"/>
            <w:u w:val="single"/>
          </w:rPr>
          <w:t xml:space="preserve">031250769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film documentaire « Nani India » (Benoît Raoulx, 2023, 98 mn). Un regard de recherche-création sur la transmission au sein d’une famille interculturelle (fiche présentation du film)</w:t>
              </w:r>
            </w:hyperlink>
          </w:p>
          <w:p>
            <w:pPr/>
            <w:hyperlink r:id="rId11" w:history="1">
              <w:r>
                <w:rPr>
                  <w:color w:val="#410a8c"/>
                  <w:u w:val="single"/>
                </w:rPr>
                <w:t xml:space="preserve">Benoît Raoulx</w:t>
              </w:r>
            </w:hyperlink>
          </w:p>
          <w:p>
            <w:pPr/>
            <w:r>
              <w:rPr/>
              <w:t xml:space="preserve">2025</w:t>
            </w:r>
          </w:p>
          <w:p>
            <w:pPr/>
            <w:r>
              <w:rPr/>
              <w:t xml:space="preserve">Autre publication scientifique</w:t>
            </w:r>
          </w:p>
          <w:p>
            <w:pPr/>
            <w:hyperlink r:id="rId10" w:history="1">
              <w:r>
                <w:rPr>
                  <w:color w:val="#410a8c"/>
                  <w:u w:val="single"/>
                </w:rPr>
                <w:t xml:space="preserve">hal-05267210v1</w:t>
              </w:r>
            </w:hyperlink>
          </w:p>
        </w:tc>
      </w:tr>
      <w:tr>
        <w:trPr/>
        <w:tc>
          <w:tcPr>
            <w:noWrap/>
          </w:tcPr>
          <w:p>
            <w:pPr>
              <w:spacing w:after="200"/>
            </w:pPr>
            <w:hyperlink r:id="rId12" w:history="1">
              <w:r>
                <w:rPr>
                  <w:color w:val="1e198e"/>
                  <w:b w:val="1"/>
                  <w:bCs w:val="1"/>
                  <w:u w:val="single"/>
                </w:rPr>
                <w:t xml:space="preserve">Documentary film &amp;quot;Traplines in Vancouver&amp;quot; (2003, Dir.: Benoît Raoulx) with synopsis, internet link and screenings</w:t>
              </w:r>
            </w:hyperlink>
          </w:p>
          <w:p>
            <w:pPr/>
            <w:hyperlink r:id="rId11" w:history="1">
              <w:r>
                <w:rPr>
                  <w:color w:val="#410a8c"/>
                  <w:u w:val="single"/>
                </w:rPr>
                <w:t xml:space="preserve">Benoît Raoulx</w:t>
              </w:r>
            </w:hyperlink>
          </w:p>
          <w:p>
            <w:pPr/>
            <w:r>
              <w:rPr/>
              <w:t xml:space="preserve">2003, </w:t>
            </w:r>
            <w:hyperlink r:id="rId13" w:history="1">
              <w:r>
                <w:rPr>
                  <w:color w:val="#410a8c"/>
                  <w:u w:val="single"/>
                </w:rPr>
                <w:t xml:space="preserve">⟨10.60527/3c8h-cw28⟩</w:t>
              </w:r>
            </w:hyperlink>
          </w:p>
          <w:p>
            <w:pPr/>
            <w:r>
              <w:rPr/>
              <w:t xml:space="preserve">Autre publication scientifique</w:t>
            </w:r>
          </w:p>
          <w:p>
            <w:pPr/>
            <w:hyperlink r:id="rId12" w:history="1">
              <w:r>
                <w:rPr>
                  <w:color w:val="#410a8c"/>
                  <w:u w:val="single"/>
                </w:rPr>
                <w:t xml:space="preserve">hal-05267757v1</w:t>
              </w:r>
            </w:hyperlink>
          </w:p>
        </w:tc>
      </w:tr>
      <w:tr>
        <w:trPr/>
        <w:tc>
          <w:tcPr>
            <w:noWrap/>
          </w:tcPr>
          <w:p>
            <w:pPr>
              <w:spacing w:after="200"/>
            </w:pPr>
            <w:hyperlink r:id="rId14" w:history="1">
              <w:r>
                <w:rPr>
                  <w:color w:val="1e198e"/>
                  <w:b w:val="1"/>
                  <w:bCs w:val="1"/>
                  <w:u w:val="single"/>
                </w:rPr>
                <w:t xml:space="preserve">Livret d'accompagnement du film de médiation &amp;quot;Entre deux portes&amp;quot; (2000), co-produit par le CERIMES et les Ateliers Varan</w:t>
              </w:r>
            </w:hyperlink>
          </w:p>
          <w:p>
            <w:pPr/>
            <w:hyperlink r:id="rId11" w:history="1">
              <w:r>
                <w:rPr>
                  <w:color w:val="#410a8c"/>
                  <w:u w:val="single"/>
                </w:rPr>
                <w:t xml:space="preserve">Benoît Raoulx</w:t>
              </w:r>
            </w:hyperlink>
          </w:p>
          <w:p>
            <w:pPr/>
            <w:r>
              <w:rPr/>
              <w:t xml:space="preserve">2000</w:t>
            </w:r>
          </w:p>
          <w:p>
            <w:pPr/>
            <w:r>
              <w:rPr/>
              <w:t xml:space="preserve">Autre publication scientifique</w:t>
            </w:r>
          </w:p>
          <w:p>
            <w:pPr/>
            <w:hyperlink r:id="rId14" w:history="1">
              <w:r>
                <w:rPr>
                  <w:color w:val="#410a8c"/>
                  <w:u w:val="single"/>
                </w:rPr>
                <w:t xml:space="preserve">hal-05266558v1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Caen vu par les étudiantes et étudiants de Caen</w:t>
              </w:r>
            </w:hyperlink>
          </w:p>
          <w:p>
            <w:pPr/>
            <w:hyperlink r:id="rId11" w:history="1">
              <w:r>
                <w:rPr>
                  <w:color w:val="#410a8c"/>
                  <w:u w:val="single"/>
                </w:rPr>
                <w:t xml:space="preserve">Benoît Raoulx</w:t>
              </w:r>
            </w:hyperlink>
            <w:r>
              <w:rPr/>
              <w:t xml:space="preserve">,</w:t>
            </w:r>
            <w:hyperlink r:id="rId16" w:history="1">
              <w:r>
                <w:rPr>
                  <w:color w:val="#410a8c"/>
                  <w:u w:val="single"/>
                </w:rPr>
                <w:t xml:space="preserve">Ugo Legentil</w:t>
              </w:r>
            </w:hyperlink>
          </w:p>
          <w:p>
            <w:pPr/>
            <w:r>
              <w:rPr>
                <w:i w:val="1"/>
                <w:iCs w:val="1"/>
              </w:rPr>
              <w:t xml:space="preserve">Atlas Social de Caen. De l'agglomération à la métropole</w:t>
            </w:r>
            <w:r>
              <w:rPr/>
              <w:t xml:space="preserve">, 2025, https://atlas-social-de-caen.fr/index.php?id=1320. </w:t>
            </w:r>
            <w:hyperlink r:id="rId17" w:history="1">
              <w:r>
                <w:rPr>
                  <w:color w:val="#410a8c"/>
                  <w:u w:val="single"/>
                </w:rPr>
                <w:t xml:space="preserve">⟨10.48649/asdc.1320⟩</w:t>
              </w:r>
            </w:hyperlink>
          </w:p>
          <w:p>
            <w:pPr/>
            <w:r>
              <w:rPr/>
              <w:t xml:space="preserve">Notice d’encyclopédie ou de dictionnaire</w:t>
            </w:r>
          </w:p>
          <w:p>
            <w:pPr/>
            <w:hyperlink r:id="rId15" w:history="1">
              <w:r>
                <w:rPr>
                  <w:color w:val="#410a8c"/>
                  <w:u w:val="single"/>
                </w:rPr>
                <w:t xml:space="preserve">hal-05481132v1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Négocier et agencer ses rôles. L’expérience d’un « film de famille » : Nani India (2023, 98 mn) (Benoît Raoulx)</w:t>
              </w:r>
            </w:hyperlink>
          </w:p>
          <w:p>
            <w:pPr/>
            <w:hyperlink r:id="rId11" w:history="1">
              <w:r>
                <w:rPr>
                  <w:color w:val="#410a8c"/>
                  <w:u w:val="single"/>
                </w:rPr>
                <w:t xml:space="preserve">Benoît Raoulx</w:t>
              </w:r>
            </w:hyperlink>
          </w:p>
          <w:p>
            <w:pPr/>
            <w:r>
              <w:rPr>
                <w:i w:val="1"/>
                <w:iCs w:val="1"/>
              </w:rPr>
              <w:t xml:space="preserve">"Sciences, savoirs et sociétés". XXIIème congrès de l'AISLF, Université d'Ottawa, Canada</w:t>
            </w:r>
            <w:r>
              <w:rPr/>
              <w:t xml:space="preserve">, Association Internationale des Sociologues de Langue Française (AISLF), Jul 2024, Ottawa (Canada), Canada</w:t>
            </w:r>
          </w:p>
          <w:p>
            <w:pPr/>
            <w:r>
              <w:rPr/>
              <w:t xml:space="preserve">Communication dans un congrès</w:t>
            </w:r>
          </w:p>
          <w:p>
            <w:pPr/>
            <w:hyperlink r:id="rId18" w:history="1">
              <w:r>
                <w:rPr>
                  <w:color w:val="#410a8c"/>
                  <w:u w:val="single"/>
                </w:rPr>
                <w:t xml:space="preserve">hal-05297624v1</w:t>
              </w:r>
            </w:hyperlink>
          </w:p>
        </w:tc>
      </w:tr>
      <w:tr>
        <w:trPr/>
        <w:tc>
          <w:tcPr>
            <w:noWrap/>
          </w:tcPr>
          <w:p>
            <w:pPr>
              <w:spacing w:after="200"/>
            </w:pPr>
            <w:hyperlink r:id="rId19" w:history="1">
              <w:r>
                <w:rPr>
                  <w:color w:val="1e198e"/>
                  <w:b w:val="1"/>
                  <w:bCs w:val="1"/>
                  <w:u w:val="single"/>
                </w:rPr>
                <w:t xml:space="preserve">Regards de géographie sociale sur les migrations : le film, objet d’étude ou méthode de recherche</w:t>
              </w:r>
            </w:hyperlink>
          </w:p>
          <w:p>
            <w:pPr/>
            <w:hyperlink r:id="rId11" w:history="1">
              <w:r>
                <w:rPr>
                  <w:color w:val="#410a8c"/>
                  <w:u w:val="single"/>
                </w:rPr>
                <w:t xml:space="preserve">Benoît Raoulx</w:t>
              </w:r>
            </w:hyperlink>
            <w:r>
              <w:rPr/>
              <w:t xml:space="preserve">,</w:t>
            </w:r>
            <w:hyperlink r:id="rId20" w:history="1">
              <w:r>
                <w:rPr>
                  <w:color w:val="#410a8c"/>
                  <w:u w:val="single"/>
                </w:rPr>
                <w:t xml:space="preserve">Isabelle Dumont</w:t>
              </w:r>
            </w:hyperlink>
            <w:r>
              <w:rPr/>
              <w:t xml:space="preserve">,</w:t>
            </w:r>
            <w:hyperlink r:id="rId21" w:history="1">
              <w:r>
                <w:rPr>
                  <w:color w:val="#410a8c"/>
                  <w:u w:val="single"/>
                </w:rPr>
                <w:t xml:space="preserve">Alberto Capote-Lama</w:t>
              </w:r>
            </w:hyperlink>
          </w:p>
          <w:p>
            <w:pPr/>
            <w:r>
              <w:rPr>
                <w:i w:val="1"/>
                <w:iCs w:val="1"/>
              </w:rPr>
              <w:t xml:space="preserve">4e journées franco-espagnoles de géographie, 4. Jornadas franco-españolas de geografía</w:t>
            </w:r>
            <w:r>
              <w:rPr/>
              <w:t xml:space="preserve">, Université de Toulouse Jean-Jaurès, Oct 2023, Toulouse, France</w:t>
            </w:r>
          </w:p>
          <w:p>
            <w:pPr/>
            <w:r>
              <w:rPr/>
              <w:t xml:space="preserve">Communication dans un congrès</w:t>
            </w:r>
          </w:p>
          <w:p>
            <w:pPr/>
            <w:hyperlink r:id="rId19" w:history="1">
              <w:r>
                <w:rPr>
                  <w:color w:val="#410a8c"/>
                  <w:u w:val="single"/>
                </w:rPr>
                <w:t xml:space="preserve">hal-05297556v1</w:t>
              </w:r>
            </w:hyperlink>
          </w:p>
        </w:tc>
      </w:tr>
      <w:tr>
        <w:trPr/>
        <w:tc>
          <w:tcPr>
            <w:noWrap/>
          </w:tcPr>
          <w:p>
            <w:pPr>
              <w:spacing w:after="200"/>
            </w:pPr>
            <w:hyperlink r:id="rId22" w:history="1">
              <w:r>
                <w:rPr>
                  <w:color w:val="1e198e"/>
                  <w:b w:val="1"/>
                  <w:bCs w:val="1"/>
                  <w:u w:val="single"/>
                </w:rPr>
                <w:t xml:space="preserve">Présentation du film Parias de Nicolas Klotz</w:t>
              </w:r>
            </w:hyperlink>
          </w:p>
          <w:p>
            <w:pPr/>
            <w:hyperlink r:id="rId11" w:history="1">
              <w:r>
                <w:rPr>
                  <w:color w:val="#410a8c"/>
                  <w:u w:val="single"/>
                </w:rPr>
                <w:t xml:space="preserve">Benoît Raoulx</w:t>
              </w:r>
            </w:hyperlink>
            <w:r>
              <w:rPr/>
              <w:t xml:space="preserve">,</w:t>
            </w:r>
            <w:hyperlink r:id="rId23" w:history="1">
              <w:r>
                <w:rPr>
                  <w:color w:val="#410a8c"/>
                  <w:u w:val="single"/>
                </w:rPr>
                <w:t xml:space="preserve">Djemila Zeneidi-Henry</w:t>
              </w:r>
            </w:hyperlink>
          </w:p>
          <w:p>
            <w:pPr/>
            <w:r>
              <w:rPr>
                <w:i w:val="1"/>
                <w:iCs w:val="1"/>
              </w:rPr>
              <w:t xml:space="preserve">Festival Geocinéma Le pont organisé par ADES, TIDE, Bordeaux, 5-7 avril 2007</w:t>
            </w:r>
            <w:r>
              <w:rPr/>
              <w:t xml:space="preserve">, 2007, Bordeaux, France</w:t>
            </w:r>
          </w:p>
          <w:p>
            <w:pPr/>
            <w:r>
              <w:rPr/>
              <w:t xml:space="preserve">Communication dans un congrès</w:t>
            </w:r>
          </w:p>
          <w:p>
            <w:pPr/>
            <w:hyperlink r:id="rId22" w:history="1">
              <w:r>
                <w:rPr>
                  <w:color w:val="#410a8c"/>
                  <w:u w:val="single"/>
                </w:rPr>
                <w:t xml:space="preserve">halshs-00353044v1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Entre méthodologies audio-visuelles et création filmique : Postures et apports transdisciplinaires en Sciences humaines et sociales</w:t>
              </w:r>
            </w:hyperlink>
          </w:p>
          <w:p>
            <w:pPr/>
            <w:hyperlink r:id="rId11" w:history="1">
              <w:r>
                <w:rPr>
                  <w:color w:val="#410a8c"/>
                  <w:u w:val="single"/>
                </w:rPr>
                <w:t xml:space="preserve">Benoît Raoulx</w:t>
              </w:r>
            </w:hyperlink>
            <w:r>
              <w:rPr/>
              <w:t xml:space="preserve">,</w:t>
            </w:r>
            <w:hyperlink r:id="rId25" w:history="1">
              <w:r>
                <w:rPr>
                  <w:color w:val="#410a8c"/>
                  <w:u w:val="single"/>
                </w:rPr>
                <w:t xml:space="preserve">Marcela Patrascu</w:t>
              </w:r>
            </w:hyperlink>
            <w:r>
              <w:rPr/>
              <w:t xml:space="preserve">,</w:t>
            </w:r>
            <w:hyperlink r:id="rId26" w:history="1">
              <w:r>
                <w:rPr>
                  <w:color w:val="#410a8c"/>
                  <w:u w:val="single"/>
                </w:rPr>
                <w:t xml:space="preserve">Florian Hémont</w:t>
              </w:r>
            </w:hyperlink>
            <w:r>
              <w:rPr/>
              <w:t xml:space="preserve">,</w:t>
            </w:r>
            <w:hyperlink r:id="rId27" w:history="1">
              <w:r>
                <w:rPr>
                  <w:color w:val="#410a8c"/>
                  <w:u w:val="single"/>
                </w:rPr>
                <w:t xml:space="preserve">Nicolas Kühl</w:t>
              </w:r>
            </w:hyperlink>
          </w:p>
          <w:p>
            <w:pPr/>
            <w:r>
              <w:rPr/>
              <w:t xml:space="preserve">HS1, https://journals.openedition.org/rfmv/670, 2024, </w:t>
            </w:r>
            <w:hyperlink r:id="rId28" w:history="1">
              <w:r>
                <w:rPr>
                  <w:color w:val="#410a8c"/>
                  <w:u w:val="single"/>
                </w:rPr>
                <w:t xml:space="preserve">⟨10.4000/12mqo⟩</w:t>
              </w:r>
            </w:hyperlink>
          </w:p>
          <w:p>
            <w:pPr/>
            <w:r>
              <w:rPr/>
              <w:t xml:space="preserve">Ouvrages</w:t>
            </w:r>
          </w:p>
          <w:p>
            <w:pPr/>
            <w:hyperlink r:id="rId24" w:history="1">
              <w:r>
                <w:rPr>
                  <w:color w:val="#410a8c"/>
                  <w:u w:val="single"/>
                </w:rPr>
                <w:t xml:space="preserve">halshs-04788238v1</w:t>
              </w:r>
            </w:hyperlink>
          </w:p>
        </w:tc>
      </w:tr>
      <w:tr>
        <w:trPr/>
        <w:tc>
          <w:tcPr>
            <w:noWrap/>
          </w:tcPr>
          <w:p>
            <w:pPr>
              <w:spacing w:after="200"/>
            </w:pPr>
            <w:hyperlink r:id="rId29" w:history="1">
              <w:r>
                <w:rPr>
                  <w:color w:val="1e198e"/>
                  <w:b w:val="1"/>
                  <w:bCs w:val="1"/>
                  <w:u w:val="single"/>
                </w:rPr>
                <w:t xml:space="preserve">D'Algérie et d'ailleurs : lectures croisées sur la ville d'aujourd'hui et de demain / sous la direction de Kaddour Boukhemis, Patrice Caro, Robert Hérin, Benoît Raoulx, Anissa Zeghiche</w:t>
              </w:r>
            </w:hyperlink>
          </w:p>
          <w:p>
            <w:pPr/>
            <w:hyperlink r:id="rId30" w:history="1">
              <w:r>
                <w:rPr>
                  <w:color w:val="#410a8c"/>
                  <w:u w:val="single"/>
                </w:rPr>
                <w:t xml:space="preserve">Kaddour Boukhémis</w:t>
              </w:r>
            </w:hyperlink>
            <w:r>
              <w:rPr/>
              <w:t xml:space="preserve">,</w:t>
            </w:r>
            <w:hyperlink r:id="rId31" w:history="1">
              <w:r>
                <w:rPr>
                  <w:color w:val="#410a8c"/>
                  <w:u w:val="single"/>
                </w:rPr>
                <w:t xml:space="preserve">Patrice Caro</w:t>
              </w:r>
            </w:hyperlink>
            <w:r>
              <w:rPr/>
              <w:t xml:space="preserve">,</w:t>
            </w:r>
            <w:hyperlink r:id="rId32" w:history="1">
              <w:r>
                <w:rPr>
                  <w:color w:val="#410a8c"/>
                  <w:u w:val="single"/>
                </w:rPr>
                <w:t xml:space="preserve">Robert Hérin</w:t>
              </w:r>
            </w:hyperlink>
            <w:r>
              <w:rPr/>
              <w:t xml:space="preserve">,</w:t>
            </w:r>
            <w:hyperlink r:id="rId11" w:history="1">
              <w:r>
                <w:rPr>
                  <w:color w:val="#410a8c"/>
                  <w:u w:val="single"/>
                </w:rPr>
                <w:t xml:space="preserve">Benoît Raoulx</w:t>
              </w:r>
            </w:hyperlink>
            <w:r>
              <w:rPr/>
              <w:t xml:space="preserve">,</w:t>
            </w:r>
            <w:hyperlink r:id="rId33" w:history="1">
              <w:r>
                <w:rPr>
                  <w:color w:val="#410a8c"/>
                  <w:u w:val="single"/>
                </w:rPr>
                <w:t xml:space="preserve">Anissa Zeghiche</w:t>
              </w:r>
            </w:hyperlink>
          </w:p>
          <w:p>
            <w:pPr/>
            <w:r>
              <w:rPr/>
              <w:t xml:space="preserve">Publications Université de Caen -Normandie/MRSH (France) ; Université de Annaba (Algérie), pp.325, 2015, 979-10-91823-01-2</w:t>
            </w:r>
          </w:p>
          <w:p>
            <w:pPr/>
            <w:r>
              <w:rPr/>
              <w:t xml:space="preserve">Ouvrages</w:t>
            </w:r>
          </w:p>
          <w:p>
            <w:pPr/>
            <w:hyperlink r:id="rId29" w:history="1">
              <w:r>
                <w:rPr>
                  <w:color w:val="#410a8c"/>
                  <w:u w:val="single"/>
                </w:rPr>
                <w:t xml:space="preserve">hal-01644995v1</w:t>
              </w:r>
            </w:hyperlink>
          </w:p>
        </w:tc>
      </w:tr>
      <w:tr>
        <w:trPr/>
        <w:tc>
          <w:tcPr>
            <w:noWrap/>
          </w:tcPr>
          <w:p>
            <w:pPr>
              <w:spacing w:after="200"/>
            </w:pPr>
            <w:hyperlink r:id="rId34" w:history="1">
              <w:r>
                <w:rPr>
                  <w:color w:val="1e198e"/>
                  <w:b w:val="1"/>
                  <w:bCs w:val="1"/>
                  <w:u w:val="single"/>
                </w:rPr>
                <w:t xml:space="preserve">Marginalité et politiques sociales. Réflexions autour de l’exemple américain</w:t>
              </w:r>
            </w:hyperlink>
          </w:p>
          <w:p>
            <w:pPr/>
            <w:hyperlink r:id="rId11" w:history="1">
              <w:r>
                <w:rPr>
                  <w:color w:val="#410a8c"/>
                  <w:u w:val="single"/>
                </w:rPr>
                <w:t xml:space="preserve">Benoît Raoulx</w:t>
              </w:r>
            </w:hyperlink>
            <w:r>
              <w:rPr/>
              <w:t xml:space="preserve">,</w:t>
            </w:r>
            <w:hyperlink r:id="rId35" w:history="1">
              <w:r>
                <w:rPr>
                  <w:color w:val="#410a8c"/>
                  <w:u w:val="single"/>
                </w:rPr>
                <w:t xml:space="preserve">Taoufik Djebali</w:t>
              </w:r>
            </w:hyperlink>
          </w:p>
          <w:p>
            <w:pPr/>
            <w:r>
              <w:rPr/>
              <w:t xml:space="preserve">L'Harmattan, 302 p., 2010, (Logiques sociales), 978-2-296-12739-5</w:t>
            </w:r>
          </w:p>
          <w:p>
            <w:pPr/>
            <w:r>
              <w:rPr/>
              <w:t xml:space="preserve">Ouvrages</w:t>
            </w:r>
          </w:p>
          <w:p>
            <w:pPr/>
            <w:hyperlink r:id="rId34" w:history="1">
              <w:r>
                <w:rPr>
                  <w:color w:val="#410a8c"/>
                  <w:u w:val="single"/>
                </w:rPr>
                <w:t xml:space="preserve">hal-05253501v1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Une « dramaturgie géopolitique » : l’exemple du Groenland dans la série télévisée danoise « Borgen »</w:t>
              </w:r>
            </w:hyperlink>
          </w:p>
          <w:p>
            <w:pPr/>
            <w:hyperlink r:id="rId11" w:history="1">
              <w:r>
                <w:rPr>
                  <w:color w:val="#410a8c"/>
                  <w:u w:val="single"/>
                </w:rPr>
                <w:t xml:space="preserve">Benoît Raoulx</w:t>
              </w:r>
            </w:hyperlink>
          </w:p>
          <w:p>
            <w:pPr/>
            <w:r>
              <w:rPr>
                <w:i w:val="1"/>
                <w:iCs w:val="1"/>
              </w:rPr>
              <w:t xml:space="preserve">Bulletin de l'Association de géographes français</w:t>
            </w:r>
            <w:r>
              <w:rPr/>
              <w:t xml:space="preserve">, 2023, Les dimensions géographiques des séries télévisées, 100-4, pp.513-531. </w:t>
            </w:r>
            <w:hyperlink r:id="rId37" w:history="1">
              <w:r>
                <w:rPr>
                  <w:color w:val="#410a8c"/>
                  <w:u w:val="single"/>
                </w:rPr>
                <w:t xml:space="preserve">⟨10.4000/bagf.11797⟩</w:t>
              </w:r>
            </w:hyperlink>
          </w:p>
          <w:p>
            <w:pPr/>
            <w:r>
              <w:rPr/>
              <w:t xml:space="preserve">Article dans une revue</w:t>
            </w:r>
          </w:p>
          <w:p>
            <w:pPr/>
            <w:hyperlink r:id="rId36" w:history="1">
              <w:r>
                <w:rPr>
                  <w:color w:val="#410a8c"/>
                  <w:u w:val="single"/>
                </w:rPr>
                <w:t xml:space="preserve">hal-05253392v1</w:t>
              </w:r>
            </w:hyperlink>
          </w:p>
        </w:tc>
      </w:tr>
      <w:tr>
        <w:trPr/>
        <w:tc>
          <w:tcPr>
            <w:noWrap/>
          </w:tcPr>
          <w:p>
            <w:pPr>
              <w:spacing w:after="200"/>
            </w:pPr>
            <w:hyperlink r:id="rId38" w:history="1">
              <w:r>
                <w:rPr>
                  <w:color w:val="1e198e"/>
                  <w:b w:val="1"/>
                  <w:bCs w:val="1"/>
                  <w:u w:val="single"/>
                </w:rPr>
                <w:t xml:space="preserve">De la « région » au « territoire » ? Quelques repères pour penser la mise en mots de l’espace canadien</w:t>
              </w:r>
            </w:hyperlink>
          </w:p>
          <w:p>
            <w:pPr/>
            <w:hyperlink r:id="rId11" w:history="1">
              <w:r>
                <w:rPr>
                  <w:color w:val="#410a8c"/>
                  <w:u w:val="single"/>
                </w:rPr>
                <w:t xml:space="preserve">Benoît Raoulx</w:t>
              </w:r>
            </w:hyperlink>
          </w:p>
          <w:p>
            <w:pPr/>
            <w:r>
              <w:rPr>
                <w:i w:val="1"/>
                <w:iCs w:val="1"/>
              </w:rPr>
              <w:t xml:space="preserve">Études canadiennes / Canadian Studies : Revue interdisciplinaire des études canadiennes en France</w:t>
            </w:r>
            <w:r>
              <w:rPr/>
              <w:t xml:space="preserve">, 2022, Régions et régionalisme au Canada – construire et gérer l’espace politique, social et culturel, 92, pp.9-39. </w:t>
            </w:r>
            <w:hyperlink r:id="rId39" w:history="1">
              <w:r>
                <w:rPr>
                  <w:color w:val="#410a8c"/>
                  <w:u w:val="single"/>
                </w:rPr>
                <w:t xml:space="preserve">⟨10.4000/eccs.5475⟩</w:t>
              </w:r>
            </w:hyperlink>
          </w:p>
          <w:p>
            <w:pPr/>
            <w:r>
              <w:rPr/>
              <w:t xml:space="preserve">Article dans une revue</w:t>
            </w:r>
          </w:p>
          <w:p>
            <w:pPr/>
            <w:hyperlink r:id="rId38" w:history="1">
              <w:r>
                <w:rPr>
                  <w:color w:val="#410a8c"/>
                  <w:u w:val="single"/>
                </w:rPr>
                <w:t xml:space="preserve">hal-05253381v1</w:t>
              </w:r>
            </w:hyperlink>
          </w:p>
        </w:tc>
      </w:tr>
      <w:tr>
        <w:trPr/>
        <w:tc>
          <w:tcPr>
            <w:noWrap/>
          </w:tcPr>
          <w:p>
            <w:pPr>
              <w:spacing w:after="200"/>
            </w:pPr>
            <w:hyperlink r:id="rId40" w:history="1">
              <w:r>
                <w:rPr>
                  <w:color w:val="1e198e"/>
                  <w:b w:val="1"/>
                  <w:bCs w:val="1"/>
                  <w:u w:val="single"/>
                </w:rPr>
                <w:t xml:space="preserve">Quitter la dissertation, passer à la narration. Entretien avec Xavier Browaeys.</w:t>
              </w:r>
            </w:hyperlink>
          </w:p>
          <w:p>
            <w:pPr/>
            <w:hyperlink r:id="rId11" w:history="1">
              <w:r>
                <w:rPr>
                  <w:color w:val="#410a8c"/>
                  <w:u w:val="single"/>
                </w:rPr>
                <w:t xml:space="preserve">Benoît Raoulx</w:t>
              </w:r>
            </w:hyperlink>
            <w:r>
              <w:rPr/>
              <w:t xml:space="preserve">,</w:t>
            </w:r>
            <w:hyperlink r:id="rId41" w:history="1">
              <w:r>
                <w:rPr>
                  <w:color w:val="#410a8c"/>
                  <w:u w:val="single"/>
                </w:rPr>
                <w:t xml:space="preserve">Xavier Browaeys</w:t>
              </w:r>
            </w:hyperlink>
          </w:p>
          <w:p>
            <w:pPr/>
            <w:r>
              <w:rPr>
                <w:i w:val="1"/>
                <w:iCs w:val="1"/>
              </w:rPr>
              <w:t xml:space="preserve">Revue française des méthodes visuelles</w:t>
            </w:r>
            <w:r>
              <w:rPr/>
              <w:t xml:space="preserve">, 2019</w:t>
            </w:r>
          </w:p>
          <w:p>
            <w:pPr/>
            <w:r>
              <w:rPr/>
              <w:t xml:space="preserve">Article dans une revue</w:t>
            </w:r>
          </w:p>
          <w:p>
            <w:pPr/>
            <w:hyperlink r:id="rId40" w:history="1">
              <w:r>
                <w:rPr>
                  <w:color w:val="#410a8c"/>
                  <w:u w:val="single"/>
                </w:rPr>
                <w:t xml:space="preserve">hal-02333836v1</w:t>
              </w:r>
            </w:hyperlink>
          </w:p>
        </w:tc>
      </w:tr>
      <w:tr>
        <w:trPr/>
        <w:tc>
          <w:tcPr>
            <w:noWrap/>
          </w:tcPr>
          <w:p>
            <w:pPr>
              <w:spacing w:after="200"/>
            </w:pPr>
            <w:hyperlink r:id="rId42" w:history="1">
              <w:r>
                <w:rPr>
                  <w:color w:val="1e198e"/>
                  <w:b w:val="1"/>
                  <w:bCs w:val="1"/>
                  <w:u w:val="single"/>
                </w:rPr>
                <w:t xml:space="preserve">DESIRING THE SHORE Adolphe Lalyre and the Sirens of Carteret</w:t>
              </w:r>
            </w:hyperlink>
          </w:p>
          <w:p>
            <w:pPr/>
            <w:hyperlink r:id="rId43" w:history="1">
              <w:r>
                <w:rPr>
                  <w:color w:val="#410a8c"/>
                  <w:u w:val="single"/>
                </w:rPr>
                <w:t xml:space="preserve">Clarice M Butkus</w:t>
              </w:r>
            </w:hyperlink>
            <w:r>
              <w:rPr/>
              <w:t xml:space="preserve">,</w:t>
            </w:r>
            <w:hyperlink r:id="rId44"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2018, </w:t>
            </w:r>
            <w:hyperlink r:id="rId45" w:history="1">
              <w:r>
                <w:rPr>
                  <w:color w:val="#410a8c"/>
                  <w:u w:val="single"/>
                </w:rPr>
                <w:t xml:space="preserve">⟨10.21463/shima.12.2.10]⟩</w:t>
              </w:r>
            </w:hyperlink>
          </w:p>
          <w:p>
            <w:pPr/>
            <w:r>
              <w:rPr/>
              <w:t xml:space="preserve">Article dans une revue</w:t>
            </w:r>
          </w:p>
          <w:p>
            <w:pPr/>
            <w:hyperlink r:id="rId42" w:history="1">
              <w:r>
                <w:rPr>
                  <w:color w:val="#410a8c"/>
                  <w:u w:val="single"/>
                </w:rPr>
                <w:t xml:space="preserve">hal-02333844v1</w:t>
              </w:r>
            </w:hyperlink>
          </w:p>
        </w:tc>
      </w:tr>
      <w:tr>
        <w:trPr/>
        <w:tc>
          <w:tcPr>
            <w:noWrap/>
          </w:tcPr>
          <w:p>
            <w:pPr>
              <w:spacing w:after="200"/>
            </w:pPr>
            <w:hyperlink r:id="rId46" w:history="1">
              <w:r>
                <w:rPr>
                  <w:color w:val="1e198e"/>
                  <w:b w:val="1"/>
                  <w:bCs w:val="1"/>
                  <w:u w:val="single"/>
                </w:rPr>
                <w:t xml:space="preserve">L'interdisciplinarité par la création en cinéma documentaire. Retour sur l'expérience du programme FRESH</w:t>
              </w:r>
            </w:hyperlink>
          </w:p>
          <w:p>
            <w:pPr/>
            <w:hyperlink r:id="rId11" w:history="1">
              <w:r>
                <w:rPr>
                  <w:color w:val="#410a8c"/>
                  <w:u w:val="single"/>
                </w:rPr>
                <w:t xml:space="preserve">Benoît Raoulx</w:t>
              </w:r>
            </w:hyperlink>
          </w:p>
          <w:p>
            <w:pPr/>
            <w:r>
              <w:rPr>
                <w:i w:val="1"/>
                <w:iCs w:val="1"/>
              </w:rPr>
              <w:t xml:space="preserve">Revue française des méthodes visuelles</w:t>
            </w:r>
            <w:r>
              <w:rPr/>
              <w:t xml:space="preserve">, 2018, Méthodes visuelles, de quoi parle-t-on ? Images animées, 2, pp.59-80</w:t>
            </w:r>
          </w:p>
          <w:p>
            <w:pPr/>
            <w:r>
              <w:rPr/>
              <w:t xml:space="preserve">Article dans une revue</w:t>
            </w:r>
          </w:p>
          <w:p>
            <w:pPr/>
            <w:hyperlink r:id="rId46" w:history="1">
              <w:r>
                <w:rPr>
                  <w:color w:val="#410a8c"/>
                  <w:u w:val="single"/>
                </w:rPr>
                <w:t xml:space="preserve">hal-05252276v1</w:t>
              </w:r>
            </w:hyperlink>
          </w:p>
        </w:tc>
      </w:tr>
      <w:tr>
        <w:trPr/>
        <w:tc>
          <w:tcPr>
            <w:noWrap/>
          </w:tcPr>
          <w:p>
            <w:pPr>
              <w:spacing w:after="200"/>
            </w:pPr>
            <w:hyperlink r:id="rId47" w:history="1">
              <w:r>
                <w:rPr>
                  <w:color w:val="1e198e"/>
                  <w:b w:val="1"/>
                  <w:bCs w:val="1"/>
                  <w:u w:val="single"/>
                </w:rPr>
                <w:t xml:space="preserve">Islandness, Inundation and Resurrection: A mythology of Sea/Land relationships in Mont Saint-Michel Bay</w:t>
              </w:r>
            </w:hyperlink>
          </w:p>
          <w:p>
            <w:pPr/>
            <w:hyperlink r:id="rId11" w:history="1">
              <w:r>
                <w:rPr>
                  <w:color w:val="#410a8c"/>
                  <w:u w:val="single"/>
                </w:rPr>
                <w:t xml:space="preserve">Benoît Raoulx</w:t>
              </w:r>
            </w:hyperlink>
            <w:r>
              <w:rPr/>
              <w:t xml:space="preserve">,</w:t>
            </w:r>
            <w:hyperlink r:id="rId44" w:history="1">
              <w:r>
                <w:rPr>
                  <w:color w:val="#410a8c"/>
                  <w:u w:val="single"/>
                </w:rPr>
                <w:t xml:space="preserve">Christian Fleury</w:t>
              </w:r>
            </w:hyperlink>
          </w:p>
          <w:p>
            <w:pPr/>
            <w:r>
              <w:rPr>
                <w:i w:val="1"/>
                <w:iCs w:val="1"/>
              </w:rPr>
              <w:t xml:space="preserve">Shima : The International Journal of Research into Island Cultures.</w:t>
            </w:r>
            <w:r>
              <w:rPr/>
              <w:t xml:space="preserve">, 2017, 11 (1)</w:t>
            </w:r>
          </w:p>
          <w:p>
            <w:pPr/>
            <w:r>
              <w:rPr/>
              <w:t xml:space="preserve">Article dans une revue</w:t>
            </w:r>
          </w:p>
          <w:p>
            <w:pPr/>
            <w:hyperlink r:id="rId47" w:history="1">
              <w:r>
                <w:rPr>
                  <w:color w:val="#410a8c"/>
                  <w:u w:val="single"/>
                </w:rPr>
                <w:t xml:space="preserve">halshs-01515922v1</w:t>
              </w:r>
            </w:hyperlink>
          </w:p>
        </w:tc>
      </w:tr>
      <w:tr>
        <w:trPr/>
        <w:tc>
          <w:tcPr>
            <w:noWrap/>
          </w:tcPr>
          <w:p>
            <w:pPr>
              <w:spacing w:after="200"/>
            </w:pPr>
            <w:hyperlink r:id="rId48" w:history="1">
              <w:r>
                <w:rPr>
                  <w:color w:val="1e198e"/>
                  <w:b w:val="1"/>
                  <w:bCs w:val="1"/>
                  <w:u w:val="single"/>
                </w:rPr>
                <w:t xml:space="preserve">Islandness, Inundation and Resurrection. A mythology of Sea/Land relationships in Mont Saint-Michel Bay</w:t>
              </w:r>
            </w:hyperlink>
          </w:p>
          <w:p>
            <w:pPr/>
            <w:hyperlink r:id="rId44"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2016, 11 (1), pp.6-17. </w:t>
            </w:r>
            <w:hyperlink r:id="rId49" w:history="1">
              <w:r>
                <w:rPr>
                  <w:color w:val="#410a8c"/>
                  <w:u w:val="single"/>
                </w:rPr>
                <w:t xml:space="preserve">⟨10.21463/shima.11.1.04⟩</w:t>
              </w:r>
            </w:hyperlink>
          </w:p>
          <w:p>
            <w:pPr/>
            <w:r>
              <w:rPr/>
              <w:t xml:space="preserve">Article dans une revue</w:t>
            </w:r>
          </w:p>
          <w:p>
            <w:pPr/>
            <w:hyperlink r:id="rId48" w:history="1">
              <w:r>
                <w:rPr>
                  <w:color w:val="#410a8c"/>
                  <w:u w:val="single"/>
                </w:rPr>
                <w:t xml:space="preserve">hal-05271283v1</w:t>
              </w:r>
            </w:hyperlink>
          </w:p>
        </w:tc>
      </w:tr>
      <w:tr>
        <w:trPr/>
        <w:tc>
          <w:tcPr>
            <w:noWrap/>
          </w:tcPr>
          <w:p>
            <w:pPr>
              <w:spacing w:after="200"/>
            </w:pPr>
            <w:hyperlink r:id="rId50" w:history="1">
              <w:r>
                <w:rPr>
                  <w:color w:val="1e198e"/>
                  <w:b w:val="1"/>
                  <w:bCs w:val="1"/>
                  <w:u w:val="single"/>
                </w:rPr>
                <w:t xml:space="preserve">TOPONYMY, TAXONOMY AND PLACE Explicating the French concepts of presqu'île and péninsule</w:t>
              </w:r>
            </w:hyperlink>
          </w:p>
          <w:p>
            <w:pPr/>
            <w:hyperlink r:id="rId44" w:history="1">
              <w:r>
                <w:rPr>
                  <w:color w:val="#410a8c"/>
                  <w:u w:val="single"/>
                </w:rPr>
                <w:t xml:space="preserve">Christian Fleury</w:t>
              </w:r>
            </w:hyperlink>
            <w:r>
              <w:rPr/>
              <w:t xml:space="preserve">,</w:t>
            </w:r>
            <w:hyperlink r:id="rId11" w:history="1">
              <w:r>
                <w:rPr>
                  <w:color w:val="#410a8c"/>
                  <w:u w:val="single"/>
                </w:rPr>
                <w:t xml:space="preserve">Benoît Raoulx</w:t>
              </w:r>
            </w:hyperlink>
          </w:p>
          <w:p>
            <w:pPr/>
            <w:r>
              <w:rPr>
                <w:i w:val="1"/>
                <w:iCs w:val="1"/>
              </w:rPr>
              <w:t xml:space="preserve">Shima : The International Journal of Research into Island Cultures.</w:t>
            </w:r>
            <w:r>
              <w:rPr/>
              <w:t xml:space="preserve">, 2016, </w:t>
            </w:r>
            <w:hyperlink r:id="rId51" w:history="1">
              <w:r>
                <w:rPr>
                  <w:color w:val="#410a8c"/>
                  <w:u w:val="single"/>
                </w:rPr>
                <w:t xml:space="preserve">⟨10.21463/shima.10.1.04]⟩</w:t>
              </w:r>
            </w:hyperlink>
          </w:p>
          <w:p>
            <w:pPr/>
            <w:r>
              <w:rPr/>
              <w:t xml:space="preserve">Article dans une revue</w:t>
            </w:r>
          </w:p>
          <w:p>
            <w:pPr/>
            <w:hyperlink r:id="rId50" w:history="1">
              <w:r>
                <w:rPr>
                  <w:color w:val="#410a8c"/>
                  <w:u w:val="single"/>
                </w:rPr>
                <w:t xml:space="preserve">hal-02333859v1</w:t>
              </w:r>
            </w:hyperlink>
          </w:p>
        </w:tc>
      </w:tr>
      <w:tr>
        <w:trPr/>
        <w:tc>
          <w:tcPr>
            <w:noWrap/>
          </w:tcPr>
          <w:p>
            <w:pPr>
              <w:spacing w:after="200"/>
            </w:pPr>
            <w:hyperlink r:id="rId52" w:history="1">
              <w:r>
                <w:rPr>
                  <w:color w:val="1e198e"/>
                  <w:b w:val="1"/>
                  <w:bCs w:val="1"/>
                  <w:u w:val="single"/>
                </w:rPr>
                <w:t xml:space="preserve">Pour un regard documentaire en SHS</w:t>
              </w:r>
            </w:hyperlink>
          </w:p>
          <w:p>
            <w:pPr/>
            <w:hyperlink r:id="rId11" w:history="1">
              <w:r>
                <w:rPr>
                  <w:color w:val="#410a8c"/>
                  <w:u w:val="single"/>
                </w:rPr>
                <w:t xml:space="preserve">Benoît Raoulx</w:t>
              </w:r>
            </w:hyperlink>
          </w:p>
          <w:p>
            <w:pPr/>
            <w:r>
              <w:rPr>
                <w:i w:val="1"/>
                <w:iCs w:val="1"/>
              </w:rPr>
              <w:t xml:space="preserve">Entrelacs</w:t>
            </w:r>
            <w:r>
              <w:rPr/>
              <w:t xml:space="preserve">, 2016, Chercheurs de champs, Hors série n° 2, pp.54-61</w:t>
            </w:r>
          </w:p>
          <w:p>
            <w:pPr/>
            <w:r>
              <w:rPr/>
              <w:t xml:space="preserve">Article dans une revue</w:t>
            </w:r>
          </w:p>
          <w:p>
            <w:pPr/>
            <w:hyperlink r:id="rId52" w:history="1">
              <w:r>
                <w:rPr>
                  <w:color w:val="#410a8c"/>
                  <w:u w:val="single"/>
                </w:rPr>
                <w:t xml:space="preserve">hal-05253496v1</w:t>
              </w:r>
            </w:hyperlink>
          </w:p>
        </w:tc>
      </w:tr>
      <w:tr>
        <w:trPr/>
        <w:tc>
          <w:tcPr>
            <w:noWrap/>
          </w:tcPr>
          <w:p>
            <w:pPr>
              <w:spacing w:after="200"/>
            </w:pPr>
            <w:hyperlink r:id="rId53" w:history="1">
              <w:r>
                <w:rPr>
                  <w:color w:val="1e198e"/>
                  <w:b w:val="1"/>
                  <w:bCs w:val="1"/>
                  <w:u w:val="single"/>
                </w:rPr>
                <w:t xml:space="preserve">Les dimensions spatiales des injustices sociales : des effets sociaux localisés</w:t>
              </w:r>
            </w:hyperlink>
          </w:p>
          <w:p>
            <w:pPr/>
            <w:hyperlink r:id="rId11" w:history="1">
              <w:r>
                <w:rPr>
                  <w:color w:val="#410a8c"/>
                  <w:u w:val="single"/>
                </w:rPr>
                <w:t xml:space="preserve">Benoît Raoulx</w:t>
              </w:r>
            </w:hyperlink>
            <w:r>
              <w:rPr/>
              <w:t xml:space="preserve">,</w:t>
            </w:r>
            <w:hyperlink r:id="rId54" w:history="1">
              <w:r>
                <w:rPr>
                  <w:color w:val="#410a8c"/>
                  <w:u w:val="single"/>
                </w:rPr>
                <w:t xml:space="preserve">Jean-Marc Fournier</w:t>
              </w:r>
            </w:hyperlink>
          </w:p>
          <w:p>
            <w:pPr/>
            <w:r>
              <w:rPr>
                <w:i w:val="1"/>
                <w:iCs w:val="1"/>
              </w:rPr>
              <w:t xml:space="preserve">Rivista geografica italiana</w:t>
            </w:r>
            <w:r>
              <w:rPr/>
              <w:t xml:space="preserve">, 2014, 121 (4), pp.359-372</w:t>
            </w:r>
          </w:p>
          <w:p>
            <w:pPr/>
            <w:r>
              <w:rPr/>
              <w:t xml:space="preserve">Article dans une revue</w:t>
            </w:r>
          </w:p>
          <w:p>
            <w:pPr/>
            <w:hyperlink r:id="rId53" w:history="1">
              <w:r>
                <w:rPr>
                  <w:color w:val="#410a8c"/>
                  <w:u w:val="single"/>
                </w:rPr>
                <w:t xml:space="preserve">hal-05253495v1</w:t>
              </w:r>
            </w:hyperlink>
          </w:p>
        </w:tc>
      </w:tr>
      <w:tr>
        <w:trPr/>
        <w:tc>
          <w:tcPr>
            <w:noWrap/>
          </w:tcPr>
          <w:p>
            <w:pPr>
              <w:spacing w:after="200"/>
            </w:pPr>
            <w:hyperlink r:id="rId55" w:history="1">
              <w:r>
                <w:rPr>
                  <w:color w:val="1e198e"/>
                  <w:b w:val="1"/>
                  <w:bCs w:val="1"/>
                  <w:u w:val="single"/>
                </w:rPr>
                <w:t xml:space="preserve">Pour un programme de recherche sur les activités sanitaires et sociales</w:t>
              </w:r>
            </w:hyperlink>
          </w:p>
          <w:p>
            <w:pPr/>
            <w:hyperlink r:id="rId56" w:history="1">
              <w:r>
                <w:rPr>
                  <w:color w:val="#410a8c"/>
                  <w:u w:val="single"/>
                </w:rPr>
                <w:t xml:space="preserve">Raymonde Séchet</w:t>
              </w:r>
            </w:hyperlink>
            <w:r>
              <w:rPr/>
              <w:t xml:space="preserve">,</w:t>
            </w:r>
            <w:hyperlink r:id="rId57" w:history="1">
              <w:r>
                <w:rPr>
                  <w:color w:val="#410a8c"/>
                  <w:u w:val="single"/>
                </w:rPr>
                <w:t xml:space="preserve">Olivier David</w:t>
              </w:r>
            </w:hyperlink>
            <w:r>
              <w:rPr/>
              <w:t xml:space="preserve">,</w:t>
            </w:r>
            <w:hyperlink r:id="rId58" w:history="1">
              <w:r>
                <w:rPr>
                  <w:color w:val="#410a8c"/>
                  <w:u w:val="single"/>
                </w:rPr>
                <w:t xml:space="preserve">Sebastien Fleuret</w:t>
              </w:r>
            </w:hyperlink>
            <w:r>
              <w:rPr/>
              <w:t xml:space="preserve">,</w:t>
            </w:r>
            <w:hyperlink r:id="rId59" w:history="1">
              <w:r>
                <w:rPr>
                  <w:color w:val="#410a8c"/>
                  <w:u w:val="single"/>
                </w:rPr>
                <w:t xml:space="preserve">Christian Pihet</w:t>
              </w:r>
            </w:hyperlink>
            <w:r>
              <w:rPr/>
              <w:t xml:space="preserve">,</w:t>
            </w:r>
            <w:hyperlink r:id="rId11" w:history="1">
              <w:r>
                <w:rPr>
                  <w:color w:val="#410a8c"/>
                  <w:u w:val="single"/>
                </w:rPr>
                <w:t xml:space="preserve">Benoît Raoulx</w:t>
              </w:r>
            </w:hyperlink>
            <w:r>
              <w:rPr/>
              <w:t xml:space="preserve">et al.</w:t>
            </w:r>
          </w:p>
          <w:p>
            <w:pPr/>
            <w:r>
              <w:rPr>
                <w:i w:val="1"/>
                <w:iCs w:val="1"/>
              </w:rPr>
              <w:t xml:space="preserve">ESO Travaux et Documents</w:t>
            </w:r>
            <w:r>
              <w:rPr/>
              <w:t xml:space="preserve">, 2001, 15, pp.37-50</w:t>
            </w:r>
          </w:p>
          <w:p>
            <w:pPr/>
            <w:r>
              <w:rPr/>
              <w:t xml:space="preserve">Article dans une revue</w:t>
            </w:r>
          </w:p>
          <w:p>
            <w:pPr/>
            <w:hyperlink r:id="rId55" w:history="1">
              <w:r>
                <w:rPr>
                  <w:color w:val="#410a8c"/>
                  <w:u w:val="single"/>
                </w:rPr>
                <w:t xml:space="preserve">halshs-01449383v1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Régions et régionalisme au Canada – construire et gérer l’espace politique, social et culturel</w:t>
              </w:r>
            </w:hyperlink>
          </w:p>
          <w:p>
            <w:pPr/>
            <w:hyperlink r:id="rId61" w:history="1">
              <w:r>
                <w:rPr>
                  <w:color w:val="#410a8c"/>
                  <w:u w:val="single"/>
                </w:rPr>
                <w:t xml:space="preserve">Laurence Cros</w:t>
              </w:r>
            </w:hyperlink>
            <w:r>
              <w:rPr/>
              <w:t xml:space="preserve">,</w:t>
            </w:r>
            <w:hyperlink r:id="rId62" w:history="1">
              <w:r>
                <w:rPr>
                  <w:color w:val="#410a8c"/>
                  <w:u w:val="single"/>
                </w:rPr>
                <w:t xml:space="preserve">Cécile Fouache</w:t>
              </w:r>
            </w:hyperlink>
            <w:r>
              <w:rPr/>
              <w:t xml:space="preserve">,</w:t>
            </w:r>
            <w:hyperlink r:id="rId63" w:history="1">
              <w:r>
                <w:rPr>
                  <w:color w:val="#410a8c"/>
                  <w:u w:val="single"/>
                </w:rPr>
                <w:t xml:space="preserve">Andrew Ives</w:t>
              </w:r>
            </w:hyperlink>
            <w:r>
              <w:rPr/>
              <w:t xml:space="preserve">,</w:t>
            </w:r>
            <w:hyperlink r:id="rId64" w:history="1">
              <w:r>
                <w:rPr>
                  <w:color w:val="#410a8c"/>
                  <w:u w:val="single"/>
                </w:rPr>
                <w:t xml:space="preserve">Lorie-Anne Rainville</w:t>
              </w:r>
            </w:hyperlink>
            <w:r>
              <w:rPr/>
              <w:t xml:space="preserve">,</w:t>
            </w:r>
            <w:hyperlink r:id="rId11" w:history="1">
              <w:r>
                <w:rPr>
                  <w:color w:val="#410a8c"/>
                  <w:u w:val="single"/>
                </w:rPr>
                <w:t xml:space="preserve">Benoît Raoulx</w:t>
              </w:r>
            </w:hyperlink>
          </w:p>
          <w:p>
            <w:pPr/>
            <w:r>
              <w:rPr>
                <w:i w:val="1"/>
                <w:iCs w:val="1"/>
              </w:rPr>
              <w:t xml:space="preserve">Études canadiennes / Canadian Studies : Revue interdisciplinaire des études canadiennes en France</w:t>
            </w:r>
            <w:r>
              <w:rPr/>
              <w:t xml:space="preserve">, 92, 216 p., 2022, </w:t>
            </w:r>
            <w:hyperlink r:id="rId65" w:history="1">
              <w:r>
                <w:rPr>
                  <w:color w:val="#410a8c"/>
                  <w:u w:val="single"/>
                </w:rPr>
                <w:t xml:space="preserve">⟨10.4000/eccs.5454⟩</w:t>
              </w:r>
            </w:hyperlink>
          </w:p>
          <w:p>
            <w:pPr/>
            <w:r>
              <w:rPr/>
              <w:t xml:space="preserve">N°spécial de revue/special issue</w:t>
            </w:r>
          </w:p>
          <w:p>
            <w:pPr/>
            <w:hyperlink r:id="rId60" w:history="1">
              <w:r>
                <w:rPr>
                  <w:color w:val="#410a8c"/>
                  <w:u w:val="single"/>
                </w:rPr>
                <w:t xml:space="preserve">hal-03759177v1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[Compte-rendu] Les &amp;quot;grands débats de la géographie&amp;quot; « Le film documentaire en géographie » avec Benoît Raoulx (ENS Paris , 2021)</w:t>
              </w:r>
            </w:hyperlink>
          </w:p>
          <w:p>
            <w:pPr/>
            <w:hyperlink r:id="rId11" w:history="1">
              <w:r>
                <w:rPr>
                  <w:color w:val="#410a8c"/>
                  <w:u w:val="single"/>
                </w:rPr>
                <w:t xml:space="preserve">Benoît Raoulx</w:t>
              </w:r>
            </w:hyperlink>
            <w:r>
              <w:rPr/>
              <w:t xml:space="preserve">,</w:t>
            </w:r>
            <w:hyperlink r:id="rId67" w:history="1">
              <w:r>
                <w:rPr>
                  <w:color w:val="#410a8c"/>
                  <w:u w:val="single"/>
                </w:rPr>
                <w:t xml:space="preserve">Emmanuèle Cunningham-Sabot</w:t>
              </w:r>
            </w:hyperlink>
            <w:r>
              <w:rPr/>
              <w:t xml:space="preserve">,</w:t>
            </w:r>
            <w:hyperlink r:id="rId68" w:history="1">
              <w:r>
                <w:rPr>
                  <w:color w:val="#410a8c"/>
                  <w:u w:val="single"/>
                </w:rPr>
                <w:t xml:space="preserve">Awa Bari</w:t>
              </w:r>
            </w:hyperlink>
            <w:r>
              <w:rPr/>
              <w:t xml:space="preserve">,</w:t>
            </w:r>
            <w:hyperlink r:id="rId69" w:history="1">
              <w:r>
                <w:rPr>
                  <w:color w:val="#410a8c"/>
                  <w:u w:val="single"/>
                </w:rPr>
                <w:t xml:space="preserve">Anaïs Béji</w:t>
              </w:r>
            </w:hyperlink>
            <w:r>
              <w:rPr/>
              <w:t xml:space="preserve">,</w:t>
            </w:r>
            <w:hyperlink r:id="rId70" w:history="1">
              <w:r>
                <w:rPr>
                  <w:color w:val="#410a8c"/>
                  <w:u w:val="single"/>
                </w:rPr>
                <w:t xml:space="preserve">Axelle Brongniart</w:t>
              </w:r>
            </w:hyperlink>
            <w:r>
              <w:rPr/>
              <w:t xml:space="preserve">et al.</w:t>
            </w:r>
          </w:p>
          <w:p>
            <w:pPr/>
            <w:r>
              <w:rPr/>
              <w:t xml:space="preserve">ENS Paris - Ecole Normale Supérieure de Paris. 2021, 11 p</w:t>
            </w:r>
          </w:p>
          <w:p>
            <w:pPr/>
            <w:r>
              <w:rPr/>
              <w:t xml:space="preserve">Rapport</w:t>
            </w:r>
          </w:p>
          <w:p>
            <w:pPr/>
            <w:hyperlink r:id="rId66" w:history="1">
              <w:r>
                <w:rPr>
                  <w:color w:val="#410a8c"/>
                  <w:u w:val="single"/>
                </w:rPr>
                <w:t xml:space="preserve">hal-05271269v1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Environmentalizing&amp;quot; social issues? From 'skid rows' to &amp;quot;communities&amp;quot; in North America. Relevancy and limits of community action</w:t>
              </w:r>
            </w:hyperlink>
          </w:p>
          <w:p>
            <w:pPr/>
            <w:hyperlink r:id="rId11" w:history="1">
              <w:r>
                <w:rPr>
                  <w:color w:val="#410a8c"/>
                  <w:u w:val="single"/>
                </w:rPr>
                <w:t xml:space="preserve">Benoît Raoulx</w:t>
              </w:r>
            </w:hyperlink>
          </w:p>
          <w:p>
            <w:pPr/>
            <w:r>
              <w:rPr/>
              <w:t xml:space="preserve">Fabio Pollice; Giulia Urso; Federica Epifani. </w:t>
            </w:r>
            <w:r>
              <w:rPr>
                <w:i w:val="1"/>
                <w:iCs w:val="1"/>
              </w:rPr>
              <w:t xml:space="preserve">Ripartire dal Territorio. I Limiti e le Potenzialità di una Pianificazione dal Dasso, Atti del X Incontro ItaloFrancese di Geografia Sociale (Lecce, 30-31 March 2017)</w:t>
            </w:r>
            <w:r>
              <w:rPr/>
              <w:t xml:space="preserve">, </w:t>
            </w:r>
            <w:hyperlink r:id="rId72" w:history="1">
              <w:r>
                <w:rPr>
                  <w:color w:val="#410a8c"/>
                  <w:u w:val="single"/>
                </w:rPr>
                <w:t xml:space="preserve">ESE Salento University Publishing</w:t>
              </w:r>
            </w:hyperlink>
            <w:r>
              <w:rPr/>
              <w:t xml:space="preserve">, pp.79-94, 2019, 978-88-8305-145-6. </w:t>
            </w:r>
            <w:hyperlink r:id="rId73" w:history="1">
              <w:r>
                <w:rPr>
                  <w:color w:val="#410a8c"/>
                  <w:u w:val="single"/>
                </w:rPr>
                <w:t xml:space="preserve">⟨10.1285/i26121581n2p79⟩</w:t>
              </w:r>
            </w:hyperlink>
          </w:p>
          <w:p>
            <w:pPr/>
            <w:r>
              <w:rPr/>
              <w:t xml:space="preserve">Chapitre d'ouvrage</w:t>
            </w:r>
          </w:p>
          <w:p>
            <w:pPr/>
            <w:hyperlink r:id="rId71" w:history="1">
              <w:r>
                <w:rPr>
                  <w:color w:val="#410a8c"/>
                  <w:u w:val="single"/>
                </w:rPr>
                <w:t xml:space="preserve">hal-05271357v1</w:t>
              </w:r>
            </w:hyperlink>
          </w:p>
        </w:tc>
      </w:tr>
      <w:tr>
        <w:trPr/>
        <w:tc>
          <w:tcPr>
            <w:noWrap/>
          </w:tcPr>
          <w:p>
            <w:pPr>
              <w:spacing w:after="200"/>
            </w:pPr>
            <w:hyperlink r:id="rId74" w:history="1">
              <w:r>
                <w:rPr>
                  <w:color w:val="1e198e"/>
                  <w:b w:val="1"/>
                  <w:bCs w:val="1"/>
                  <w:u w:val="single"/>
                </w:rPr>
                <w:t xml:space="preserve">Nouvelles écritures documentaires audiovisuelles et recherche interdisciplinaire en géographie sociale et sociolinguistique urbaine</w:t>
              </w:r>
            </w:hyperlink>
          </w:p>
          <w:p>
            <w:pPr/>
            <w:hyperlink r:id="rId11" w:history="1">
              <w:r>
                <w:rPr>
                  <w:color w:val="#410a8c"/>
                  <w:u w:val="single"/>
                </w:rPr>
                <w:t xml:space="preserve">Benoît Raoulx</w:t>
              </w:r>
            </w:hyperlink>
          </w:p>
          <w:p>
            <w:pPr/>
            <w:r>
              <w:rPr/>
              <w:t xml:space="preserve">Réseau National des MSH. </w:t>
            </w:r>
            <w:r>
              <w:rPr>
                <w:i w:val="1"/>
                <w:iCs w:val="1"/>
              </w:rPr>
              <w:t xml:space="preserve">Actes du premier Congrès National des Maisons des Sciences Humaines, Réseau National des MSH, Caen, décembre 2012</w:t>
            </w:r>
            <w:r>
              <w:rPr/>
              <w:t xml:space="preserve">, Cellule communication - MRSH CAEN Normandie, pp.235-236, 2015</w:t>
            </w:r>
          </w:p>
          <w:p>
            <w:pPr/>
            <w:r>
              <w:rPr/>
              <w:t xml:space="preserve">Chapitre d'ouvrage</w:t>
            </w:r>
          </w:p>
          <w:p>
            <w:pPr/>
            <w:hyperlink r:id="rId74" w:history="1">
              <w:r>
                <w:rPr>
                  <w:color w:val="#410a8c"/>
                  <w:u w:val="single"/>
                </w:rPr>
                <w:t xml:space="preserve">hal-05253489v1</w:t>
              </w:r>
            </w:hyperlink>
          </w:p>
        </w:tc>
      </w:tr>
      <w:tr>
        <w:trPr/>
        <w:tc>
          <w:tcPr>
            <w:noWrap/>
          </w:tcPr>
          <w:p>
            <w:pPr>
              <w:spacing w:after="200"/>
            </w:pPr>
            <w:hyperlink r:id="rId75" w:history="1">
              <w:r>
                <w:rPr>
                  <w:color w:val="1e198e"/>
                  <w:b w:val="1"/>
                  <w:bCs w:val="1"/>
                  <w:u w:val="single"/>
                </w:rPr>
                <w:t xml:space="preserve">En quête du territoire : du territoire politique au territoire de l’artiste</w:t>
              </w:r>
            </w:hyperlink>
          </w:p>
          <w:p>
            <w:pPr/>
            <w:hyperlink r:id="rId11" w:history="1">
              <w:r>
                <w:rPr>
                  <w:color w:val="#410a8c"/>
                  <w:u w:val="single"/>
                </w:rPr>
                <w:t xml:space="preserve">Benoît Raoulx</w:t>
              </w:r>
            </w:hyperlink>
          </w:p>
          <w:p>
            <w:pPr/>
            <w:r>
              <w:rPr/>
              <w:t xml:space="preserve">Romain Louvel; Nolwenn Troël-Sauton. </w:t>
            </w:r>
            <w:r>
              <w:rPr>
                <w:i w:val="1"/>
                <w:iCs w:val="1"/>
              </w:rPr>
              <w:t xml:space="preserve">Stratégie d’enquête et de création artistique. Résidences d’artistes, de chercheurs et de pédagogues de rue en expédition</w:t>
            </w:r>
            <w:r>
              <w:rPr/>
              <w:t xml:space="preserve">, L'Harmattan, pp.185-203, 2014, (Espaces Discursifs), 978-2-343-05140-6</w:t>
            </w:r>
          </w:p>
          <w:p>
            <w:pPr/>
            <w:r>
              <w:rPr/>
              <w:t xml:space="preserve">Chapitre d'ouvrage</w:t>
            </w:r>
          </w:p>
          <w:p>
            <w:pPr/>
            <w:hyperlink r:id="rId75" w:history="1">
              <w:r>
                <w:rPr>
                  <w:color w:val="#410a8c"/>
                  <w:u w:val="single"/>
                </w:rPr>
                <w:t xml:space="preserve">hal-05253491v1</w:t>
              </w:r>
            </w:hyperlink>
          </w:p>
        </w:tc>
      </w:tr>
      <w:tr>
        <w:trPr/>
        <w:tc>
          <w:tcPr>
            <w:noWrap/>
          </w:tcPr>
          <w:p>
            <w:pPr>
              <w:spacing w:after="200"/>
            </w:pPr>
            <w:hyperlink r:id="rId76" w:history="1">
              <w:r>
                <w:rPr>
                  <w:color w:val="1e198e"/>
                  <w:b w:val="1"/>
                  <w:bCs w:val="1"/>
                  <w:u w:val="single"/>
                </w:rPr>
                <w:t xml:space="preserve">Le film documentaire : une méthode pour rendre audiovisible la marginalité (essai sur la « démarche géodocumentaire »)</w:t>
              </w:r>
            </w:hyperlink>
          </w:p>
          <w:p>
            <w:pPr/>
            <w:hyperlink r:id="rId11" w:history="1">
              <w:r>
                <w:rPr>
                  <w:color w:val="#410a8c"/>
                  <w:u w:val="single"/>
                </w:rPr>
                <w:t xml:space="preserve">Benoît Raoulx</w:t>
              </w:r>
            </w:hyperlink>
          </w:p>
          <w:p>
            <w:pPr/>
            <w:r>
              <w:rPr/>
              <w:t xml:space="preserve">Sabine Bastian; Thierry Bulot; Elisabeth Burr. </w:t>
            </w:r>
            <w:r>
              <w:rPr>
                <w:i w:val="1"/>
                <w:iCs w:val="1"/>
              </w:rPr>
              <w:t xml:space="preserve">Sociolinguistique urbaine et développement urbain. Enjeux et pratiques dans les sociétés francophones et non francophones</w:t>
            </w:r>
            <w:r>
              <w:rPr/>
              <w:t xml:space="preserve">, 5, Martin Meidenbauer, pp.245-259, 2010, (Sprache - Kultur - Gesellschaft), 9783899751833</w:t>
            </w:r>
          </w:p>
          <w:p>
            <w:pPr/>
            <w:r>
              <w:rPr/>
              <w:t xml:space="preserve">Chapitre d'ouvrage</w:t>
            </w:r>
          </w:p>
          <w:p>
            <w:pPr/>
            <w:hyperlink r:id="rId76" w:history="1">
              <w:r>
                <w:rPr>
                  <w:color w:val="#410a8c"/>
                  <w:u w:val="single"/>
                </w:rPr>
                <w:t xml:space="preserve">hal-05253461v1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C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raoulx" TargetMode="External"/><Relationship Id="rId8" Type="http://schemas.openxmlformats.org/officeDocument/2006/relationships/hyperlink" Target="https://orcid.org/0009-0001-0261-8360" TargetMode="External"/><Relationship Id="rId9" Type="http://schemas.openxmlformats.org/officeDocument/2006/relationships/hyperlink" Target="https://www.idref.fr/031250769" TargetMode="External"/><Relationship Id="rId10" Type="http://schemas.openxmlformats.org/officeDocument/2006/relationships/hyperlink" Target="https://hal.science/hal-05267210v1" TargetMode="External"/><Relationship Id="rId11" Type="http://schemas.openxmlformats.org/officeDocument/2006/relationships/hyperlink" Target="https://hal.science/search/index/?q=*&amp;authFullName_s=Beno&#238;t Raoulx" TargetMode="External"/><Relationship Id="rId12" Type="http://schemas.openxmlformats.org/officeDocument/2006/relationships/hyperlink" Target="https://hal.science/hal-05267757v1" TargetMode="External"/><Relationship Id="rId13" Type="http://schemas.openxmlformats.org/officeDocument/2006/relationships/hyperlink" Target="https://dx.doi.org/10.60527/3c8h-cw28" TargetMode="External"/><Relationship Id="rId14" Type="http://schemas.openxmlformats.org/officeDocument/2006/relationships/hyperlink" Target="https://hal.science/hal-05266558v1" TargetMode="External"/><Relationship Id="rId15" Type="http://schemas.openxmlformats.org/officeDocument/2006/relationships/hyperlink" Target="https://hal.science/hal-05481132v1" TargetMode="External"/><Relationship Id="rId16" Type="http://schemas.openxmlformats.org/officeDocument/2006/relationships/hyperlink" Target="https://hal.science/search/index/?q=*&amp;authFullName_s=Ugo Legentil" TargetMode="External"/><Relationship Id="rId17" Type="http://schemas.openxmlformats.org/officeDocument/2006/relationships/hyperlink" Target="https://dx.doi.org/10.48649/asdc.1320" TargetMode="External"/><Relationship Id="rId18" Type="http://schemas.openxmlformats.org/officeDocument/2006/relationships/hyperlink" Target="https://hal.science/hal-05297624v1" TargetMode="External"/><Relationship Id="rId19" Type="http://schemas.openxmlformats.org/officeDocument/2006/relationships/hyperlink" Target="https://hal.science/hal-05297556v1" TargetMode="External"/><Relationship Id="rId20" Type="http://schemas.openxmlformats.org/officeDocument/2006/relationships/hyperlink" Target="https://hal.science/search/index/?q=*&amp;authFullName_s=Isabelle Dumont" TargetMode="External"/><Relationship Id="rId21" Type="http://schemas.openxmlformats.org/officeDocument/2006/relationships/hyperlink" Target="https://hal.science/search/index/?q=*&amp;authFullName_s=Alberto Capote-Lama" TargetMode="External"/><Relationship Id="rId22" Type="http://schemas.openxmlformats.org/officeDocument/2006/relationships/hyperlink" Target="https://shs.hal.science/halshs-00353044v1" TargetMode="External"/><Relationship Id="rId23" Type="http://schemas.openxmlformats.org/officeDocument/2006/relationships/hyperlink" Target="https://hal.science/search/index/?q=*&amp;authFullName_s=Djemila Zeneidi-Henry" TargetMode="External"/><Relationship Id="rId24" Type="http://schemas.openxmlformats.org/officeDocument/2006/relationships/hyperlink" Target="https://shs.hal.science/halshs-04788238v1" TargetMode="External"/><Relationship Id="rId25" Type="http://schemas.openxmlformats.org/officeDocument/2006/relationships/hyperlink" Target="https://hal.science/search/index/?q=*&amp;authFullName_s=Marcela Patrascu" TargetMode="External"/><Relationship Id="rId26" Type="http://schemas.openxmlformats.org/officeDocument/2006/relationships/hyperlink" Target="https://hal.science/search/index/?q=*&amp;authFullName_s=Florian H&#233;mont" TargetMode="External"/><Relationship Id="rId27" Type="http://schemas.openxmlformats.org/officeDocument/2006/relationships/hyperlink" Target="https://hal.science/search/index/?q=*&amp;authFullName_s=Nicolas K&#252;hl" TargetMode="External"/><Relationship Id="rId28" Type="http://schemas.openxmlformats.org/officeDocument/2006/relationships/hyperlink" Target="https://dx.doi.org/10.4000/12mqo" TargetMode="External"/><Relationship Id="rId29" Type="http://schemas.openxmlformats.org/officeDocument/2006/relationships/hyperlink" Target="https://univ-rennes2.hal.science/hal-01644995v1" TargetMode="External"/><Relationship Id="rId30" Type="http://schemas.openxmlformats.org/officeDocument/2006/relationships/hyperlink" Target="https://hal.science/search/index/?q=*&amp;authFullName_s=Kaddour Boukh&#233;mis" TargetMode="External"/><Relationship Id="rId31" Type="http://schemas.openxmlformats.org/officeDocument/2006/relationships/hyperlink" Target="https://hal.science/search/index/?q=*&amp;authFullName_s=Patrice Caro" TargetMode="External"/><Relationship Id="rId32" Type="http://schemas.openxmlformats.org/officeDocument/2006/relationships/hyperlink" Target="https://hal.science/search/index/?q=*&amp;authFullName_s=Robert H&#233;rin" TargetMode="External"/><Relationship Id="rId33" Type="http://schemas.openxmlformats.org/officeDocument/2006/relationships/hyperlink" Target="https://hal.science/search/index/?q=*&amp;authFullName_s=Anissa Zeghiche" TargetMode="External"/><Relationship Id="rId34" Type="http://schemas.openxmlformats.org/officeDocument/2006/relationships/hyperlink" Target="https://hal.science/hal-05253501v1" TargetMode="External"/><Relationship Id="rId35" Type="http://schemas.openxmlformats.org/officeDocument/2006/relationships/hyperlink" Target="https://hal.science/search/index/?q=*&amp;authFullName_s=Taoufik Djebali" TargetMode="External"/><Relationship Id="rId36" Type="http://schemas.openxmlformats.org/officeDocument/2006/relationships/hyperlink" Target="https://hal.science/hal-05253392v1" TargetMode="External"/><Relationship Id="rId37" Type="http://schemas.openxmlformats.org/officeDocument/2006/relationships/hyperlink" Target="https://dx.doi.org/10.4000/bagf.11797" TargetMode="External"/><Relationship Id="rId38" Type="http://schemas.openxmlformats.org/officeDocument/2006/relationships/hyperlink" Target="https://hal.science/hal-05253381v1" TargetMode="External"/><Relationship Id="rId39" Type="http://schemas.openxmlformats.org/officeDocument/2006/relationships/hyperlink" Target="https://dx.doi.org/10.4000/eccs.5475" TargetMode="External"/><Relationship Id="rId40" Type="http://schemas.openxmlformats.org/officeDocument/2006/relationships/hyperlink" Target="https://hal.science/hal-02333836v1" TargetMode="External"/><Relationship Id="rId41" Type="http://schemas.openxmlformats.org/officeDocument/2006/relationships/hyperlink" Target="https://hal.science/search/index/?q=*&amp;authFullName_s=Xavier Browaeys" TargetMode="External"/><Relationship Id="rId42" Type="http://schemas.openxmlformats.org/officeDocument/2006/relationships/hyperlink" Target="https://hal.science/hal-02333844v1" TargetMode="External"/><Relationship Id="rId43" Type="http://schemas.openxmlformats.org/officeDocument/2006/relationships/hyperlink" Target="https://hal.science/search/index/?q=*&amp;authFullName_s=Clarice M Butkus" TargetMode="External"/><Relationship Id="rId44" Type="http://schemas.openxmlformats.org/officeDocument/2006/relationships/hyperlink" Target="https://hal.science/search/index/?q=*&amp;authFullName_s=Christian Fleury" TargetMode="External"/><Relationship Id="rId45" Type="http://schemas.openxmlformats.org/officeDocument/2006/relationships/hyperlink" Target="https://dx.doi.org/10.21463/shima.12.2.10]" TargetMode="External"/><Relationship Id="rId46" Type="http://schemas.openxmlformats.org/officeDocument/2006/relationships/hyperlink" Target="https://hal.science/hal-05252276v1" TargetMode="External"/><Relationship Id="rId47" Type="http://schemas.openxmlformats.org/officeDocument/2006/relationships/hyperlink" Target="https://shs.hal.science/halshs-01515922v1" TargetMode="External"/><Relationship Id="rId48" Type="http://schemas.openxmlformats.org/officeDocument/2006/relationships/hyperlink" Target="https://hal.science/hal-05271283v1" TargetMode="External"/><Relationship Id="rId49" Type="http://schemas.openxmlformats.org/officeDocument/2006/relationships/hyperlink" Target="https://dx.doi.org/10.21463/shima.11.1.04" TargetMode="External"/><Relationship Id="rId50" Type="http://schemas.openxmlformats.org/officeDocument/2006/relationships/hyperlink" Target="https://hal.science/hal-02333859v1" TargetMode="External"/><Relationship Id="rId51" Type="http://schemas.openxmlformats.org/officeDocument/2006/relationships/hyperlink" Target="https://dx.doi.org/10.21463/shima.10.1.04]" TargetMode="External"/><Relationship Id="rId52" Type="http://schemas.openxmlformats.org/officeDocument/2006/relationships/hyperlink" Target="https://hal.science/hal-05253496v1" TargetMode="External"/><Relationship Id="rId53" Type="http://schemas.openxmlformats.org/officeDocument/2006/relationships/hyperlink" Target="https://hal.science/hal-05253495v1" TargetMode="External"/><Relationship Id="rId54" Type="http://schemas.openxmlformats.org/officeDocument/2006/relationships/hyperlink" Target="https://hal.science/search/index/?q=*&amp;authFullName_s=Jean-Marc Fournier" TargetMode="External"/><Relationship Id="rId55" Type="http://schemas.openxmlformats.org/officeDocument/2006/relationships/hyperlink" Target="https://shs.hal.science/halshs-01449383v1" TargetMode="External"/><Relationship Id="rId56" Type="http://schemas.openxmlformats.org/officeDocument/2006/relationships/hyperlink" Target="https://hal.science/search/index/?q=*&amp;authFullName_s=Raymonde S&#233;chet" TargetMode="External"/><Relationship Id="rId57" Type="http://schemas.openxmlformats.org/officeDocument/2006/relationships/hyperlink" Target="https://hal.science/search/index/?q=*&amp;authFullName_s=Olivier David" TargetMode="External"/><Relationship Id="rId58" Type="http://schemas.openxmlformats.org/officeDocument/2006/relationships/hyperlink" Target="https://hal.science/search/index/?q=*&amp;authFullName_s=Sebastien Fleuret" TargetMode="External"/><Relationship Id="rId59" Type="http://schemas.openxmlformats.org/officeDocument/2006/relationships/hyperlink" Target="https://hal.science/search/index/?q=*&amp;authFullName_s=Christian Pihet" TargetMode="External"/><Relationship Id="rId60" Type="http://schemas.openxmlformats.org/officeDocument/2006/relationships/hyperlink" Target="https://hal.science/hal-03759177v1" TargetMode="External"/><Relationship Id="rId61" Type="http://schemas.openxmlformats.org/officeDocument/2006/relationships/hyperlink" Target="https://hal.science/search/index/?q=*&amp;authFullName_s=Laurence Cros" TargetMode="External"/><Relationship Id="rId62" Type="http://schemas.openxmlformats.org/officeDocument/2006/relationships/hyperlink" Target="https://hal.science/search/index/?q=*&amp;authFullName_s=C&#233;cile Fouache" TargetMode="External"/><Relationship Id="rId63" Type="http://schemas.openxmlformats.org/officeDocument/2006/relationships/hyperlink" Target="https://hal.science/search/index/?q=*&amp;authFullName_s=Andrew Ives" TargetMode="External"/><Relationship Id="rId64" Type="http://schemas.openxmlformats.org/officeDocument/2006/relationships/hyperlink" Target="https://hal.science/search/index/?q=*&amp;authFullName_s=Lorie-Anne Rainville" TargetMode="External"/><Relationship Id="rId65" Type="http://schemas.openxmlformats.org/officeDocument/2006/relationships/hyperlink" Target="https://dx.doi.org/10.4000/eccs.5454" TargetMode="External"/><Relationship Id="rId66" Type="http://schemas.openxmlformats.org/officeDocument/2006/relationships/hyperlink" Target="https://hal.science/hal-05271269v1" TargetMode="External"/><Relationship Id="rId67" Type="http://schemas.openxmlformats.org/officeDocument/2006/relationships/hyperlink" Target="https://hal.science/search/index/?q=*&amp;authFullName_s=Emmanu&#232;le Cunningham-Sabot" TargetMode="External"/><Relationship Id="rId68" Type="http://schemas.openxmlformats.org/officeDocument/2006/relationships/hyperlink" Target="https://hal.science/search/index/?q=*&amp;authFullName_s=Awa Bari" TargetMode="External"/><Relationship Id="rId69" Type="http://schemas.openxmlformats.org/officeDocument/2006/relationships/hyperlink" Target="https://hal.science/search/index/?q=*&amp;authFullName_s=Ana&#239;s B&#233;ji" TargetMode="External"/><Relationship Id="rId70" Type="http://schemas.openxmlformats.org/officeDocument/2006/relationships/hyperlink" Target="https://hal.science/search/index/?q=*&amp;authFullName_s=Axelle Brongniart" TargetMode="External"/><Relationship Id="rId71" Type="http://schemas.openxmlformats.org/officeDocument/2006/relationships/hyperlink" Target="https://hal.science/hal-05271357v1" TargetMode="External"/><Relationship Id="rId72" Type="http://schemas.openxmlformats.org/officeDocument/2006/relationships/hyperlink" Target="http://siba-ese.unisalento.it/index.php/placetelling/article/view/20433" TargetMode="External"/><Relationship Id="rId73" Type="http://schemas.openxmlformats.org/officeDocument/2006/relationships/hyperlink" Target="https://dx.doi.org/10.1285/i26121581n2p79" TargetMode="External"/><Relationship Id="rId74" Type="http://schemas.openxmlformats.org/officeDocument/2006/relationships/hyperlink" Target="https://hal.science/hal-05253489v1" TargetMode="External"/><Relationship Id="rId75" Type="http://schemas.openxmlformats.org/officeDocument/2006/relationships/hyperlink" Target="https://hal.science/hal-05253491v1" TargetMode="External"/><Relationship Id="rId76" Type="http://schemas.openxmlformats.org/officeDocument/2006/relationships/hyperlink" Target="https://hal.science/hal-05253461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Raoulx</dc:title>
  <dc:description>CV</dc:description>
  <dc:subject/>
  <cp:keywords/>
  <cp:category/>
  <cp:lastModifiedBy/>
  <dcterms:created xsi:type="dcterms:W3CDTF">2026-04-03T03:31:49+02:00</dcterms:created>
  <dcterms:modified xsi:type="dcterms:W3CDTF">2026-04-03T03:31:49+02:00</dcterms:modified>
</cp:coreProperties>
</file>

<file path=docProps/custom.xml><?xml version="1.0" encoding="utf-8"?>
<Properties xmlns="http://schemas.openxmlformats.org/officeDocument/2006/custom-properties" xmlns:vt="http://schemas.openxmlformats.org/officeDocument/2006/docPropsVTypes"/>
</file>