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Raveleau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Benoît Raveleau est Maître de conférences en psycho-sociologie à l’Institut des Sciences du travail de la Faculté de Droit Economie Gestion de l’Université catholique de l’Ouest. Il enseigne la gestion des ressources humaines et la psychosociologie du travail et des organisations dans le Master Ingénierie des ressources humaines qu’il dirige à l’UCO. Il a notamment publié une trentaine d'articles et d'ouvrages sur l’activité des dirigeants de PME et sur le développement de l’entrepreneuriat dans l’enseignement supérieur. Il a également prononcé plusieurs conférences en France et à l'étranger, auprès de praticiens et de chercheurs, sur le développement de la professionnalisation et l'introduction des approches par compétences dans les programmes universitaires. Ses principaux thèmes de recherche portent sur le phénomène entrepreneurial et ses trois niveaux d’étude : l’entrepreneur, ses actions et le contexte au sein duquel il entreprend. Il est titulaire de la Chaire RH de l'UCO.</w:t>
      </w:r>
    </w:p>
    <w:p>
      <w:pPr>
        <w:pStyle w:val="Heading4"/>
      </w:pPr>
      <w:r>
        <w:rPr/>
        <w:t xml:space="preserve">Participation à des programmes, à des projets officiels :</w:t>
      </w:r>
    </w:p>
    <w:p>
      <w:pPr>
        <w:numPr>
          <w:ilvl w:val="0"/>
          <w:numId w:val="1"/>
        </w:numPr>
      </w:pPr>
      <w:r>
        <w:rPr/>
        <w:t xml:space="preserve">Direction du programme de recherche UCO « Gouvernance Responsable de l’entreprise et Évolutions Technologiques : GRET 2017-2019 ».</w:t>
      </w:r>
    </w:p>
    <w:p>
      <w:pPr>
        <w:numPr>
          <w:ilvl w:val="0"/>
          <w:numId w:val="1"/>
        </w:numPr>
      </w:pPr>
      <w:r>
        <w:rPr/>
        <w:t xml:space="preserve">Participation au Programme &amp;quot;Tourism Lab&amp;quot; (ESTHUA - Univ d'Angers) : « Tourisme, Travail, Emotions » : Programme coordonné par G. GREFE G. et D. PEYRAT. Il se déroule sur 3 ans. 2015-2018 avec un financement Angers Tourism Lab. Il s’agit d’un programme qui implique plusieurs partenaires internationaux (Pologne, France, Chine) et le groupe hôtelier ACCOR. Deux séminaires préparatoires ont déjà eu lieu à Angers avec des déplacements en Pologne et Chine.</w:t>
      </w:r>
    </w:p>
    <w:p>
      <w:pPr>
        <w:numPr>
          <w:ilvl w:val="0"/>
          <w:numId w:val="1"/>
        </w:numPr>
      </w:pPr>
      <w:r>
        <w:rPr/>
        <w:t xml:space="preserve">Participation au Réseau Observatoire International sur la professionnalisation (ROIP) dans les métiers relationnels et de l'interaction humaine.</w:t>
      </w:r>
    </w:p>
    <w:p>
      <w:pPr/>
      <w:r>
        <w:rPr/>
        <w:t xml:space="preserve">THÈMES DE RECHERCHE DÉFINIS PAR MOTS-CLÉS:</w:t>
      </w:r>
    </w:p>
    <w:p>
      <w:pPr/>
      <w:r>
        <w:rPr/>
        <w:t xml:space="preserve">Entrepreneur</w:t>
      </w:r>
    </w:p>
    <w:p>
      <w:pPr/>
      <w:r>
        <w:rPr/>
        <w:t xml:space="preserve">RH</w:t>
      </w:r>
    </w:p>
    <w:p>
      <w:pPr/>
      <w:r>
        <w:rPr/>
        <w:t xml:space="preserve">Manager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Zoom sur l'avenir des applications de chat vidéo dans l'éducation des adultes à l'université</w:t>
              </w:r>
            </w:hyperlink>
          </w:p>
          <w:p>
            <w:pPr/>
            <w:hyperlink r:id="rId8" w:history="1">
              <w:r>
                <w:rPr>
                  <w:color w:val="#410a8c"/>
                  <w:u w:val="single"/>
                </w:rPr>
                <w:t xml:space="preserve">Benoît Raveleau</w:t>
              </w:r>
            </w:hyperlink>
          </w:p>
          <w:p>
            <w:pPr/>
            <w:r>
              <w:rPr>
                <w:i w:val="1"/>
                <w:iCs w:val="1"/>
              </w:rPr>
              <w:t xml:space="preserve">Mag RH</w:t>
            </w:r>
            <w:r>
              <w:rPr/>
              <w:t xml:space="preserve">, 2021, La formation post-covid, 13, pp.153-156</w:t>
            </w:r>
          </w:p>
          <w:p>
            <w:pPr/>
            <w:r>
              <w:rPr/>
              <w:t xml:space="preserve">Article dans une revue</w:t>
            </w:r>
          </w:p>
          <w:p>
            <w:pPr/>
            <w:hyperlink r:id="rId7" w:history="1">
              <w:r>
                <w:rPr>
                  <w:color w:val="#410a8c"/>
                  <w:u w:val="single"/>
                </w:rPr>
                <w:t xml:space="preserve">hal-03503783v1</w:t>
              </w:r>
            </w:hyperlink>
          </w:p>
        </w:tc>
      </w:tr>
      <w:tr>
        <w:trPr/>
        <w:tc>
          <w:tcPr>
            <w:noWrap/>
          </w:tcPr>
          <w:p>
            <w:pPr>
              <w:spacing w:after="200"/>
            </w:pPr>
            <w:hyperlink r:id="rId9" w:history="1">
              <w:r>
                <w:rPr>
                  <w:color w:val="1e198e"/>
                  <w:b w:val="1"/>
                  <w:bCs w:val="1"/>
                  <w:u w:val="single"/>
                </w:rPr>
                <w:t xml:space="preserve">Zoom sur l'avenir des applications de chat vidéo dans l'éducation des adultes à l'université</w:t>
              </w:r>
            </w:hyperlink>
          </w:p>
          <w:p>
            <w:pPr/>
            <w:hyperlink r:id="rId8" w:history="1">
              <w:r>
                <w:rPr>
                  <w:color w:val="#410a8c"/>
                  <w:u w:val="single"/>
                </w:rPr>
                <w:t xml:space="preserve">Benoît Raveleau</w:t>
              </w:r>
            </w:hyperlink>
          </w:p>
          <w:p>
            <w:pPr/>
            <w:r>
              <w:rPr>
                <w:i w:val="1"/>
                <w:iCs w:val="1"/>
              </w:rPr>
              <w:t xml:space="preserve">Mag RH</w:t>
            </w:r>
            <w:r>
              <w:rPr/>
              <w:t xml:space="preserve">, 2021, 13, pp.28_32</w:t>
            </w:r>
          </w:p>
          <w:p>
            <w:pPr/>
            <w:r>
              <w:rPr/>
              <w:t xml:space="preserve">Article dans une revue</w:t>
            </w:r>
          </w:p>
          <w:p>
            <w:pPr/>
            <w:hyperlink r:id="rId9" w:history="1">
              <w:r>
                <w:rPr>
                  <w:color w:val="#410a8c"/>
                  <w:u w:val="single"/>
                </w:rPr>
                <w:t xml:space="preserve">hal-03510834v1</w:t>
              </w:r>
            </w:hyperlink>
          </w:p>
        </w:tc>
      </w:tr>
      <w:tr>
        <w:trPr/>
        <w:tc>
          <w:tcPr>
            <w:noWrap/>
          </w:tcPr>
          <w:p>
            <w:pPr>
              <w:spacing w:after="200"/>
            </w:pPr>
            <w:hyperlink r:id="rId10" w:history="1">
              <w:r>
                <w:rPr>
                  <w:color w:val="1e198e"/>
                  <w:b w:val="1"/>
                  <w:bCs w:val="1"/>
                  <w:u w:val="single"/>
                </w:rPr>
                <w:t xml:space="preserve">Quelle formation pour enseigner les paradoxes d’une action entrepreneuriale ambidextre?</w:t>
              </w:r>
            </w:hyperlink>
          </w:p>
          <w:p>
            <w:pPr/>
            <w:hyperlink r:id="rId8" w:history="1">
              <w:r>
                <w:rPr>
                  <w:color w:val="#410a8c"/>
                  <w:u w:val="single"/>
                </w:rPr>
                <w:t xml:space="preserve">Benoît Raveleau</w:t>
              </w:r>
            </w:hyperlink>
            <w:r>
              <w:rPr/>
              <w:t xml:space="preserve">,</w:t>
            </w:r>
            <w:hyperlink r:id="rId11" w:history="1">
              <w:r>
                <w:rPr>
                  <w:color w:val="#410a8c"/>
                  <w:u w:val="single"/>
                </w:rPr>
                <w:t xml:space="preserve">Sihem Mammar</w:t>
              </w:r>
            </w:hyperlink>
            <w:r>
              <w:rPr/>
              <w:t xml:space="preserve">,</w:t>
            </w:r>
            <w:hyperlink r:id="rId12" w:history="1">
              <w:r>
                <w:rPr>
                  <w:color w:val="#410a8c"/>
                  <w:u w:val="single"/>
                </w:rPr>
                <w:t xml:space="preserve">Paola Duperray</w:t>
              </w:r>
            </w:hyperlink>
          </w:p>
          <w:p>
            <w:pPr/>
            <w:r>
              <w:rPr>
                <w:i w:val="1"/>
                <w:iCs w:val="1"/>
              </w:rPr>
              <w:t xml:space="preserve">Revista Diálogo Educacional</w:t>
            </w:r>
            <w:r>
              <w:rPr/>
              <w:t xml:space="preserve">, 2018, 18 (59), </w:t>
            </w:r>
            <w:hyperlink r:id="rId13" w:history="1">
              <w:r>
                <w:rPr>
                  <w:color w:val="#410a8c"/>
                  <w:u w:val="single"/>
                </w:rPr>
                <w:t xml:space="preserve">⟨10.7213/1981-416X.18.059.DS12⟩</w:t>
              </w:r>
            </w:hyperlink>
          </w:p>
          <w:p>
            <w:pPr/>
            <w:r>
              <w:rPr/>
              <w:t xml:space="preserve">Article dans une revue</w:t>
            </w:r>
          </w:p>
          <w:p>
            <w:pPr/>
            <w:hyperlink r:id="rId10" w:history="1">
              <w:r>
                <w:rPr>
                  <w:color w:val="#410a8c"/>
                  <w:u w:val="single"/>
                </w:rPr>
                <w:t xml:space="preserve">hal-02494565v1</w:t>
              </w:r>
            </w:hyperlink>
          </w:p>
        </w:tc>
      </w:tr>
      <w:tr>
        <w:trPr/>
        <w:tc>
          <w:tcPr>
            <w:noWrap/>
          </w:tcPr>
          <w:p>
            <w:pPr>
              <w:spacing w:after="200"/>
            </w:pPr>
            <w:hyperlink r:id="rId14" w:history="1">
              <w:r>
                <w:rPr>
                  <w:color w:val="1e198e"/>
                  <w:b w:val="1"/>
                  <w:bCs w:val="1"/>
                  <w:u w:val="single"/>
                </w:rPr>
                <w:t xml:space="preserve">Séniors. Vers une nouvelle génération d’entrepreneurs ?</w:t>
              </w:r>
            </w:hyperlink>
          </w:p>
          <w:p>
            <w:pPr/>
            <w:hyperlink r:id="rId8" w:history="1">
              <w:r>
                <w:rPr>
                  <w:color w:val="#410a8c"/>
                  <w:u w:val="single"/>
                </w:rPr>
                <w:t xml:space="preserve">Benoît Raveleau</w:t>
              </w:r>
            </w:hyperlink>
            <w:r>
              <w:rPr/>
              <w:t xml:space="preserve">,</w:t>
            </w:r>
            <w:hyperlink r:id="rId12" w:history="1">
              <w:r>
                <w:rPr>
                  <w:color w:val="#410a8c"/>
                  <w:u w:val="single"/>
                </w:rPr>
                <w:t xml:space="preserve">Paola Duperray</w:t>
              </w:r>
            </w:hyperlink>
          </w:p>
          <w:p>
            <w:pPr/>
            <w:r>
              <w:rPr>
                <w:i w:val="1"/>
                <w:iCs w:val="1"/>
              </w:rPr>
              <w:t xml:space="preserve">Carriérologie</w:t>
            </w:r>
            <w:r>
              <w:rPr/>
              <w:t xml:space="preserve">, 2017, 13 (4), pp.339-466</w:t>
            </w:r>
          </w:p>
          <w:p>
            <w:pPr/>
            <w:r>
              <w:rPr/>
              <w:t xml:space="preserve">Article dans une revue</w:t>
            </w:r>
          </w:p>
          <w:p>
            <w:pPr/>
            <w:hyperlink r:id="rId14" w:history="1">
              <w:r>
                <w:rPr>
                  <w:color w:val="#410a8c"/>
                  <w:u w:val="single"/>
                </w:rPr>
                <w:t xml:space="preserve">hal-02494572v1</w:t>
              </w:r>
            </w:hyperlink>
          </w:p>
        </w:tc>
      </w:tr>
      <w:tr>
        <w:trPr/>
        <w:tc>
          <w:tcPr>
            <w:noWrap/>
          </w:tcPr>
          <w:p>
            <w:pPr>
              <w:spacing w:after="200"/>
            </w:pPr>
            <w:hyperlink r:id="rId15" w:history="1">
              <w:r>
                <w:rPr>
                  <w:color w:val="1e198e"/>
                  <w:b w:val="1"/>
                  <w:bCs w:val="1"/>
                  <w:u w:val="single"/>
                </w:rPr>
                <w:t xml:space="preserve">Former à la méthodologie de la recherche en Sciences Humaines et Sociales : le cas des masters Universitaires Français</w:t>
              </w:r>
            </w:hyperlink>
          </w:p>
          <w:p>
            <w:pPr/>
            <w:hyperlink r:id="rId8" w:history="1">
              <w:r>
                <w:rPr>
                  <w:color w:val="#410a8c"/>
                  <w:u w:val="single"/>
                </w:rPr>
                <w:t xml:space="preserve">Benoît Raveleau</w:t>
              </w:r>
            </w:hyperlink>
          </w:p>
          <w:p>
            <w:pPr/>
            <w:r>
              <w:rPr>
                <w:i w:val="1"/>
                <w:iCs w:val="1"/>
              </w:rPr>
              <w:t xml:space="preserve">Revista Diálogo Educacional</w:t>
            </w:r>
            <w:r>
              <w:rPr/>
              <w:t xml:space="preserve">, 2017, 17 (54), pp.1271-1312. </w:t>
            </w:r>
            <w:hyperlink r:id="rId16" w:history="1">
              <w:r>
                <w:rPr>
                  <w:color w:val="#410a8c"/>
                  <w:u w:val="single"/>
                </w:rPr>
                <w:t xml:space="preserve">⟨10.7213/1981-416X.17.054.AO01⟩</w:t>
              </w:r>
            </w:hyperlink>
          </w:p>
          <w:p>
            <w:pPr/>
            <w:r>
              <w:rPr/>
              <w:t xml:space="preserve">Article dans une revue</w:t>
            </w:r>
          </w:p>
          <w:p>
            <w:pPr/>
            <w:hyperlink r:id="rId15" w:history="1">
              <w:r>
                <w:rPr>
                  <w:color w:val="#410a8c"/>
                  <w:u w:val="single"/>
                </w:rPr>
                <w:t xml:space="preserve">hal-02446048v1</w:t>
              </w:r>
            </w:hyperlink>
          </w:p>
        </w:tc>
      </w:tr>
      <w:tr>
        <w:trPr/>
        <w:tc>
          <w:tcPr>
            <w:noWrap/>
          </w:tcPr>
          <w:p>
            <w:pPr>
              <w:spacing w:after="200"/>
            </w:pPr>
            <w:hyperlink r:id="rId17" w:history="1">
              <w:r>
                <w:rPr>
                  <w:color w:val="1e198e"/>
                  <w:b w:val="1"/>
                  <w:bCs w:val="1"/>
                  <w:u w:val="single"/>
                </w:rPr>
                <w:t xml:space="preserve">Fabriquer des managers, des patrons ou des dirigeants…</w:t>
              </w:r>
            </w:hyperlink>
          </w:p>
          <w:p>
            <w:pP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Savoirs : Revue internationale de recherches en éducation et formation des adultes</w:t>
            </w:r>
            <w:r>
              <w:rPr/>
              <w:t xml:space="preserve">, 2017,  44 (2), pp.9-47. </w:t>
            </w:r>
            <w:hyperlink r:id="rId19" w:history="1">
              <w:r>
                <w:rPr>
                  <w:color w:val="#410a8c"/>
                  <w:u w:val="single"/>
                </w:rPr>
                <w:t xml:space="preserve">⟨10.3917/savo.044.0009⟩</w:t>
              </w:r>
            </w:hyperlink>
          </w:p>
          <w:p>
            <w:pPr/>
            <w:r>
              <w:rPr/>
              <w:t xml:space="preserve">Article dans une revue</w:t>
            </w:r>
          </w:p>
          <w:p>
            <w:pPr/>
            <w:hyperlink r:id="rId17" w:history="1">
              <w:r>
                <w:rPr>
                  <w:color w:val="#410a8c"/>
                  <w:u w:val="single"/>
                </w:rPr>
                <w:t xml:space="preserve">hal-02446289v1</w:t>
              </w:r>
            </w:hyperlink>
          </w:p>
        </w:tc>
      </w:tr>
      <w:tr>
        <w:trPr/>
        <w:tc>
          <w:tcPr>
            <w:noWrap/>
          </w:tcPr>
          <w:p>
            <w:pPr>
              <w:spacing w:after="200"/>
            </w:pPr>
            <w:hyperlink r:id="rId20" w:history="1">
              <w:r>
                <w:rPr>
                  <w:color w:val="1e198e"/>
                  <w:b w:val="1"/>
                  <w:bCs w:val="1"/>
                  <w:u w:val="single"/>
                </w:rPr>
                <w:t xml:space="preserve">Questionnement autour du projet entrepreneurial</w:t>
              </w:r>
            </w:hyperlink>
          </w:p>
          <w:p>
            <w:pPr/>
            <w:hyperlink r:id="rId21" w:history="1">
              <w:r>
                <w:rPr>
                  <w:color w:val="#410a8c"/>
                  <w:u w:val="single"/>
                </w:rPr>
                <w:t xml:space="preserve">Jean-Pierre Boutinet</w:t>
              </w:r>
            </w:hyperlink>
            <w:r>
              <w:rPr/>
              <w:t xml:space="preserve">,</w:t>
            </w:r>
            <w:hyperlink r:id="rId8" w:history="1">
              <w:r>
                <w:rPr>
                  <w:color w:val="#410a8c"/>
                  <w:u w:val="single"/>
                </w:rPr>
                <w:t xml:space="preserve">Benoît Raveleau</w:t>
              </w:r>
            </w:hyperlink>
          </w:p>
          <w:p>
            <w:pPr/>
            <w:r>
              <w:rPr>
                <w:i w:val="1"/>
                <w:iCs w:val="1"/>
              </w:rPr>
              <w:t xml:space="preserve">Revue de l'Entrepreneuriat</w:t>
            </w:r>
            <w:r>
              <w:rPr/>
              <w:t xml:space="preserve">, 2011, 10 (2), pp.15. </w:t>
            </w:r>
            <w:hyperlink r:id="rId22" w:history="1">
              <w:r>
                <w:rPr>
                  <w:color w:val="#410a8c"/>
                  <w:u w:val="single"/>
                </w:rPr>
                <w:t xml:space="preserve">⟨10.3917/entre.102.0015⟩</w:t>
              </w:r>
            </w:hyperlink>
          </w:p>
          <w:p>
            <w:pPr/>
            <w:r>
              <w:rPr/>
              <w:t xml:space="preserve">Article dans une revue</w:t>
            </w:r>
          </w:p>
          <w:p>
            <w:pPr/>
            <w:hyperlink r:id="rId20" w:history="1">
              <w:r>
                <w:rPr>
                  <w:color w:val="#410a8c"/>
                  <w:u w:val="single"/>
                </w:rPr>
                <w:t xml:space="preserve">hal-02446240v1</w:t>
              </w:r>
            </w:hyperlink>
          </w:p>
        </w:tc>
      </w:tr>
      <w:tr>
        <w:trPr/>
        <w:tc>
          <w:tcPr>
            <w:noWrap/>
          </w:tcPr>
          <w:p>
            <w:pPr>
              <w:spacing w:after="200"/>
            </w:pPr>
            <w:hyperlink r:id="rId23" w:history="1">
              <w:r>
                <w:rPr>
                  <w:color w:val="1e198e"/>
                  <w:b w:val="1"/>
                  <w:bCs w:val="1"/>
                  <w:u w:val="single"/>
                </w:rPr>
                <w:t xml:space="preserve">Réduction du temps de travail versus intensification du travail : Pour un management plus humain des personnes</w:t>
              </w:r>
            </w:hyperlink>
          </w:p>
          <w:p>
            <w:pPr/>
            <w:hyperlink r:id="rId8" w:history="1">
              <w:r>
                <w:rPr>
                  <w:color w:val="#410a8c"/>
                  <w:u w:val="single"/>
                </w:rPr>
                <w:t xml:space="preserve">Benoît Raveleau</w:t>
              </w:r>
            </w:hyperlink>
          </w:p>
          <w:p>
            <w:pPr/>
            <w:r>
              <w:rPr>
                <w:i w:val="1"/>
                <w:iCs w:val="1"/>
              </w:rPr>
              <w:t xml:space="preserve">Cultures &amp; sociétés</w:t>
            </w:r>
            <w:r>
              <w:rPr/>
              <w:t xml:space="preserve">, 2011, Vie plus longue [mode d'emploi] ?, 19, pp.64-69</w:t>
            </w:r>
          </w:p>
          <w:p>
            <w:pPr/>
            <w:r>
              <w:rPr/>
              <w:t xml:space="preserve">Article dans une revue</w:t>
            </w:r>
          </w:p>
          <w:p>
            <w:pPr/>
            <w:hyperlink r:id="rId23" w:history="1">
              <w:r>
                <w:rPr>
                  <w:color w:val="#410a8c"/>
                  <w:u w:val="single"/>
                </w:rPr>
                <w:t xml:space="preserve">hal-02494721v1</w:t>
              </w:r>
            </w:hyperlink>
          </w:p>
        </w:tc>
      </w:tr>
      <w:tr>
        <w:trPr/>
        <w:tc>
          <w:tcPr>
            <w:noWrap/>
          </w:tcPr>
          <w:p>
            <w:pPr>
              <w:spacing w:after="200"/>
            </w:pPr>
            <w:hyperlink r:id="rId24" w:history="1">
              <w:r>
                <w:rPr>
                  <w:color w:val="1e198e"/>
                  <w:b w:val="1"/>
                  <w:bCs w:val="1"/>
                  <w:u w:val="single"/>
                </w:rPr>
                <w:t xml:space="preserve">La formation des salariés et ses évolutions récentes : responsabilité des opérateurs, co-responsabilité ou simple injonction ?</w:t>
              </w:r>
            </w:hyperlink>
          </w:p>
          <w:p>
            <w:pPr/>
            <w:hyperlink r:id="rId8" w:history="1">
              <w:r>
                <w:rPr>
                  <w:color w:val="#410a8c"/>
                  <w:u w:val="single"/>
                </w:rPr>
                <w:t xml:space="preserve">Benoît Raveleau</w:t>
              </w:r>
            </w:hyperlink>
          </w:p>
          <w:p>
            <w:pPr/>
            <w:r>
              <w:rPr>
                <w:i w:val="1"/>
                <w:iCs w:val="1"/>
              </w:rPr>
              <w:t xml:space="preserve">Éducation permanente</w:t>
            </w:r>
            <w:r>
              <w:rPr/>
              <w:t xml:space="preserve">, 2011, 2 (187), pp.107-120</w:t>
            </w:r>
          </w:p>
          <w:p>
            <w:pPr/>
            <w:r>
              <w:rPr/>
              <w:t xml:space="preserve">Article dans une revue</w:t>
            </w:r>
          </w:p>
          <w:p>
            <w:pPr/>
            <w:hyperlink r:id="rId24" w:history="1">
              <w:r>
                <w:rPr>
                  <w:color w:val="#410a8c"/>
                  <w:u w:val="single"/>
                </w:rPr>
                <w:t xml:space="preserve">hal-02494578v1</w:t>
              </w:r>
            </w:hyperlink>
          </w:p>
        </w:tc>
      </w:tr>
      <w:tr>
        <w:trPr/>
        <w:tc>
          <w:tcPr>
            <w:noWrap/>
          </w:tcPr>
          <w:p>
            <w:pPr>
              <w:spacing w:after="200"/>
            </w:pPr>
            <w:hyperlink r:id="rId25" w:history="1">
              <w:r>
                <w:rPr>
                  <w:color w:val="1e198e"/>
                  <w:b w:val="1"/>
                  <w:bCs w:val="1"/>
                  <w:u w:val="single"/>
                </w:rPr>
                <w:t xml:space="preserve">Entreprendre au féminin : Etat de la situation dans l'arrondissement de Cholet</w:t>
              </w:r>
            </w:hyperlink>
          </w:p>
          <w:p>
            <w:pPr/>
            <w:hyperlink r:id="rId8" w:history="1">
              <w:r>
                <w:rPr>
                  <w:color w:val="#410a8c"/>
                  <w:u w:val="single"/>
                </w:rPr>
                <w:t xml:space="preserve">Benoît Raveleau</w:t>
              </w:r>
            </w:hyperlink>
          </w:p>
          <w:p>
            <w:pPr/>
            <w:r>
              <w:rPr>
                <w:i w:val="1"/>
                <w:iCs w:val="1"/>
              </w:rPr>
              <w:t xml:space="preserve">Cahier de recherche du Largo</w:t>
            </w:r>
            <w:r>
              <w:rPr/>
              <w:t xml:space="preserve">, 2008, pp.60-86</w:t>
            </w:r>
          </w:p>
          <w:p>
            <w:pPr/>
            <w:r>
              <w:rPr/>
              <w:t xml:space="preserve">Article dans une revue</w:t>
            </w:r>
          </w:p>
          <w:p>
            <w:pPr/>
            <w:hyperlink r:id="rId25" w:history="1">
              <w:r>
                <w:rPr>
                  <w:color w:val="#410a8c"/>
                  <w:u w:val="single"/>
                </w:rPr>
                <w:t xml:space="preserve">hal-02494724v1</w:t>
              </w:r>
            </w:hyperlink>
          </w:p>
        </w:tc>
      </w:tr>
      <w:tr>
        <w:trPr/>
        <w:tc>
          <w:tcPr>
            <w:noWrap/>
          </w:tcPr>
          <w:p>
            <w:pPr>
              <w:spacing w:after="200"/>
            </w:pPr>
            <w:hyperlink r:id="rId26" w:history="1">
              <w:r>
                <w:rPr>
                  <w:color w:val="1e198e"/>
                  <w:b w:val="1"/>
                  <w:bCs w:val="1"/>
                  <w:u w:val="single"/>
                </w:rPr>
                <w:t xml:space="preserve">Diriger une P.M.E. : une anticipation impossible ?</w:t>
              </w:r>
            </w:hyperlink>
          </w:p>
          <w:p>
            <w:pPr/>
            <w:hyperlink r:id="rId8" w:history="1">
              <w:r>
                <w:rPr>
                  <w:color w:val="#410a8c"/>
                  <w:u w:val="single"/>
                </w:rPr>
                <w:t xml:space="preserve">Benoît Raveleau</w:t>
              </w:r>
            </w:hyperlink>
          </w:p>
          <w:p>
            <w:pPr/>
            <w:r>
              <w:rPr>
                <w:i w:val="1"/>
                <w:iCs w:val="1"/>
              </w:rPr>
              <w:t xml:space="preserve">Éducation permanente</w:t>
            </w:r>
            <w:r>
              <w:rPr/>
              <w:t xml:space="preserve">, 2008, Peut-on (ré)apprendre à anticiper ?, 3 (176), pp.97-118</w:t>
            </w:r>
          </w:p>
          <w:p>
            <w:pPr/>
            <w:r>
              <w:rPr/>
              <w:t xml:space="preserve">Article dans une revue</w:t>
            </w:r>
          </w:p>
          <w:p>
            <w:pPr/>
            <w:hyperlink r:id="rId26" w:history="1">
              <w:r>
                <w:rPr>
                  <w:color w:val="#410a8c"/>
                  <w:u w:val="single"/>
                </w:rPr>
                <w:t xml:space="preserve">hal-02494709v1</w:t>
              </w:r>
            </w:hyperlink>
          </w:p>
        </w:tc>
      </w:tr>
      <w:tr>
        <w:trPr/>
        <w:tc>
          <w:tcPr>
            <w:noWrap/>
          </w:tcPr>
          <w:p>
            <w:pPr>
              <w:spacing w:after="200"/>
            </w:pPr>
            <w:hyperlink r:id="rId27" w:history="1">
              <w:r>
                <w:rPr>
                  <w:color w:val="1e198e"/>
                  <w:b w:val="1"/>
                  <w:bCs w:val="1"/>
                  <w:u w:val="single"/>
                </w:rPr>
                <w:t xml:space="preserve">Les nouvelles formes de mobilité au travail : circulations, paradoxes et leurres</w:t>
              </w:r>
            </w:hyperlink>
          </w:p>
          <w:p>
            <w:pPr/>
            <w:hyperlink r:id="rId8" w:history="1">
              <w:r>
                <w:rPr>
                  <w:color w:val="#410a8c"/>
                  <w:u w:val="single"/>
                </w:rPr>
                <w:t xml:space="preserve">Benoît Raveleau</w:t>
              </w:r>
            </w:hyperlink>
          </w:p>
          <w:p>
            <w:pPr/>
            <w:r>
              <w:rPr>
                <w:i w:val="1"/>
                <w:iCs w:val="1"/>
              </w:rPr>
              <w:t xml:space="preserve">Gestion 2000</w:t>
            </w:r>
            <w:r>
              <w:rPr/>
              <w:t xml:space="preserve">, 2008, 25 (6), pp.127-145</w:t>
            </w:r>
          </w:p>
          <w:p>
            <w:pPr/>
            <w:r>
              <w:rPr/>
              <w:t xml:space="preserve">Article dans une revue</w:t>
            </w:r>
          </w:p>
          <w:p>
            <w:pPr/>
            <w:hyperlink r:id="rId27" w:history="1">
              <w:r>
                <w:rPr>
                  <w:color w:val="#410a8c"/>
                  <w:u w:val="single"/>
                </w:rPr>
                <w:t xml:space="preserve">hal-02446359v1</w:t>
              </w:r>
            </w:hyperlink>
          </w:p>
        </w:tc>
      </w:tr>
      <w:tr>
        <w:trPr/>
        <w:tc>
          <w:tcPr>
            <w:noWrap/>
          </w:tcPr>
          <w:p>
            <w:pPr>
              <w:spacing w:after="200"/>
            </w:pPr>
            <w:hyperlink r:id="rId28" w:history="1">
              <w:r>
                <w:rPr>
                  <w:color w:val="1e198e"/>
                  <w:b w:val="1"/>
                  <w:bCs w:val="1"/>
                  <w:u w:val="single"/>
                </w:rPr>
                <w:t xml:space="preserve">Former, se former à l’intention entrepreneuriale, au prix de quels défis pédagogiques ?</w:t>
              </w:r>
            </w:hyperlink>
          </w:p>
          <w:p>
            <w:pPr/>
            <w:hyperlink r:id="rId8" w:history="1">
              <w:r>
                <w:rPr>
                  <w:color w:val="#410a8c"/>
                  <w:u w:val="single"/>
                </w:rPr>
                <w:t xml:space="preserve">Benoît Raveleau</w:t>
              </w:r>
            </w:hyperlink>
          </w:p>
          <w:p>
            <w:pPr/>
            <w:r>
              <w:rPr>
                <w:i w:val="1"/>
                <w:iCs w:val="1"/>
              </w:rPr>
              <w:t xml:space="preserve">Pratiques de formation/Analyses : Revue internationale de sciences humaines et sociales</w:t>
            </w:r>
            <w:r>
              <w:rPr/>
              <w:t xml:space="preserve">, 2006, Numéro spécial, pp.131-145</w:t>
            </w:r>
          </w:p>
          <w:p>
            <w:pPr/>
            <w:r>
              <w:rPr/>
              <w:t xml:space="preserve">Article dans une revue</w:t>
            </w:r>
          </w:p>
          <w:p>
            <w:pPr/>
            <w:hyperlink r:id="rId28" w:history="1">
              <w:r>
                <w:rPr>
                  <w:color w:val="#410a8c"/>
                  <w:u w:val="single"/>
                </w:rPr>
                <w:t xml:space="preserve">hal-02494714v1</w:t>
              </w:r>
            </w:hyperlink>
          </w:p>
        </w:tc>
      </w:tr>
      <w:tr>
        <w:trPr/>
        <w:tc>
          <w:tcPr>
            <w:noWrap/>
          </w:tcPr>
          <w:p>
            <w:pPr>
              <w:spacing w:after="200"/>
            </w:pPr>
            <w:hyperlink r:id="rId29" w:history="1">
              <w:r>
                <w:rPr>
                  <w:color w:val="1e198e"/>
                  <w:b w:val="1"/>
                  <w:bCs w:val="1"/>
                  <w:u w:val="single"/>
                </w:rPr>
                <w:t xml:space="preserve">Les trajectoires de l’intention entrepreneuriale</w:t>
              </w:r>
            </w:hyperlink>
          </w:p>
          <w:p>
            <w:pPr/>
            <w:hyperlink r:id="rId30" w:history="1">
              <w:r>
                <w:rPr>
                  <w:color w:val="#410a8c"/>
                  <w:u w:val="single"/>
                </w:rPr>
                <w:t xml:space="preserve">Régis Moreau</w:t>
              </w:r>
            </w:hyperlink>
            <w:r>
              <w:rPr/>
              <w:t xml:space="preserve">,</w:t>
            </w:r>
            <w:hyperlink r:id="rId8" w:history="1">
              <w:r>
                <w:rPr>
                  <w:color w:val="#410a8c"/>
                  <w:u w:val="single"/>
                </w:rPr>
                <w:t xml:space="preserve">Benoît Raveleau</w:t>
              </w:r>
            </w:hyperlink>
          </w:p>
          <w:p>
            <w:pPr/>
            <w:r>
              <w:rPr>
                <w:i w:val="1"/>
                <w:iCs w:val="1"/>
              </w:rPr>
              <w:t xml:space="preserve">Revue Internationale PME</w:t>
            </w:r>
            <w:r>
              <w:rPr/>
              <w:t xml:space="preserve">, 2006, 19 (2), pp.101-131. </w:t>
            </w:r>
            <w:hyperlink r:id="rId31" w:history="1">
              <w:r>
                <w:rPr>
                  <w:color w:val="#410a8c"/>
                  <w:u w:val="single"/>
                </w:rPr>
                <w:t xml:space="preserve">⟨10.7202/1008497ar⟩</w:t>
              </w:r>
            </w:hyperlink>
          </w:p>
          <w:p>
            <w:pPr/>
            <w:r>
              <w:rPr/>
              <w:t xml:space="preserve">Article dans une revue</w:t>
            </w:r>
          </w:p>
          <w:p>
            <w:pPr/>
            <w:hyperlink r:id="rId29" w:history="1">
              <w:r>
                <w:rPr>
                  <w:color w:val="#410a8c"/>
                  <w:u w:val="single"/>
                </w:rPr>
                <w:t xml:space="preserve">hal-02446342v1</w:t>
              </w:r>
            </w:hyperlink>
          </w:p>
        </w:tc>
      </w:tr>
      <w:tr>
        <w:trPr/>
        <w:tc>
          <w:tcPr>
            <w:noWrap/>
          </w:tcPr>
          <w:p>
            <w:pPr>
              <w:spacing w:after="200"/>
            </w:pPr>
            <w:hyperlink r:id="rId32" w:history="1">
              <w:r>
                <w:rPr>
                  <w:color w:val="1e198e"/>
                  <w:b w:val="1"/>
                  <w:bCs w:val="1"/>
                  <w:u w:val="single"/>
                </w:rPr>
                <w:t xml:space="preserve">Le pays des usines à la campagnes. Un modèle de développement industriel diffus : le Choletais</w:t>
              </w:r>
            </w:hyperlink>
          </w:p>
          <w:p>
            <w:pPr/>
            <w:hyperlink r:id="rId8" w:history="1">
              <w:r>
                <w:rPr>
                  <w:color w:val="#410a8c"/>
                  <w:u w:val="single"/>
                </w:rPr>
                <w:t xml:space="preserve">Benoît Raveleau</w:t>
              </w:r>
            </w:hyperlink>
          </w:p>
          <w:p>
            <w:pPr/>
            <w:r>
              <w:rPr>
                <w:i w:val="1"/>
                <w:iCs w:val="1"/>
              </w:rPr>
              <w:t xml:space="preserve">Les Cahiers des Mauges</w:t>
            </w:r>
            <w:r>
              <w:rPr/>
              <w:t xml:space="preserve">, 2001, 1, pp.31-36</w:t>
            </w:r>
          </w:p>
          <w:p>
            <w:pPr/>
            <w:r>
              <w:rPr/>
              <w:t xml:space="preserve">Article dans une revue</w:t>
            </w:r>
          </w:p>
          <w:p>
            <w:pPr/>
            <w:hyperlink r:id="rId32" w:history="1">
              <w:r>
                <w:rPr>
                  <w:color w:val="#410a8c"/>
                  <w:u w:val="single"/>
                </w:rPr>
                <w:t xml:space="preserve">hal-02494728v1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Au-delà du plaisir d’étudier autrement,que retiennent les étudiants des formations à l’entrepreneuriat ?</w:t>
              </w:r>
            </w:hyperlink>
          </w:p>
          <w:p>
            <w:pPr/>
            <w:hyperlink r:id="rId8" w:history="1">
              <w:r>
                <w:rPr>
                  <w:color w:val="#410a8c"/>
                  <w:u w:val="single"/>
                </w:rPr>
                <w:t xml:space="preserve">Benoît Raveleau</w:t>
              </w:r>
            </w:hyperlink>
            <w:r>
              <w:rPr/>
              <w:t xml:space="preserve">,</w:t>
            </w:r>
            <w:hyperlink r:id="rId12" w:history="1">
              <w:r>
                <w:rPr>
                  <w:color w:val="#410a8c"/>
                  <w:u w:val="single"/>
                </w:rPr>
                <w:t xml:space="preserve">Paola Duperray</w:t>
              </w:r>
            </w:hyperlink>
          </w:p>
          <w:p>
            <w:pPr/>
            <w:r>
              <w:rPr>
                <w:i w:val="1"/>
                <w:iCs w:val="1"/>
              </w:rPr>
              <w:t xml:space="preserve">Eduquer à l’esprit d’entreprendre, former à l’entrepreneuriat ? Enjeux, questions, transformations</w:t>
            </w:r>
            <w:r>
              <w:rPr/>
              <w:t xml:space="preserve">, Académie de l’Entrepreneuriat et de l’Innovation, Nov 2020, Lille, France</w:t>
            </w:r>
          </w:p>
          <w:p>
            <w:pPr/>
            <w:r>
              <w:rPr/>
              <w:t xml:space="preserve">Communication dans un congrès</w:t>
            </w:r>
          </w:p>
          <w:p>
            <w:pPr/>
            <w:hyperlink r:id="rId33" w:history="1">
              <w:r>
                <w:rPr>
                  <w:color w:val="#410a8c"/>
                  <w:u w:val="single"/>
                </w:rPr>
                <w:t xml:space="preserve">hal-03504174v1</w:t>
              </w:r>
            </w:hyperlink>
          </w:p>
        </w:tc>
      </w:tr>
      <w:tr>
        <w:trPr/>
        <w:tc>
          <w:tcPr>
            <w:noWrap/>
          </w:tcPr>
          <w:p>
            <w:pPr>
              <w:spacing w:after="200"/>
            </w:pPr>
            <w:hyperlink r:id="rId34" w:history="1">
              <w:r>
                <w:rPr>
                  <w:color w:val="1e198e"/>
                  <w:b w:val="1"/>
                  <w:bCs w:val="1"/>
                  <w:u w:val="single"/>
                </w:rPr>
                <w:t xml:space="preserve">Dis papa, c'est quoi un dirigeant ?</w:t>
              </w:r>
            </w:hyperlink>
          </w:p>
          <w:p>
            <w:pPr/>
            <w:hyperlink r:id="rId35" w:history="1">
              <w:r>
                <w:rPr>
                  <w:color w:val="#410a8c"/>
                  <w:u w:val="single"/>
                </w:rPr>
                <w:t xml:space="preserve">François Prouteau</w:t>
              </w:r>
            </w:hyperlink>
            <w:r>
              <w:rPr/>
              <w:t xml:space="preserve">,</w:t>
            </w: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Le biographique, la réflexivité et les temporalités. Articuler langues, cultures et formation.</w:t>
            </w:r>
            <w:r>
              <w:rPr/>
              <w:t xml:space="preserve">, Université de Tours, 2007, Tours, France</w:t>
            </w:r>
          </w:p>
          <w:p>
            <w:pPr/>
            <w:r>
              <w:rPr/>
              <w:t xml:space="preserve">Communication dans un congrès</w:t>
            </w:r>
          </w:p>
          <w:p>
            <w:pPr/>
            <w:hyperlink r:id="rId34" w:history="1">
              <w:r>
                <w:rPr>
                  <w:color w:val="#410a8c"/>
                  <w:u w:val="single"/>
                </w:rPr>
                <w:t xml:space="preserve">hal-04811152v1</w:t>
              </w:r>
            </w:hyperlink>
          </w:p>
        </w:tc>
      </w:tr>
      <w:tr>
        <w:trPr/>
        <w:tc>
          <w:tcPr>
            <w:noWrap/>
          </w:tcPr>
          <w:p>
            <w:pPr>
              <w:spacing w:after="200"/>
            </w:pPr>
            <w:hyperlink r:id="rId36" w:history="1">
              <w:r>
                <w:rPr>
                  <w:color w:val="1e198e"/>
                  <w:b w:val="1"/>
                  <w:bCs w:val="1"/>
                  <w:u w:val="single"/>
                </w:rPr>
                <w:t xml:space="preserve">Être dirigeant de PME aujourd'hui.</w:t>
              </w:r>
            </w:hyperlink>
          </w:p>
          <w:p>
            <w:pPr/>
            <w:hyperlink r:id="rId35" w:history="1">
              <w:r>
                <w:rPr>
                  <w:color w:val="#410a8c"/>
                  <w:u w:val="single"/>
                </w:rPr>
                <w:t xml:space="preserve">François Prouteau</w:t>
              </w:r>
            </w:hyperlink>
            <w:r>
              <w:rPr/>
              <w:t xml:space="preserve">,</w:t>
            </w: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Congrès international AREF 2007, Actualité de la recherche en éducation et formation</w:t>
            </w:r>
            <w:r>
              <w:rPr/>
              <w:t xml:space="preserve">, AREF Strasbourg, 2007, Strasbourg, France</w:t>
            </w:r>
          </w:p>
          <w:p>
            <w:pPr/>
            <w:r>
              <w:rPr/>
              <w:t xml:space="preserve">Communication dans un congrès</w:t>
            </w:r>
          </w:p>
          <w:p>
            <w:pPr/>
            <w:hyperlink r:id="rId36" w:history="1">
              <w:r>
                <w:rPr>
                  <w:color w:val="#410a8c"/>
                  <w:u w:val="single"/>
                </w:rPr>
                <w:t xml:space="preserve">hal-04811157v1</w:t>
              </w:r>
            </w:hyperlink>
          </w:p>
        </w:tc>
      </w:tr>
      <w:tr>
        <w:trPr/>
        <w:tc>
          <w:tcPr>
            <w:noWrap/>
          </w:tcPr>
          <w:p>
            <w:pPr>
              <w:spacing w:after="200"/>
            </w:pPr>
            <w:hyperlink r:id="rId37" w:history="1">
              <w:r>
                <w:rPr>
                  <w:color w:val="1e198e"/>
                  <w:b w:val="1"/>
                  <w:bCs w:val="1"/>
                  <w:u w:val="single"/>
                </w:rPr>
                <w:t xml:space="preserve">Être dirigeant de PME aujourd'hui</w:t>
              </w:r>
            </w:hyperlink>
          </w:p>
          <w:p>
            <w:pP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r>
              <w:rPr/>
              <w:t xml:space="preserve">,</w:t>
            </w:r>
            <w:hyperlink r:id="rId35" w:history="1">
              <w:r>
                <w:rPr>
                  <w:color w:val="#410a8c"/>
                  <w:u w:val="single"/>
                </w:rPr>
                <w:t xml:space="preserve">François Prouteau</w:t>
              </w:r>
            </w:hyperlink>
          </w:p>
          <w:p>
            <w:pPr/>
            <w:r>
              <w:rPr>
                <w:i w:val="1"/>
                <w:iCs w:val="1"/>
              </w:rPr>
              <w:t xml:space="preserve">Congrès international AREF 2007, Actualité de la recherche en éducation et formation</w:t>
            </w:r>
            <w:r>
              <w:rPr/>
              <w:t xml:space="preserve">, Aug 2007, Strasbourg, France</w:t>
            </w:r>
          </w:p>
          <w:p>
            <w:pPr/>
            <w:r>
              <w:rPr/>
              <w:t xml:space="preserve">Communication dans un congrès</w:t>
            </w:r>
          </w:p>
          <w:p>
            <w:pPr/>
            <w:hyperlink r:id="rId37" w:history="1">
              <w:r>
                <w:rPr>
                  <w:color w:val="#410a8c"/>
                  <w:u w:val="single"/>
                </w:rPr>
                <w:t xml:space="preserve">halshs-00713839v1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Manager en responsabilité à l'heure du digital.</w:t>
              </w:r>
            </w:hyperlink>
          </w:p>
          <w:p>
            <w:pPr/>
            <w:hyperlink r:id="rId8" w:history="1">
              <w:r>
                <w:rPr>
                  <w:color w:val="#410a8c"/>
                  <w:u w:val="single"/>
                </w:rPr>
                <w:t xml:space="preserve">Benoît Raveleau</w:t>
              </w:r>
            </w:hyperlink>
            <w:r>
              <w:rPr/>
              <w:t xml:space="preserve">,</w:t>
            </w:r>
            <w:hyperlink r:id="rId39" w:history="1">
              <w:r>
                <w:rPr>
                  <w:color w:val="#410a8c"/>
                  <w:u w:val="single"/>
                </w:rPr>
                <w:t xml:space="preserve">Tesse Michel Ajzen</w:t>
              </w:r>
            </w:hyperlink>
            <w:r>
              <w:rPr/>
              <w:t xml:space="preserve">,</w:t>
            </w:r>
            <w:hyperlink r:id="rId40" w:history="1">
              <w:r>
                <w:rPr>
                  <w:color w:val="#410a8c"/>
                  <w:u w:val="single"/>
                </w:rPr>
                <w:t xml:space="preserve">Manuelle Aquilina</w:t>
              </w:r>
            </w:hyperlink>
            <w:r>
              <w:rPr/>
              <w:t xml:space="preserve">,</w:t>
            </w:r>
            <w:hyperlink r:id="rId41" w:history="1">
              <w:r>
                <w:rPr>
                  <w:color w:val="#410a8c"/>
                  <w:u w:val="single"/>
                </w:rPr>
                <w:t xml:space="preserve">Livia Bahier-Michel</w:t>
              </w:r>
            </w:hyperlink>
            <w:r>
              <w:rPr/>
              <w:t xml:space="preserve">,</w:t>
            </w:r>
            <w:hyperlink r:id="rId21" w:history="1">
              <w:r>
                <w:rPr>
                  <w:color w:val="#410a8c"/>
                  <w:u w:val="single"/>
                </w:rPr>
                <w:t xml:space="preserve">Jean-Pierre Boutinet</w:t>
              </w:r>
            </w:hyperlink>
            <w:r>
              <w:rPr/>
              <w:t xml:space="preserve">et al.</w:t>
            </w:r>
          </w:p>
          <w:p>
            <w:pPr/>
            <w:r>
              <w:rPr/>
              <w:t xml:space="preserve">Presses de l'Université Laval. , 2022, Pascal Paillé; Benoît Raveleau, hal-03504306</w:t>
            </w:r>
          </w:p>
          <w:p>
            <w:pPr/>
            <w:r>
              <w:rPr/>
              <w:t xml:space="preserve">Ouvrages</w:t>
            </w:r>
          </w:p>
          <w:p>
            <w:pPr/>
            <w:hyperlink r:id="rId38" w:history="1">
              <w:r>
                <w:rPr>
                  <w:color w:val="#410a8c"/>
                  <w:u w:val="single"/>
                </w:rPr>
                <w:t xml:space="preserve">hal-03504306v1</w:t>
              </w:r>
            </w:hyperlink>
          </w:p>
        </w:tc>
      </w:tr>
      <w:tr>
        <w:trPr/>
        <w:tc>
          <w:tcPr>
            <w:noWrap/>
          </w:tcPr>
          <w:p>
            <w:pPr>
              <w:spacing w:after="200"/>
            </w:pPr>
            <w:hyperlink r:id="rId42" w:history="1">
              <w:r>
                <w:rPr>
                  <w:color w:val="1e198e"/>
                  <w:b w:val="1"/>
                  <w:bCs w:val="1"/>
                  <w:u w:val="single"/>
                </w:rPr>
                <w:t xml:space="preserve">Gérer la vulnérabilité et la résilience en milieu professionnel - Un défi à relever ?</w:t>
              </w:r>
            </w:hyperlink>
          </w:p>
          <w:p>
            <w:pPr/>
            <w:hyperlink r:id="rId8" w:history="1">
              <w:r>
                <w:rPr>
                  <w:color w:val="#410a8c"/>
                  <w:u w:val="single"/>
                </w:rPr>
                <w:t xml:space="preserve">Benoît Raveleau</w:t>
              </w:r>
            </w:hyperlink>
          </w:p>
          <w:p>
            <w:pPr/>
            <w:r>
              <w:rPr/>
              <w:t xml:space="preserve">Défi-Formation. L'Harmattan, pp.261, 2016, Le Bouedec Guy et Robin Jean-Yves, 978-2-343-08320-9</w:t>
            </w:r>
          </w:p>
          <w:p>
            <w:pPr/>
            <w:r>
              <w:rPr/>
              <w:t xml:space="preserve">Ouvrages</w:t>
            </w:r>
          </w:p>
          <w:p>
            <w:pPr/>
            <w:hyperlink r:id="rId42" w:history="1">
              <w:r>
                <w:rPr>
                  <w:color w:val="#410a8c"/>
                  <w:u w:val="single"/>
                </w:rPr>
                <w:t xml:space="preserve">hal-02446327v1</w:t>
              </w:r>
            </w:hyperlink>
          </w:p>
        </w:tc>
      </w:tr>
      <w:tr>
        <w:trPr/>
        <w:tc>
          <w:tcPr>
            <w:noWrap/>
          </w:tcPr>
          <w:p>
            <w:pPr>
              <w:spacing w:after="200"/>
            </w:pPr>
            <w:hyperlink r:id="rId43" w:history="1">
              <w:r>
                <w:rPr>
                  <w:color w:val="1e198e"/>
                  <w:b w:val="1"/>
                  <w:bCs w:val="1"/>
                  <w:u w:val="single"/>
                </w:rPr>
                <w:t xml:space="preserve">Professionnaliser la fonction ressources humaines : Quels enjeux pour quelle utilité ?</w:t>
              </w:r>
            </w:hyperlink>
          </w:p>
          <w:p>
            <w:pPr/>
            <w:hyperlink r:id="rId8" w:history="1">
              <w:r>
                <w:rPr>
                  <w:color w:val="#410a8c"/>
                  <w:u w:val="single"/>
                </w:rPr>
                <w:t xml:space="preserve">Benoît Raveleau</w:t>
              </w:r>
            </w:hyperlink>
            <w:r>
              <w:rPr/>
              <w:t xml:space="preserve">,</w:t>
            </w:r>
            <w:hyperlink r:id="rId44" w:history="1">
              <w:r>
                <w:rPr>
                  <w:color w:val="#410a8c"/>
                  <w:u w:val="single"/>
                </w:rPr>
                <w:t xml:space="preserve">Farid Ben Hassel</w:t>
              </w:r>
            </w:hyperlink>
          </w:p>
          <w:p>
            <w:pPr/>
            <w:r>
              <w:rPr/>
              <w:t xml:space="preserve">Ressources humaines, comportement au travail et pratiques innovantes. Presses de l'Université de Laval, pp.422, 2012, Pascal Paillé, 2763796443</w:t>
            </w:r>
          </w:p>
          <w:p>
            <w:pPr/>
            <w:r>
              <w:rPr/>
              <w:t xml:space="preserve">Ouvrages</w:t>
            </w:r>
          </w:p>
          <w:p>
            <w:pPr/>
            <w:hyperlink r:id="rId43" w:history="1">
              <w:r>
                <w:rPr>
                  <w:color w:val="#410a8c"/>
                  <w:u w:val="single"/>
                </w:rPr>
                <w:t xml:space="preserve">hal-02494742v1</w:t>
              </w:r>
            </w:hyperlink>
          </w:p>
        </w:tc>
      </w:tr>
      <w:tr>
        <w:trPr/>
        <w:tc>
          <w:tcPr>
            <w:noWrap/>
          </w:tcPr>
          <w:p>
            <w:pPr>
              <w:spacing w:after="200"/>
            </w:pPr>
            <w:hyperlink r:id="rId45" w:history="1">
              <w:r>
                <w:rPr>
                  <w:color w:val="1e198e"/>
                  <w:b w:val="1"/>
                  <w:bCs w:val="1"/>
                  <w:u w:val="single"/>
                </w:rPr>
                <w:t xml:space="preserve">Devenir psychologue</w:t>
              </w:r>
            </w:hyperlink>
          </w:p>
          <w:p>
            <w:pPr/>
            <w:hyperlink r:id="rId46" w:history="1">
              <w:r>
                <w:rPr>
                  <w:color w:val="#410a8c"/>
                  <w:u w:val="single"/>
                </w:rPr>
                <w:t xml:space="preserve">Patrick Martin-Mattera</w:t>
              </w:r>
            </w:hyperlink>
            <w:r>
              <w:rPr/>
              <w:t xml:space="preserve">,</w:t>
            </w:r>
            <w:hyperlink r:id="rId47" w:history="1">
              <w:r>
                <w:rPr>
                  <w:color w:val="#410a8c"/>
                  <w:u w:val="single"/>
                </w:rPr>
                <w:t xml:space="preserve">Isabelle Grangereau</w:t>
              </w:r>
            </w:hyperlink>
            <w:r>
              <w:rPr/>
              <w:t xml:space="preserve">,</w:t>
            </w:r>
            <w:hyperlink r:id="rId48" w:history="1">
              <w:r>
                <w:rPr>
                  <w:color w:val="#410a8c"/>
                  <w:u w:val="single"/>
                </w:rPr>
                <w:t xml:space="preserve">Houria Bouchafa</w:t>
              </w:r>
            </w:hyperlink>
            <w:r>
              <w:rPr/>
              <w:t xml:space="preserve">,</w:t>
            </w:r>
            <w:hyperlink r:id="rId8" w:history="1">
              <w:r>
                <w:rPr>
                  <w:color w:val="#410a8c"/>
                  <w:u w:val="single"/>
                </w:rPr>
                <w:t xml:space="preserve">Benoît Raveleau</w:t>
              </w:r>
            </w:hyperlink>
          </w:p>
          <w:p>
            <w:pPr/>
            <w:r>
              <w:rPr/>
              <w:t xml:space="preserve">Desclée de Brouwer, 2012, 9782220063966</w:t>
            </w:r>
          </w:p>
          <w:p>
            <w:pPr/>
            <w:r>
              <w:rPr/>
              <w:t xml:space="preserve">Ouvrages</w:t>
            </w:r>
          </w:p>
          <w:p>
            <w:pPr/>
            <w:hyperlink r:id="rId45" w:history="1">
              <w:r>
                <w:rPr>
                  <w:color w:val="#410a8c"/>
                  <w:u w:val="single"/>
                </w:rPr>
                <w:t xml:space="preserve">hal-04855732v1</w:t>
              </w:r>
            </w:hyperlink>
          </w:p>
        </w:tc>
      </w:tr>
      <w:tr>
        <w:trPr/>
        <w:tc>
          <w:tcPr>
            <w:noWrap/>
          </w:tcPr>
          <w:p>
            <w:pPr>
              <w:spacing w:after="200"/>
            </w:pPr>
            <w:hyperlink r:id="rId49" w:history="1">
              <w:r>
                <w:rPr>
                  <w:color w:val="1e198e"/>
                  <w:b w:val="1"/>
                  <w:bCs w:val="1"/>
                  <w:u w:val="single"/>
                </w:rPr>
                <w:t xml:space="preserve">Management humain des organisations. Grandeurs et misères de la fonction de dirigeant.</w:t>
              </w:r>
            </w:hyperlink>
          </w:p>
          <w:p>
            <w:pPr/>
            <w:hyperlink r:id="rId44" w:history="1">
              <w:r>
                <w:rPr>
                  <w:color w:val="#410a8c"/>
                  <w:u w:val="single"/>
                </w:rPr>
                <w:t xml:space="preserve">Farid Ben Hassel</w:t>
              </w:r>
            </w:hyperlink>
            <w:r>
              <w:rPr/>
              <w:t xml:space="preserve">,</w:t>
            </w:r>
            <w:hyperlink r:id="rId8" w:history="1">
              <w:r>
                <w:rPr>
                  <w:color w:val="#410a8c"/>
                  <w:u w:val="single"/>
                </w:rPr>
                <w:t xml:space="preserve">Benoît Raveleau</w:t>
              </w:r>
            </w:hyperlink>
          </w:p>
          <w:p>
            <w:pPr/>
            <w:r>
              <w:rPr/>
              <w:t xml:space="preserve">Conception et dynamique des organisations. L'Harmattan, pp.380, 2010, Alain Max Guenette et Jean-Claude Sardas, 978-2-296-12064-8</w:t>
            </w:r>
          </w:p>
          <w:p>
            <w:pPr/>
            <w:r>
              <w:rPr/>
              <w:t xml:space="preserve">Ouvrages</w:t>
            </w:r>
          </w:p>
          <w:p>
            <w:pPr/>
            <w:hyperlink r:id="rId49" w:history="1">
              <w:r>
                <w:rPr>
                  <w:color w:val="#410a8c"/>
                  <w:u w:val="single"/>
                </w:rPr>
                <w:t xml:space="preserve">hal-02446228v1</w:t>
              </w:r>
            </w:hyperlink>
          </w:p>
        </w:tc>
      </w:tr>
      <w:tr>
        <w:trPr/>
        <w:tc>
          <w:tcPr>
            <w:noWrap/>
          </w:tcPr>
          <w:p>
            <w:pPr>
              <w:spacing w:after="200"/>
            </w:pPr>
            <w:hyperlink r:id="rId50" w:history="1">
              <w:r>
                <w:rPr>
                  <w:color w:val="1e198e"/>
                  <w:b w:val="1"/>
                  <w:bCs w:val="1"/>
                  <w:u w:val="single"/>
                </w:rPr>
                <w:t xml:space="preserve">L'individu au travail : Antagonismes d'une transformation sociale</w:t>
              </w:r>
            </w:hyperlink>
          </w:p>
          <w:p>
            <w:pPr/>
            <w:hyperlink r:id="rId8" w:history="1">
              <w:r>
                <w:rPr>
                  <w:color w:val="#410a8c"/>
                  <w:u w:val="single"/>
                </w:rPr>
                <w:t xml:space="preserve">Benoît Raveleau</w:t>
              </w:r>
            </w:hyperlink>
          </w:p>
          <w:p>
            <w:pPr/>
            <w:r>
              <w:rPr/>
              <w:t xml:space="preserve">Logiques sociales. L'Harmattan, pp.350, 2002, Desjeux Dominique, 2747535614</w:t>
            </w:r>
          </w:p>
          <w:p>
            <w:pPr/>
            <w:r>
              <w:rPr/>
              <w:t xml:space="preserve">Ouvrages</w:t>
            </w:r>
          </w:p>
          <w:p>
            <w:pPr/>
            <w:hyperlink r:id="rId50" w:history="1">
              <w:r>
                <w:rPr>
                  <w:color w:val="#410a8c"/>
                  <w:u w:val="single"/>
                </w:rPr>
                <w:t xml:space="preserve">hal-02494744v1</w:t>
              </w:r>
            </w:hyperlink>
          </w:p>
        </w:tc>
      </w:tr>
      <w:tr>
        <w:trPr/>
        <w:tc>
          <w:tcPr>
            <w:noWrap/>
          </w:tcPr>
          <w:p>
            <w:pPr>
              <w:spacing w:after="200"/>
            </w:pPr>
            <w:hyperlink r:id="rId51" w:history="1">
              <w:r>
                <w:rPr>
                  <w:color w:val="1e198e"/>
                  <w:b w:val="1"/>
                  <w:bCs w:val="1"/>
                  <w:u w:val="single"/>
                </w:rPr>
                <w:t xml:space="preserve">Industrial entrepreneurs of the Vendée hedged farmland: Essay on the contribution of business leaders to industrial development in the northeast of Vendée</w:t>
              </w:r>
            </w:hyperlink>
          </w:p>
          <w:p>
            <w:pPr/>
            <w:hyperlink r:id="rId8" w:history="1">
              <w:r>
                <w:rPr>
                  <w:color w:val="#410a8c"/>
                  <w:u w:val="single"/>
                </w:rPr>
                <w:t xml:space="preserve">Benoît Raveleau</w:t>
              </w:r>
            </w:hyperlink>
          </w:p>
          <w:p>
            <w:pPr/>
            <w:r>
              <w:rPr/>
              <w:t xml:space="preserve">Septentrion, pp.590, 1999</w:t>
            </w:r>
          </w:p>
          <w:p>
            <w:pPr/>
            <w:r>
              <w:rPr/>
              <w:t xml:space="preserve">Ouvrages</w:t>
            </w:r>
          </w:p>
          <w:p>
            <w:pPr/>
            <w:hyperlink r:id="rId51" w:history="1">
              <w:r>
                <w:rPr>
                  <w:color w:val="#410a8c"/>
                  <w:u w:val="single"/>
                </w:rPr>
                <w:t xml:space="preserve">hal-02494751v1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IA et RH : Enjeux de compliance et de responsabilité</w:t>
              </w:r>
            </w:hyperlink>
          </w:p>
          <w:p>
            <w:pPr/>
            <w:hyperlink r:id="rId8" w:history="1">
              <w:r>
                <w:rPr>
                  <w:color w:val="#410a8c"/>
                  <w:u w:val="single"/>
                </w:rPr>
                <w:t xml:space="preserve">Benoît Raveleau</w:t>
              </w:r>
            </w:hyperlink>
          </w:p>
          <w:p>
            <w:pPr/>
            <w:r>
              <w:rPr>
                <w:i w:val="1"/>
                <w:iCs w:val="1"/>
              </w:rPr>
              <w:t xml:space="preserve">Les apports de la l'IA à la compliance. Confiance ou défiance ?</w:t>
            </w:r>
            <w:r>
              <w:rPr/>
              <w:t xml:space="preserve">, Ad Valorem, </w:t>
            </w:r>
            <w:hyperlink r:id="rId53" w:history="1">
              <w:r>
                <w:rPr>
                  <w:color w:val="#410a8c"/>
                  <w:u w:val="single"/>
                </w:rPr>
                <w:t xml:space="preserve">L'Harmattan</w:t>
              </w:r>
            </w:hyperlink>
            <w:r>
              <w:rPr/>
              <w:t xml:space="preserve">, pp.169-181, A paraître, Ad Valorem, 978-2-14-034516-6</w:t>
            </w:r>
          </w:p>
          <w:p>
            <w:pPr/>
            <w:r>
              <w:rPr/>
              <w:t xml:space="preserve">Chapitre d'ouvrage</w:t>
            </w:r>
          </w:p>
          <w:p>
            <w:pPr/>
            <w:hyperlink r:id="rId52" w:history="1">
              <w:r>
                <w:rPr>
                  <w:color w:val="#410a8c"/>
                  <w:u w:val="single"/>
                </w:rPr>
                <w:t xml:space="preserve">hal-04757372v1</w:t>
              </w:r>
            </w:hyperlink>
          </w:p>
        </w:tc>
      </w:tr>
      <w:tr>
        <w:trPr/>
        <w:tc>
          <w:tcPr>
            <w:noWrap/>
          </w:tcPr>
          <w:p>
            <w:pPr>
              <w:spacing w:after="200"/>
            </w:pPr>
            <w:hyperlink r:id="rId54" w:history="1">
              <w:r>
                <w:rPr>
                  <w:color w:val="1e198e"/>
                  <w:b w:val="1"/>
                  <w:bCs w:val="1"/>
                  <w:u w:val="single"/>
                </w:rPr>
                <w:t xml:space="preserve">La transformation digitale du front office : nouveaux enjeux, nouveaux métiers</w:t>
              </w:r>
            </w:hyperlink>
          </w:p>
          <w:p>
            <w:pPr/>
            <w:hyperlink r:id="rId8" w:history="1">
              <w:r>
                <w:rPr>
                  <w:color w:val="#410a8c"/>
                  <w:u w:val="single"/>
                </w:rPr>
                <w:t xml:space="preserve">Benoît Raveleau</w:t>
              </w:r>
            </w:hyperlink>
            <w:r>
              <w:rPr/>
              <w:t xml:space="preserve">,</w:t>
            </w:r>
            <w:hyperlink r:id="rId55" w:history="1">
              <w:r>
                <w:rPr>
                  <w:color w:val="#410a8c"/>
                  <w:u w:val="single"/>
                </w:rPr>
                <w:t xml:space="preserve">Aurore Giacomel</w:t>
              </w:r>
            </w:hyperlink>
          </w:p>
          <w:p>
            <w:pPr/>
            <w:r>
              <w:rPr>
                <w:i w:val="1"/>
                <w:iCs w:val="1"/>
              </w:rPr>
              <w:t xml:space="preserve">Manager en responsabilité à l'heure du digital - Regards croisés de chercheurs</w:t>
            </w:r>
            <w:r>
              <w:rPr/>
              <w:t xml:space="preserve">, 2022</w:t>
            </w:r>
          </w:p>
          <w:p>
            <w:pPr/>
            <w:r>
              <w:rPr/>
              <w:t xml:space="preserve">Chapitre d'ouvrage</w:t>
            </w:r>
          </w:p>
          <w:p>
            <w:pPr/>
            <w:hyperlink r:id="rId54" w:history="1">
              <w:r>
                <w:rPr>
                  <w:color w:val="#410a8c"/>
                  <w:u w:val="single"/>
                </w:rPr>
                <w:t xml:space="preserve">hal-03753283v1</w:t>
              </w:r>
            </w:hyperlink>
          </w:p>
        </w:tc>
      </w:tr>
      <w:tr>
        <w:trPr/>
        <w:tc>
          <w:tcPr>
            <w:noWrap/>
          </w:tcPr>
          <w:p>
            <w:pPr>
              <w:spacing w:after="200"/>
            </w:pPr>
            <w:hyperlink r:id="rId56" w:history="1">
              <w:r>
                <w:rPr>
                  <w:color w:val="1e198e"/>
                  <w:b w:val="1"/>
                  <w:bCs w:val="1"/>
                  <w:u w:val="single"/>
                </w:rPr>
                <w:t xml:space="preserve">Conscience de soi et intelligence de la relation : des compétences clés pour le manager, à l'heure du digital</w:t>
              </w:r>
            </w:hyperlink>
          </w:p>
          <w:p>
            <w:pPr/>
            <w:hyperlink r:id="rId12" w:history="1">
              <w:r>
                <w:rPr>
                  <w:color w:val="#410a8c"/>
                  <w:u w:val="single"/>
                </w:rPr>
                <w:t xml:space="preserve">Paola Duperray</w:t>
              </w:r>
            </w:hyperlink>
            <w:r>
              <w:rPr/>
              <w:t xml:space="preserve">,</w:t>
            </w:r>
            <w:hyperlink r:id="rId8" w:history="1">
              <w:r>
                <w:rPr>
                  <w:color w:val="#410a8c"/>
                  <w:u w:val="single"/>
                </w:rPr>
                <w:t xml:space="preserve">Benoît Raveleau</w:t>
              </w:r>
            </w:hyperlink>
          </w:p>
          <w:p>
            <w:pPr/>
            <w:r>
              <w:rPr>
                <w:i w:val="1"/>
                <w:iCs w:val="1"/>
              </w:rPr>
              <w:t xml:space="preserve">Manager en responsabilité à l'heure du digital</w:t>
            </w:r>
            <w:r>
              <w:rPr/>
              <w:t xml:space="preserve">, Presses de l'Université Laval, 2022</w:t>
            </w:r>
          </w:p>
          <w:p>
            <w:pPr/>
            <w:r>
              <w:rPr/>
              <w:t xml:space="preserve">Chapitre d'ouvrage</w:t>
            </w:r>
          </w:p>
          <w:p>
            <w:pPr/>
            <w:hyperlink r:id="rId56" w:history="1">
              <w:r>
                <w:rPr>
                  <w:color w:val="#410a8c"/>
                  <w:u w:val="single"/>
                </w:rPr>
                <w:t xml:space="preserve">hal-03686452v1</w:t>
              </w:r>
            </w:hyperlink>
          </w:p>
        </w:tc>
      </w:tr>
      <w:tr>
        <w:trPr/>
        <w:tc>
          <w:tcPr>
            <w:noWrap/>
          </w:tcPr>
          <w:p>
            <w:pPr>
              <w:spacing w:after="200"/>
            </w:pPr>
            <w:hyperlink r:id="rId57" w:history="1">
              <w:r>
                <w:rPr>
                  <w:color w:val="1e198e"/>
                  <w:b w:val="1"/>
                  <w:bCs w:val="1"/>
                  <w:u w:val="single"/>
                </w:rPr>
                <w:t xml:space="preserve">Quel avenir pour les territoires ruraux français ?</w:t>
              </w:r>
            </w:hyperlink>
          </w:p>
          <w:p>
            <w:pPr/>
            <w:hyperlink r:id="rId8" w:history="1">
              <w:r>
                <w:rPr>
                  <w:color w:val="#410a8c"/>
                  <w:u w:val="single"/>
                </w:rPr>
                <w:t xml:space="preserve">Benoît Raveleau</w:t>
              </w:r>
            </w:hyperlink>
          </w:p>
          <w:p>
            <w:pPr/>
            <w:r>
              <w:rPr/>
              <w:t xml:space="preserve">Landron Olivier, Salaun Paul. </w:t>
            </w:r>
            <w:r>
              <w:rPr>
                <w:i w:val="1"/>
                <w:iCs w:val="1"/>
              </w:rPr>
              <w:t xml:space="preserve">Les espaces ruraux en France : Fracture territoriale ou nouvelles dynamiques ?</w:t>
            </w:r>
            <w:r>
              <w:rPr/>
              <w:t xml:space="preserve">, 372, </w:t>
            </w:r>
            <w:hyperlink r:id="rId58" w:history="1">
              <w:r>
                <w:rPr>
                  <w:color w:val="#410a8c"/>
                  <w:u w:val="single"/>
                </w:rPr>
                <w:t xml:space="preserve">Salientes Editions</w:t>
              </w:r>
            </w:hyperlink>
            <w:r>
              <w:rPr/>
              <w:t xml:space="preserve">, pp.9-15, 2021, Collection Territoires, 978-2-9562784-6-7</w:t>
            </w:r>
          </w:p>
          <w:p>
            <w:pPr/>
            <w:r>
              <w:rPr/>
              <w:t xml:space="preserve">Chapitre d'ouvrage</w:t>
            </w:r>
          </w:p>
          <w:p>
            <w:pPr/>
            <w:hyperlink r:id="rId57" w:history="1">
              <w:r>
                <w:rPr>
                  <w:color w:val="#410a8c"/>
                  <w:u w:val="single"/>
                </w:rPr>
                <w:t xml:space="preserve">hal-03503755v1</w:t>
              </w:r>
            </w:hyperlink>
          </w:p>
        </w:tc>
      </w:tr>
      <w:tr>
        <w:trPr/>
        <w:tc>
          <w:tcPr>
            <w:noWrap/>
          </w:tcPr>
          <w:p>
            <w:pPr>
              <w:spacing w:after="200"/>
            </w:pPr>
            <w:hyperlink r:id="rId59" w:history="1">
              <w:r>
                <w:rPr>
                  <w:color w:val="1e198e"/>
                  <w:b w:val="1"/>
                  <w:bCs w:val="1"/>
                  <w:u w:val="single"/>
                </w:rPr>
                <w:t xml:space="preserve">Front‐Office Jobs in the Age of Soft Skills</w:t>
              </w:r>
            </w:hyperlink>
          </w:p>
          <w:p>
            <w:pPr/>
            <w:hyperlink r:id="rId55" w:history="1">
              <w:r>
                <w:rPr>
                  <w:color w:val="#410a8c"/>
                  <w:u w:val="single"/>
                </w:rPr>
                <w:t xml:space="preserve">Aurore Giacomel</w:t>
              </w:r>
            </w:hyperlink>
            <w:r>
              <w:rPr/>
              <w:t xml:space="preserve">,</w:t>
            </w:r>
            <w:hyperlink r:id="rId8" w:history="1">
              <w:r>
                <w:rPr>
                  <w:color w:val="#410a8c"/>
                  <w:u w:val="single"/>
                </w:rPr>
                <w:t xml:space="preserve">Benoît Raveleau</w:t>
              </w:r>
            </w:hyperlink>
          </w:p>
          <w:p>
            <w:pPr/>
            <w:r>
              <w:rPr/>
              <w:t xml:space="preserve">Gwenaëlle Grefe et Dominique Peyrat‐Guillard. </w:t>
            </w:r>
            <w:r>
              <w:rPr>
                <w:i w:val="1"/>
                <w:iCs w:val="1"/>
              </w:rPr>
              <w:t xml:space="preserve">Shapes of Tourism Employment: HRM in the Worlds of Hotels and Air Transport</w:t>
            </w:r>
            <w:r>
              <w:rPr/>
              <w:t xml:space="preserve">, 4 (1), Wiley, pp.23-37, 2020, 9781786303547. </w:t>
            </w:r>
            <w:hyperlink r:id="rId60" w:history="1">
              <w:r>
                <w:rPr>
                  <w:color w:val="#410a8c"/>
                  <w:u w:val="single"/>
                </w:rPr>
                <w:t xml:space="preserve">⟨10.1002/9781119751342.ch2⟩</w:t>
              </w:r>
            </w:hyperlink>
          </w:p>
          <w:p>
            <w:pPr/>
            <w:r>
              <w:rPr/>
              <w:t xml:space="preserve">Chapitre d'ouvrage</w:t>
            </w:r>
          </w:p>
          <w:p>
            <w:pPr/>
            <w:hyperlink r:id="rId59" w:history="1">
              <w:r>
                <w:rPr>
                  <w:color w:val="#410a8c"/>
                  <w:u w:val="single"/>
                </w:rPr>
                <w:t xml:space="preserve">hal-02917335v1</w:t>
              </w:r>
            </w:hyperlink>
          </w:p>
        </w:tc>
      </w:tr>
      <w:tr>
        <w:trPr/>
        <w:tc>
          <w:tcPr>
            <w:noWrap/>
          </w:tcPr>
          <w:p>
            <w:pPr>
              <w:spacing w:after="200"/>
            </w:pPr>
            <w:hyperlink r:id="rId61" w:history="1">
              <w:r>
                <w:rPr>
                  <w:color w:val="1e198e"/>
                  <w:b w:val="1"/>
                  <w:bCs w:val="1"/>
                  <w:u w:val="single"/>
                </w:rPr>
                <w:t xml:space="preserve">Zoom sur la réforme de l’apprentissage</w:t>
              </w:r>
            </w:hyperlink>
          </w:p>
          <w:p>
            <w:pPr/>
            <w:hyperlink r:id="rId8" w:history="1">
              <w:r>
                <w:rPr>
                  <w:color w:val="#410a8c"/>
                  <w:u w:val="single"/>
                </w:rPr>
                <w:t xml:space="preserve">Benoît Raveleau</w:t>
              </w:r>
            </w:hyperlink>
          </w:p>
          <w:p>
            <w:pPr/>
            <w:r>
              <w:rPr/>
              <w:t xml:space="preserve">Formation. </w:t>
            </w:r>
            <w:r>
              <w:rPr>
                <w:i w:val="1"/>
                <w:iCs w:val="1"/>
              </w:rPr>
              <w:t xml:space="preserve">Formation : la nouvelle donne. Tout ce qui change avec la loi "Avenir"</w:t>
            </w:r>
            <w:r>
              <w:rPr/>
              <w:t xml:space="preserve">, Dunod, pp.29-46, 2019</w:t>
            </w:r>
          </w:p>
          <w:p>
            <w:pPr/>
            <w:r>
              <w:rPr/>
              <w:t xml:space="preserve">Chapitre d'ouvrage</w:t>
            </w:r>
          </w:p>
          <w:p>
            <w:pPr/>
            <w:hyperlink r:id="rId61" w:history="1">
              <w:r>
                <w:rPr>
                  <w:color w:val="#410a8c"/>
                  <w:u w:val="single"/>
                </w:rPr>
                <w:t xml:space="preserve">hal-02494853v1</w:t>
              </w:r>
            </w:hyperlink>
          </w:p>
        </w:tc>
      </w:tr>
      <w:tr>
        <w:trPr/>
        <w:tc>
          <w:tcPr>
            <w:noWrap/>
          </w:tcPr>
          <w:p>
            <w:pPr>
              <w:spacing w:after="200"/>
            </w:pPr>
            <w:hyperlink r:id="rId62" w:history="1">
              <w:r>
                <w:rPr>
                  <w:color w:val="1e198e"/>
                  <w:b w:val="1"/>
                  <w:bCs w:val="1"/>
                  <w:u w:val="single"/>
                </w:rPr>
                <w:t xml:space="preserve">Les métiers du Front Office à l’heure des soft skills</w:t>
              </w:r>
            </w:hyperlink>
          </w:p>
          <w:p>
            <w:pPr/>
            <w:hyperlink r:id="rId55" w:history="1">
              <w:r>
                <w:rPr>
                  <w:color w:val="#410a8c"/>
                  <w:u w:val="single"/>
                </w:rPr>
                <w:t xml:space="preserve">Aurore Giacomel</w:t>
              </w:r>
            </w:hyperlink>
            <w:r>
              <w:rPr/>
              <w:t xml:space="preserve">,</w:t>
            </w:r>
            <w:hyperlink r:id="rId8" w:history="1">
              <w:r>
                <w:rPr>
                  <w:color w:val="#410a8c"/>
                  <w:u w:val="single"/>
                </w:rPr>
                <w:t xml:space="preserve">Benoît Raveleau</w:t>
              </w:r>
            </w:hyperlink>
          </w:p>
          <w:p>
            <w:pPr/>
            <w:r>
              <w:rPr/>
              <w:t xml:space="preserve">Gwenaelle Grefe; Dominique Peyrat-Guillard. </w:t>
            </w:r>
            <w:r>
              <w:rPr>
                <w:i w:val="1"/>
                <w:iCs w:val="1"/>
              </w:rPr>
              <w:t xml:space="preserve">Figures de l'emploi touristique. La GRH des mondes de l'hôtellerie et du transport aérien</w:t>
            </w:r>
            <w:r>
              <w:rPr/>
              <w:t xml:space="preserve">, 4, ISTE Editions, pp.31-46, 2019, 9781784056452</w:t>
            </w:r>
          </w:p>
          <w:p>
            <w:pPr/>
            <w:r>
              <w:rPr/>
              <w:t xml:space="preserve">Chapitre d'ouvrage</w:t>
            </w:r>
          </w:p>
          <w:p>
            <w:pPr/>
            <w:hyperlink r:id="rId62" w:history="1">
              <w:r>
                <w:rPr>
                  <w:color w:val="#410a8c"/>
                  <w:u w:val="single"/>
                </w:rPr>
                <w:t xml:space="preserve">hal-02494755v1</w:t>
              </w:r>
            </w:hyperlink>
          </w:p>
        </w:tc>
      </w:tr>
      <w:tr>
        <w:trPr/>
        <w:tc>
          <w:tcPr>
            <w:noWrap/>
          </w:tcPr>
          <w:p>
            <w:pPr>
              <w:spacing w:after="200"/>
            </w:pPr>
            <w:hyperlink r:id="rId63" w:history="1">
              <w:r>
                <w:rPr>
                  <w:color w:val="1e198e"/>
                  <w:b w:val="1"/>
                  <w:bCs w:val="1"/>
                  <w:u w:val="single"/>
                </w:rPr>
                <w:t xml:space="preserve">Le RH Bashing vu par les artistes : Le cas du cinéma</w:t>
              </w:r>
            </w:hyperlink>
          </w:p>
          <w:p>
            <w:pPr/>
            <w:hyperlink r:id="rId8" w:history="1">
              <w:r>
                <w:rPr>
                  <w:color w:val="#410a8c"/>
                  <w:u w:val="single"/>
                </w:rPr>
                <w:t xml:space="preserve">Benoît Raveleau</w:t>
              </w:r>
            </w:hyperlink>
          </w:p>
          <w:p>
            <w:pPr/>
            <w:r>
              <w:rPr/>
              <w:t xml:space="preserve">Michel Barabel. </w:t>
            </w:r>
            <w:r>
              <w:rPr>
                <w:i w:val="1"/>
                <w:iCs w:val="1"/>
              </w:rPr>
              <w:t xml:space="preserve">Pour une fonction RH inspirante. Une réponse au RH bashing</w:t>
            </w:r>
            <w:r>
              <w:rPr/>
              <w:t xml:space="preserve">, Entreprises et Carrières, pp.25-32, 2017, 979-10-97312-01-5</w:t>
            </w:r>
          </w:p>
          <w:p>
            <w:pPr/>
            <w:r>
              <w:rPr/>
              <w:t xml:space="preserve">Chapitre d'ouvrage</w:t>
            </w:r>
          </w:p>
          <w:p>
            <w:pPr/>
            <w:hyperlink r:id="rId63" w:history="1">
              <w:r>
                <w:rPr>
                  <w:color w:val="#410a8c"/>
                  <w:u w:val="single"/>
                </w:rPr>
                <w:t xml:space="preserve">hal-02495008v1</w:t>
              </w:r>
            </w:hyperlink>
          </w:p>
        </w:tc>
      </w:tr>
      <w:tr>
        <w:trPr/>
        <w:tc>
          <w:tcPr>
            <w:noWrap/>
          </w:tcPr>
          <w:p>
            <w:pPr>
              <w:spacing w:after="200"/>
            </w:pPr>
            <w:hyperlink r:id="rId64" w:history="1">
              <w:r>
                <w:rPr>
                  <w:color w:val="1e198e"/>
                  <w:b w:val="1"/>
                  <w:bCs w:val="1"/>
                  <w:u w:val="single"/>
                </w:rPr>
                <w:t xml:space="preserve">Le groupe VANGAR : La performance avant la compétence</w:t>
              </w:r>
            </w:hyperlink>
          </w:p>
          <w:p>
            <w:pPr/>
            <w:hyperlink r:id="rId8" w:history="1">
              <w:r>
                <w:rPr>
                  <w:color w:val="#410a8c"/>
                  <w:u w:val="single"/>
                </w:rPr>
                <w:t xml:space="preserve">Benoît Raveleau</w:t>
              </w:r>
            </w:hyperlink>
          </w:p>
          <w:p>
            <w:pPr/>
            <w:r>
              <w:rPr/>
              <w:t xml:space="preserve">Vincent Calvez. </w:t>
            </w:r>
            <w:r>
              <w:rPr>
                <w:i w:val="1"/>
                <w:iCs w:val="1"/>
              </w:rPr>
              <w:t xml:space="preserve">Le management en archipel : Réussites, tensions et paradoxes dans les organisations. Tome 2</w:t>
            </w:r>
            <w:r>
              <w:rPr/>
              <w:t xml:space="preserve">, 2, Éditions EMS, pp.253-260, 2016, Etudes de cas, 978-2-84769-975-3</w:t>
            </w:r>
          </w:p>
          <w:p>
            <w:pPr/>
            <w:r>
              <w:rPr/>
              <w:t xml:space="preserve">Chapitre d'ouvrage</w:t>
            </w:r>
          </w:p>
          <w:p>
            <w:pPr/>
            <w:hyperlink r:id="rId64" w:history="1">
              <w:r>
                <w:rPr>
                  <w:color w:val="#410a8c"/>
                  <w:u w:val="single"/>
                </w:rPr>
                <w:t xml:space="preserve">hal-02495013v1</w:t>
              </w:r>
            </w:hyperlink>
          </w:p>
        </w:tc>
      </w:tr>
      <w:tr>
        <w:trPr/>
        <w:tc>
          <w:tcPr>
            <w:noWrap/>
          </w:tcPr>
          <w:p>
            <w:pPr>
              <w:spacing w:after="200"/>
            </w:pPr>
            <w:hyperlink r:id="rId65" w:history="1">
              <w:r>
                <w:rPr>
                  <w:color w:val="1e198e"/>
                  <w:b w:val="1"/>
                  <w:bCs w:val="1"/>
                  <w:u w:val="single"/>
                </w:rPr>
                <w:t xml:space="preserve">Les dimensions critiques de l'enseignement de la GRH. Plaidoyer pour un management renouvelé</w:t>
              </w:r>
            </w:hyperlink>
          </w:p>
          <w:p>
            <w:pPr/>
            <w:hyperlink r:id="rId44" w:history="1">
              <w:r>
                <w:rPr>
                  <w:color w:val="#410a8c"/>
                  <w:u w:val="single"/>
                </w:rPr>
                <w:t xml:space="preserve">Farid Ben Hassel</w:t>
              </w:r>
            </w:hyperlink>
            <w:r>
              <w:rPr/>
              <w:t xml:space="preserve">,</w:t>
            </w:r>
            <w:hyperlink r:id="rId8" w:history="1">
              <w:r>
                <w:rPr>
                  <w:color w:val="#410a8c"/>
                  <w:u w:val="single"/>
                </w:rPr>
                <w:t xml:space="preserve">Benoît Raveleau</w:t>
              </w:r>
            </w:hyperlink>
          </w:p>
          <w:p>
            <w:pPr/>
            <w:r>
              <w:rPr>
                <w:i w:val="1"/>
                <w:iCs w:val="1"/>
              </w:rPr>
              <w:t xml:space="preserve">L. Taskin &amp; M. De Nanteuil (Eds.), Perspectives critiques en management : Pour une gestion citoyenne</w:t>
            </w:r>
            <w:r>
              <w:rPr/>
              <w:t xml:space="preserve">, De Boeck., pp.209-224, 2015, 9782804164843</w:t>
            </w:r>
          </w:p>
          <w:p>
            <w:pPr/>
            <w:r>
              <w:rPr/>
              <w:t xml:space="preserve">Chapitre d'ouvrage</w:t>
            </w:r>
          </w:p>
          <w:p>
            <w:pPr/>
            <w:hyperlink r:id="rId65" w:history="1">
              <w:r>
                <w:rPr>
                  <w:color w:val="#410a8c"/>
                  <w:u w:val="single"/>
                </w:rPr>
                <w:t xml:space="preserve">hal-02495021v1</w:t>
              </w:r>
            </w:hyperlink>
          </w:p>
        </w:tc>
      </w:tr>
      <w:tr>
        <w:trPr/>
        <w:tc>
          <w:tcPr>
            <w:noWrap/>
          </w:tcPr>
          <w:p>
            <w:pPr>
              <w:spacing w:after="200"/>
            </w:pPr>
            <w:hyperlink r:id="rId66" w:history="1">
              <w:r>
                <w:rPr>
                  <w:color w:val="1e198e"/>
                  <w:b w:val="1"/>
                  <w:bCs w:val="1"/>
                  <w:u w:val="single"/>
                </w:rPr>
                <w:t xml:space="preserve">Analyse scientométrique des connaissances professionnelles et académiques en gestion des personnes en milieu de travail</w:t>
              </w:r>
            </w:hyperlink>
          </w:p>
          <w:p>
            <w:pPr/>
            <w:hyperlink r:id="rId67" w:history="1">
              <w:r>
                <w:rPr>
                  <w:color w:val="#410a8c"/>
                  <w:u w:val="single"/>
                </w:rPr>
                <w:t xml:space="preserve">Urli Bruno</w:t>
              </w:r>
            </w:hyperlink>
            <w:r>
              <w:rPr/>
              <w:t xml:space="preserve">,</w:t>
            </w:r>
            <w:hyperlink r:id="rId68" w:history="1">
              <w:r>
                <w:rPr>
                  <w:color w:val="#410a8c"/>
                  <w:u w:val="single"/>
                </w:rPr>
                <w:t xml:space="preserve">Urli Didier</w:t>
              </w:r>
            </w:hyperlink>
            <w:r>
              <w:rPr/>
              <w:t xml:space="preserve">,</w:t>
            </w:r>
            <w:hyperlink r:id="rId8" w:history="1">
              <w:r>
                <w:rPr>
                  <w:color w:val="#410a8c"/>
                  <w:u w:val="single"/>
                </w:rPr>
                <w:t xml:space="preserve">Benoît Raveleau</w:t>
              </w:r>
            </w:hyperlink>
            <w:r>
              <w:rPr/>
              <w:t xml:space="preserve">,</w:t>
            </w:r>
            <w:hyperlink r:id="rId44" w:history="1">
              <w:r>
                <w:rPr>
                  <w:color w:val="#410a8c"/>
                  <w:u w:val="single"/>
                </w:rPr>
                <w:t xml:space="preserve">Farid Ben Hassel</w:t>
              </w:r>
            </w:hyperlink>
          </w:p>
          <w:p>
            <w:pPr/>
            <w:r>
              <w:rPr>
                <w:i w:val="1"/>
                <w:iCs w:val="1"/>
              </w:rPr>
              <w:t xml:space="preserve">Professionnaliser la fonction ressources humaines : Quels enjeux pour quelle utilité ?</w:t>
            </w:r>
            <w:r>
              <w:rPr/>
              <w:t xml:space="preserve">, Presses universitaires de Laval, pp.163-197, 2012</w:t>
            </w:r>
          </w:p>
          <w:p>
            <w:pPr/>
            <w:r>
              <w:rPr/>
              <w:t xml:space="preserve">Chapitre d'ouvrage</w:t>
            </w:r>
          </w:p>
          <w:p>
            <w:pPr/>
            <w:hyperlink r:id="rId66" w:history="1">
              <w:r>
                <w:rPr>
                  <w:color w:val="#410a8c"/>
                  <w:u w:val="single"/>
                </w:rPr>
                <w:t xml:space="preserve">hal-02495017v1</w:t>
              </w:r>
            </w:hyperlink>
          </w:p>
        </w:tc>
      </w:tr>
      <w:tr>
        <w:trPr/>
        <w:tc>
          <w:tcPr>
            <w:noWrap/>
          </w:tcPr>
          <w:p>
            <w:pPr>
              <w:spacing w:after="200"/>
            </w:pPr>
            <w:hyperlink r:id="rId69" w:history="1">
              <w:r>
                <w:rPr>
                  <w:color w:val="1e198e"/>
                  <w:b w:val="1"/>
                  <w:bCs w:val="1"/>
                  <w:u w:val="single"/>
                </w:rPr>
                <w:t xml:space="preserve">Psychologie sociale</w:t>
              </w:r>
            </w:hyperlink>
          </w:p>
          <w:p>
            <w:pPr/>
            <w:hyperlink r:id="rId8" w:history="1">
              <w:r>
                <w:rPr>
                  <w:color w:val="#410a8c"/>
                  <w:u w:val="single"/>
                </w:rPr>
                <w:t xml:space="preserve">Benoît Raveleau</w:t>
              </w:r>
            </w:hyperlink>
          </w:p>
          <w:p>
            <w:pPr/>
            <w:r>
              <w:rPr>
                <w:i w:val="1"/>
                <w:iCs w:val="1"/>
              </w:rPr>
              <w:t xml:space="preserve">P. Martin-Mattera (Eds.), Devenir psychologue. Guide pour les études et la profession</w:t>
            </w:r>
            <w:r>
              <w:rPr/>
              <w:t xml:space="preserve">, Desclée de Brouwer, pp.215-311, 2012, 978-2-220-06396-6</w:t>
            </w:r>
          </w:p>
          <w:p>
            <w:pPr/>
            <w:r>
              <w:rPr/>
              <w:t xml:space="preserve">Chapitre d'ouvrage</w:t>
            </w:r>
          </w:p>
          <w:p>
            <w:pPr/>
            <w:hyperlink r:id="rId69" w:history="1">
              <w:r>
                <w:rPr>
                  <w:color w:val="#410a8c"/>
                  <w:u w:val="single"/>
                </w:rPr>
                <w:t xml:space="preserve">hal-02495018v1</w:t>
              </w:r>
            </w:hyperlink>
          </w:p>
        </w:tc>
      </w:tr>
      <w:tr>
        <w:trPr/>
        <w:tc>
          <w:tcPr>
            <w:noWrap/>
          </w:tcPr>
          <w:p>
            <w:pPr>
              <w:spacing w:after="200"/>
            </w:pPr>
            <w:hyperlink r:id="rId70" w:history="1">
              <w:r>
                <w:rPr>
                  <w:color w:val="1e198e"/>
                  <w:b w:val="1"/>
                  <w:bCs w:val="1"/>
                  <w:u w:val="single"/>
                </w:rPr>
                <w:t xml:space="preserve">Les dimensions critiques de l'enseignement de la GRH : plaidoyer pour un management renouvelé</w:t>
              </w:r>
            </w:hyperlink>
          </w:p>
          <w:p>
            <w:pPr/>
            <w:hyperlink r:id="rId8" w:history="1">
              <w:r>
                <w:rPr>
                  <w:color w:val="#410a8c"/>
                  <w:u w:val="single"/>
                </w:rPr>
                <w:t xml:space="preserve">Benoît Raveleau</w:t>
              </w:r>
            </w:hyperlink>
          </w:p>
          <w:p>
            <w:pPr/>
            <w:r>
              <w:rPr>
                <w:i w:val="1"/>
                <w:iCs w:val="1"/>
              </w:rPr>
              <w:t xml:space="preserve">Perspectives critiques en management. Pour une gestion citoyenne</w:t>
            </w:r>
            <w:r>
              <w:rPr/>
              <w:t xml:space="preserve">, 2011</w:t>
            </w:r>
          </w:p>
          <w:p>
            <w:pPr/>
            <w:r>
              <w:rPr/>
              <w:t xml:space="preserve">Chapitre d'ouvrage</w:t>
            </w:r>
          </w:p>
          <w:p>
            <w:pPr/>
            <w:hyperlink r:id="rId70" w:history="1">
              <w:r>
                <w:rPr>
                  <w:color w:val="#410a8c"/>
                  <w:u w:val="single"/>
                </w:rPr>
                <w:t xml:space="preserve">hal-02446371v1</w:t>
              </w:r>
            </w:hyperlink>
          </w:p>
        </w:tc>
      </w:tr>
      <w:tr>
        <w:trPr/>
        <w:tc>
          <w:tcPr>
            <w:noWrap/>
          </w:tcPr>
          <w:p>
            <w:pPr>
              <w:spacing w:after="200"/>
            </w:pPr>
            <w:hyperlink r:id="rId71" w:history="1">
              <w:r>
                <w:rPr>
                  <w:color w:val="1e198e"/>
                  <w:b w:val="1"/>
                  <w:bCs w:val="1"/>
                  <w:u w:val="single"/>
                </w:rPr>
                <w:t xml:space="preserve">Ce que les dirigeants d'entreprise attendent de leur DRH : vers une analyse en termes de rôles</w:t>
              </w:r>
            </w:hyperlink>
          </w:p>
          <w:p>
            <w:pPr/>
            <w:hyperlink r:id="rId8" w:history="1">
              <w:r>
                <w:rPr>
                  <w:color w:val="#410a8c"/>
                  <w:u w:val="single"/>
                </w:rPr>
                <w:t xml:space="preserve">Benoît Raveleau</w:t>
              </w:r>
            </w:hyperlink>
            <w:r>
              <w:rPr/>
              <w:t xml:space="preserve">,</w:t>
            </w:r>
            <w:hyperlink r:id="rId72" w:history="1">
              <w:r>
                <w:rPr>
                  <w:color w:val="#410a8c"/>
                  <w:u w:val="single"/>
                </w:rPr>
                <w:t xml:space="preserve">Magali Chalumeau</w:t>
              </w:r>
            </w:hyperlink>
          </w:p>
          <w:p>
            <w:pPr/>
            <w:r>
              <w:rPr>
                <w:i w:val="1"/>
                <w:iCs w:val="1"/>
              </w:rPr>
              <w:t xml:space="preserve">F. Ben Hassel et B. Raveleau (Eds). Management humain des organisations : grandeurs et misères de la fonction de dirigeant</w:t>
            </w:r>
            <w:r>
              <w:rPr/>
              <w:t xml:space="preserve">, L'Harmattan : Conception et dynamique des organisations, pp.215-248, 2010, 978- 2-296-12064-8</w:t>
            </w:r>
          </w:p>
          <w:p>
            <w:pPr/>
            <w:r>
              <w:rPr/>
              <w:t xml:space="preserve">Chapitre d'ouvrage</w:t>
            </w:r>
          </w:p>
          <w:p>
            <w:pPr/>
            <w:hyperlink r:id="rId71" w:history="1">
              <w:r>
                <w:rPr>
                  <w:color w:val="#410a8c"/>
                  <w:u w:val="single"/>
                </w:rPr>
                <w:t xml:space="preserve">hal-02495088v1</w:t>
              </w:r>
            </w:hyperlink>
          </w:p>
        </w:tc>
      </w:tr>
      <w:tr>
        <w:trPr/>
        <w:tc>
          <w:tcPr>
            <w:noWrap/>
          </w:tcPr>
          <w:p>
            <w:pPr>
              <w:spacing w:after="200"/>
            </w:pPr>
            <w:hyperlink r:id="rId73" w:history="1">
              <w:r>
                <w:rPr>
                  <w:color w:val="1e198e"/>
                  <w:b w:val="1"/>
                  <w:bCs w:val="1"/>
                  <w:u w:val="single"/>
                </w:rPr>
                <w:t xml:space="preserve">Capacités et Aptitudes issues de l'expérience</w:t>
              </w:r>
            </w:hyperlink>
          </w:p>
          <w:p>
            <w:pPr/>
            <w:hyperlink r:id="rId8" w:history="1">
              <w:r>
                <w:rPr>
                  <w:color w:val="#410a8c"/>
                  <w:u w:val="single"/>
                </w:rPr>
                <w:t xml:space="preserve">Benoît Raveleau</w:t>
              </w:r>
            </w:hyperlink>
          </w:p>
          <w:p>
            <w:pPr/>
            <w:r>
              <w:rPr/>
              <w:t xml:space="preserve">Boutinet Jean-Pierre. </w:t>
            </w:r>
            <w:r>
              <w:rPr>
                <w:i w:val="1"/>
                <w:iCs w:val="1"/>
              </w:rPr>
              <w:t xml:space="preserve">L'ABC de la V.A.E.</w:t>
            </w:r>
            <w:r>
              <w:rPr/>
              <w:t xml:space="preserve">, Erès, pp.81-83 et 92-94, 2009</w:t>
            </w:r>
          </w:p>
          <w:p>
            <w:pPr/>
            <w:r>
              <w:rPr/>
              <w:t xml:space="preserve">Chapitre d'ouvrage</w:t>
            </w:r>
          </w:p>
          <w:p>
            <w:pPr/>
            <w:hyperlink r:id="rId73" w:history="1">
              <w:r>
                <w:rPr>
                  <w:color w:val="#410a8c"/>
                  <w:u w:val="single"/>
                </w:rPr>
                <w:t xml:space="preserve">hal-02495091v1</w:t>
              </w:r>
            </w:hyperlink>
          </w:p>
        </w:tc>
      </w:tr>
      <w:tr>
        <w:trPr/>
        <w:tc>
          <w:tcPr>
            <w:noWrap/>
          </w:tcPr>
          <w:p>
            <w:pPr>
              <w:spacing w:after="200"/>
            </w:pPr>
            <w:hyperlink r:id="rId74" w:history="1">
              <w:r>
                <w:rPr>
                  <w:color w:val="1e198e"/>
                  <w:b w:val="1"/>
                  <w:bCs w:val="1"/>
                  <w:u w:val="single"/>
                </w:rPr>
                <w:t xml:space="preserve">Psychologie sociale</w:t>
              </w:r>
            </w:hyperlink>
          </w:p>
          <w:p>
            <w:pPr/>
            <w:hyperlink r:id="rId8" w:history="1">
              <w:r>
                <w:rPr>
                  <w:color w:val="#410a8c"/>
                  <w:u w:val="single"/>
                </w:rPr>
                <w:t xml:space="preserve">Benoît Raveleau</w:t>
              </w:r>
            </w:hyperlink>
          </w:p>
          <w:p>
            <w:pPr/>
            <w:r>
              <w:rPr/>
              <w:t xml:space="preserve">Patrick Martin-Mattera. </w:t>
            </w:r>
            <w:r>
              <w:rPr>
                <w:i w:val="1"/>
                <w:iCs w:val="1"/>
              </w:rPr>
              <w:t xml:space="preserve">Initiation à la psychologie. Comment devenir psychologue ?</w:t>
            </w:r>
            <w:r>
              <w:rPr/>
              <w:t xml:space="preserve">, Vuibert, pp.133-182, 2005, 2-7117-6141 x</w:t>
            </w:r>
          </w:p>
          <w:p>
            <w:pPr/>
            <w:r>
              <w:rPr/>
              <w:t xml:space="preserve">Chapitre d'ouvrage</w:t>
            </w:r>
          </w:p>
          <w:p>
            <w:pPr/>
            <w:hyperlink r:id="rId74" w:history="1">
              <w:r>
                <w:rPr>
                  <w:color w:val="#410a8c"/>
                  <w:u w:val="single"/>
                </w:rPr>
                <w:t xml:space="preserve">hal-02495092v1</w:t>
              </w:r>
            </w:hyperlink>
          </w:p>
        </w:tc>
      </w:tr>
      <w:tr>
        <w:trPr/>
        <w:tc>
          <w:tcPr>
            <w:noWrap/>
          </w:tcPr>
          <w:p>
            <w:pPr>
              <w:spacing w:after="200"/>
            </w:pPr>
            <w:hyperlink r:id="rId75" w:history="1">
              <w:r>
                <w:rPr>
                  <w:color w:val="1e198e"/>
                  <w:b w:val="1"/>
                  <w:bCs w:val="1"/>
                  <w:u w:val="single"/>
                </w:rPr>
                <w:t xml:space="preserve">Usages sociaux et modèle d'adoption des SIG</w:t>
              </w:r>
            </w:hyperlink>
          </w:p>
          <w:p>
            <w:pPr/>
            <w:hyperlink r:id="rId8" w:history="1">
              <w:r>
                <w:rPr>
                  <w:color w:val="#410a8c"/>
                  <w:u w:val="single"/>
                </w:rPr>
                <w:t xml:space="preserve">Benoît Raveleau</w:t>
              </w:r>
            </w:hyperlink>
          </w:p>
          <w:p>
            <w:pPr/>
            <w:r>
              <w:rPr/>
              <w:t xml:space="preserve">Stéphane Roche; Claude Caron. </w:t>
            </w:r>
            <w:r>
              <w:rPr>
                <w:i w:val="1"/>
                <w:iCs w:val="1"/>
              </w:rPr>
              <w:t xml:space="preserve">Aspects organisationnels des SIG</w:t>
            </w:r>
            <w:r>
              <w:rPr/>
              <w:t xml:space="preserve">, Lavoisier (coll. Hermès), pp.121-145, 2004, 2-7462-0961-6</w:t>
            </w:r>
          </w:p>
          <w:p>
            <w:pPr/>
            <w:r>
              <w:rPr/>
              <w:t xml:space="preserve">Chapitre d'ouvrage</w:t>
            </w:r>
          </w:p>
          <w:p>
            <w:pPr/>
            <w:hyperlink r:id="rId75" w:history="1">
              <w:r>
                <w:rPr>
                  <w:color w:val="#410a8c"/>
                  <w:u w:val="single"/>
                </w:rPr>
                <w:t xml:space="preserve">hal-02495093v1</w:t>
              </w:r>
            </w:hyperlink>
          </w:p>
        </w:tc>
      </w:tr>
      <w:tr>
        <w:trPr/>
        <w:tc>
          <w:tcPr>
            <w:noWrap/>
          </w:tcPr>
          <w:p>
            <w:pPr>
              <w:spacing w:after="200"/>
            </w:pPr>
            <w:hyperlink r:id="rId76" w:history="1">
              <w:r>
                <w:rPr>
                  <w:color w:val="1e198e"/>
                  <w:b w:val="1"/>
                  <w:bCs w:val="1"/>
                  <w:u w:val="single"/>
                </w:rPr>
                <w:t xml:space="preserve">Les effets des transformations du travail sur le rôle du cadre : de l'encadrement à l'intrapreneurship</w:t>
              </w:r>
            </w:hyperlink>
          </w:p>
          <w:p>
            <w:pPr/>
            <w:hyperlink r:id="rId8" w:history="1">
              <w:r>
                <w:rPr>
                  <w:color w:val="#410a8c"/>
                  <w:u w:val="single"/>
                </w:rPr>
                <w:t xml:space="preserve">Benoît Raveleau</w:t>
              </w:r>
            </w:hyperlink>
          </w:p>
          <w:p>
            <w:pPr/>
            <w:r>
              <w:rPr/>
              <w:t xml:space="preserve">Benoît Raveleau. </w:t>
            </w:r>
            <w:r>
              <w:rPr>
                <w:i w:val="1"/>
                <w:iCs w:val="1"/>
              </w:rPr>
              <w:t xml:space="preserve">L'individu au travail : Antagonismes d'une transformation sociale</w:t>
            </w:r>
            <w:r>
              <w:rPr/>
              <w:t xml:space="preserve">, L'Harmattan, pp.191-230, 2003, 2-7475-3561-4</w:t>
            </w:r>
          </w:p>
          <w:p>
            <w:pPr/>
            <w:r>
              <w:rPr/>
              <w:t xml:space="preserve">Chapitre d'ouvrage</w:t>
            </w:r>
          </w:p>
          <w:p>
            <w:pPr/>
            <w:hyperlink r:id="rId76" w:history="1">
              <w:r>
                <w:rPr>
                  <w:color w:val="#410a8c"/>
                  <w:u w:val="single"/>
                </w:rPr>
                <w:t xml:space="preserve">hal-02495095v1</w:t>
              </w:r>
            </w:hyperlink>
          </w:p>
        </w:tc>
      </w:tr>
      <w:tr>
        <w:trPr/>
        <w:tc>
          <w:tcPr>
            <w:noWrap/>
          </w:tcPr>
          <w:p>
            <w:pPr>
              <w:spacing w:after="200"/>
            </w:pPr>
            <w:hyperlink r:id="rId77" w:history="1">
              <w:r>
                <w:rPr>
                  <w:color w:val="1e198e"/>
                  <w:b w:val="1"/>
                  <w:bCs w:val="1"/>
                  <w:u w:val="single"/>
                </w:rPr>
                <w:t xml:space="preserve">Le métier de patron : du miracle au défi entrepreneurial vendéen</w:t>
              </w:r>
            </w:hyperlink>
          </w:p>
          <w:p>
            <w:pPr/>
            <w:hyperlink r:id="rId8" w:history="1">
              <w:r>
                <w:rPr>
                  <w:color w:val="#410a8c"/>
                  <w:u w:val="single"/>
                </w:rPr>
                <w:t xml:space="preserve">Benoît Raveleau</w:t>
              </w:r>
            </w:hyperlink>
          </w:p>
          <w:p>
            <w:pPr/>
            <w:r>
              <w:rPr>
                <w:i w:val="1"/>
                <w:iCs w:val="1"/>
              </w:rPr>
              <w:t xml:space="preserve">La révolution des métiers</w:t>
            </w:r>
            <w:r>
              <w:rPr/>
              <w:t xml:space="preserve">, 1r, Presses Universitaires de France, pp.249-288, 2002, Le Lien social, 2-13-052285-8. </w:t>
            </w:r>
            <w:hyperlink r:id="rId78" w:history="1">
              <w:r>
                <w:rPr>
                  <w:color w:val="#410a8c"/>
                  <w:u w:val="single"/>
                </w:rPr>
                <w:t xml:space="preserve">⟨10.3917/puf.piote.2002.01.0249⟩</w:t>
              </w:r>
            </w:hyperlink>
          </w:p>
          <w:p>
            <w:pPr/>
            <w:r>
              <w:rPr/>
              <w:t xml:space="preserve">Chapitre d'ouvrage</w:t>
            </w:r>
          </w:p>
          <w:p>
            <w:pPr/>
            <w:hyperlink r:id="rId77" w:history="1">
              <w:r>
                <w:rPr>
                  <w:color w:val="#410a8c"/>
                  <w:u w:val="single"/>
                </w:rPr>
                <w:t xml:space="preserve">hal-02446293v1</w:t>
              </w:r>
            </w:hyperlink>
          </w:p>
        </w:tc>
      </w:tr>
      <w:tr>
        <w:trPr/>
        <w:tc>
          <w:tcPr>
            <w:noWrap/>
          </w:tcPr>
          <w:p>
            <w:pPr>
              <w:spacing w:after="200"/>
            </w:pPr>
            <w:hyperlink r:id="rId79" w:history="1">
              <w:r>
                <w:rPr>
                  <w:color w:val="1e198e"/>
                  <w:b w:val="1"/>
                  <w:bCs w:val="1"/>
                  <w:u w:val="single"/>
                </w:rPr>
                <w:t xml:space="preserve">L'éducation à l'entrepreneuriat</w:t>
              </w:r>
            </w:hyperlink>
          </w:p>
          <w:p>
            <w:pPr/>
            <w:hyperlink r:id="rId8" w:history="1">
              <w:r>
                <w:rPr>
                  <w:color w:val="#410a8c"/>
                  <w:u w:val="single"/>
                </w:rPr>
                <w:t xml:space="preserve">Benoît Raveleau</w:t>
              </w:r>
            </w:hyperlink>
          </w:p>
          <w:p>
            <w:pPr/>
            <w:r>
              <w:rPr/>
              <w:t xml:space="preserve">Luc Pasquier. </w:t>
            </w:r>
            <w:r>
              <w:rPr>
                <w:i w:val="1"/>
                <w:iCs w:val="1"/>
              </w:rPr>
              <w:t xml:space="preserve">L'éducation permanente, dernière carte d'un système moribond ou l'invitation à un nouvel art de vivre professionnel ? (Vol. Actes des 2èmes rencontres de l'éducation permanente)</w:t>
            </w:r>
            <w:r>
              <w:rPr/>
              <w:t xml:space="preserve">, Editions l'Harmattan, pp.17-31, 2001</w:t>
            </w:r>
          </w:p>
          <w:p>
            <w:pPr/>
            <w:r>
              <w:rPr/>
              <w:t xml:space="preserve">Chapitre d'ouvrage</w:t>
            </w:r>
          </w:p>
          <w:p>
            <w:pPr/>
            <w:hyperlink r:id="rId79" w:history="1">
              <w:r>
                <w:rPr>
                  <w:color w:val="#410a8c"/>
                  <w:u w:val="single"/>
                </w:rPr>
                <w:t xml:space="preserve">hal-02495101v1</w:t>
              </w:r>
            </w:hyperlink>
          </w:p>
        </w:tc>
      </w:tr>
      <w:tr>
        <w:trPr/>
        <w:tc>
          <w:tcPr>
            <w:noWrap/>
          </w:tcPr>
          <w:p>
            <w:pPr>
              <w:spacing w:after="200"/>
            </w:pPr>
            <w:hyperlink r:id="rId80" w:history="1">
              <w:r>
                <w:rPr>
                  <w:color w:val="1e198e"/>
                  <w:b w:val="1"/>
                  <w:bCs w:val="1"/>
                  <w:u w:val="single"/>
                </w:rPr>
                <w:t xml:space="preserve">Les entrepreneurs industriels du bocage : du miracle au défi</w:t>
              </w:r>
            </w:hyperlink>
          </w:p>
          <w:p>
            <w:pPr/>
            <w:hyperlink r:id="rId8" w:history="1">
              <w:r>
                <w:rPr>
                  <w:color w:val="#410a8c"/>
                  <w:u w:val="single"/>
                </w:rPr>
                <w:t xml:space="preserve">Benoît Raveleau</w:t>
              </w:r>
            </w:hyperlink>
          </w:p>
          <w:p>
            <w:pPr/>
            <w:r>
              <w:rPr/>
              <w:t xml:space="preserve">Chambre de Commerce et d'Industrie. </w:t>
            </w:r>
            <w:r>
              <w:rPr>
                <w:i w:val="1"/>
                <w:iCs w:val="1"/>
              </w:rPr>
              <w:t xml:space="preserve">Les actes du centenaires</w:t>
            </w:r>
            <w:r>
              <w:rPr/>
              <w:t xml:space="preserve">, CCI, pp.139-152, 2000</w:t>
            </w:r>
          </w:p>
          <w:p>
            <w:pPr/>
            <w:r>
              <w:rPr/>
              <w:t xml:space="preserve">Chapitre d'ouvrage</w:t>
            </w:r>
          </w:p>
          <w:p>
            <w:pPr/>
            <w:hyperlink r:id="rId80" w:history="1">
              <w:r>
                <w:rPr>
                  <w:color w:val="#410a8c"/>
                  <w:u w:val="single"/>
                </w:rPr>
                <w:t xml:space="preserve">hal-02495098v1</w:t>
              </w:r>
            </w:hyperlink>
          </w:p>
        </w:tc>
      </w:tr>
      <w:tr>
        <w:trPr/>
        <w:tc>
          <w:tcPr>
            <w:noWrap/>
          </w:tcPr>
          <w:p>
            <w:pPr>
              <w:spacing w:after="200"/>
            </w:pPr>
            <w:hyperlink r:id="rId81" w:history="1">
              <w:r>
                <w:rPr>
                  <w:color w:val="1e198e"/>
                  <w:b w:val="1"/>
                  <w:bCs w:val="1"/>
                  <w:u w:val="single"/>
                </w:rPr>
                <w:t xml:space="preserve">Le travail de la vigne</w:t>
              </w:r>
            </w:hyperlink>
          </w:p>
          <w:p>
            <w:pPr/>
            <w:hyperlink r:id="rId8" w:history="1">
              <w:r>
                <w:rPr>
                  <w:color w:val="#410a8c"/>
                  <w:u w:val="single"/>
                </w:rPr>
                <w:t xml:space="preserve">Benoît Raveleau</w:t>
              </w:r>
            </w:hyperlink>
            <w:r>
              <w:rPr/>
              <w:t xml:space="preserve">,</w:t>
            </w:r>
            <w:hyperlink r:id="rId82" w:history="1">
              <w:r>
                <w:rPr>
                  <w:color w:val="#410a8c"/>
                  <w:u w:val="single"/>
                </w:rPr>
                <w:t xml:space="preserve">Véronique Jouhier</w:t>
              </w:r>
            </w:hyperlink>
          </w:p>
          <w:p>
            <w:pPr/>
            <w:r>
              <w:rPr/>
              <w:t xml:space="preserve">Brouard Janine. </w:t>
            </w:r>
            <w:r>
              <w:rPr>
                <w:i w:val="1"/>
                <w:iCs w:val="1"/>
              </w:rPr>
              <w:t xml:space="preserve">Les vignerons en Anjou</w:t>
            </w:r>
            <w:r>
              <w:rPr/>
              <w:t xml:space="preserve">, L'Harmattan, pp.65-109, 1989, 2-7384-0322-0</w:t>
            </w:r>
          </w:p>
          <w:p>
            <w:pPr/>
            <w:r>
              <w:rPr/>
              <w:t xml:space="preserve">Chapitre d'ouvrage</w:t>
            </w:r>
          </w:p>
          <w:p>
            <w:pPr/>
            <w:hyperlink r:id="rId81" w:history="1">
              <w:r>
                <w:rPr>
                  <w:color w:val="#410a8c"/>
                  <w:u w:val="single"/>
                </w:rPr>
                <w:t xml:space="preserve">hal-02495100v1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entrepreneurs industriels du bocage vendéen : essai sur la contribution des chefs d’entreprise au développement industriel du nord-est de la Vendée</w:t>
              </w:r>
            </w:hyperlink>
          </w:p>
          <w:p>
            <w:pPr/>
            <w:hyperlink r:id="rId8" w:history="1">
              <w:r>
                <w:rPr>
                  <w:color w:val="#410a8c"/>
                  <w:u w:val="single"/>
                </w:rPr>
                <w:t xml:space="preserve">Benoît Raveleau</w:t>
              </w:r>
            </w:hyperlink>
          </w:p>
          <w:p>
            <w:pPr/>
            <w:r>
              <w:rPr/>
              <w:t xml:space="preserve">Sociologie. Conservatoire National des Arts et Métiers, 292 rue Saint Martin, 75003 Paris, 1998.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tel-02494561v1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C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gers.hal.science/hal-03503783v1" TargetMode="External"/><Relationship Id="rId8" Type="http://schemas.openxmlformats.org/officeDocument/2006/relationships/hyperlink" Target="https://hal.science/search/index/?q=*&amp;authFullName_s=Beno&#238;t Raveleau" TargetMode="External"/><Relationship Id="rId9" Type="http://schemas.openxmlformats.org/officeDocument/2006/relationships/hyperlink" Target="https://uco.hal.science/hal-03510834v1" TargetMode="External"/><Relationship Id="rId10" Type="http://schemas.openxmlformats.org/officeDocument/2006/relationships/hyperlink" Target="https://univ-angers.hal.science/hal-02494565v1" TargetMode="External"/><Relationship Id="rId11" Type="http://schemas.openxmlformats.org/officeDocument/2006/relationships/hyperlink" Target="https://hal.science/search/index/?q=*&amp;authFullName_s=Sihem Mammar" TargetMode="External"/><Relationship Id="rId12" Type="http://schemas.openxmlformats.org/officeDocument/2006/relationships/hyperlink" Target="https://hal.science/search/index/?q=*&amp;authFullName_s=Paola Duperray" TargetMode="External"/><Relationship Id="rId13" Type="http://schemas.openxmlformats.org/officeDocument/2006/relationships/hyperlink" Target="https://dx.doi.org/10.7213/1981-416X.18.059.DS12" TargetMode="External"/><Relationship Id="rId14" Type="http://schemas.openxmlformats.org/officeDocument/2006/relationships/hyperlink" Target="https://univ-angers.hal.science/hal-02494572v1" TargetMode="External"/><Relationship Id="rId15" Type="http://schemas.openxmlformats.org/officeDocument/2006/relationships/hyperlink" Target="https://univ-angers.hal.science/hal-02446048v1" TargetMode="External"/><Relationship Id="rId16" Type="http://schemas.openxmlformats.org/officeDocument/2006/relationships/hyperlink" Target="https://dx.doi.org/10.7213/1981-416X.17.054.AO01" TargetMode="External"/><Relationship Id="rId17" Type="http://schemas.openxmlformats.org/officeDocument/2006/relationships/hyperlink" Target="https://univ-angers.hal.science/hal-02446289v1" TargetMode="External"/><Relationship Id="rId18" Type="http://schemas.openxmlformats.org/officeDocument/2006/relationships/hyperlink" Target="https://hal.science/search/index/?q=*&amp;authFullName_s=Jean-Yves Robin" TargetMode="External"/><Relationship Id="rId19" Type="http://schemas.openxmlformats.org/officeDocument/2006/relationships/hyperlink" Target="https://dx.doi.org/10.3917/savo.044.0009" TargetMode="External"/><Relationship Id="rId20" Type="http://schemas.openxmlformats.org/officeDocument/2006/relationships/hyperlink" Target="https://univ-angers.hal.science/hal-02446240v1" TargetMode="External"/><Relationship Id="rId21" Type="http://schemas.openxmlformats.org/officeDocument/2006/relationships/hyperlink" Target="https://hal.science/search/index/?q=*&amp;authFullName_s=Jean-Pierre Boutinet" TargetMode="External"/><Relationship Id="rId22" Type="http://schemas.openxmlformats.org/officeDocument/2006/relationships/hyperlink" Target="https://dx.doi.org/10.3917/entre.102.0015" TargetMode="External"/><Relationship Id="rId23" Type="http://schemas.openxmlformats.org/officeDocument/2006/relationships/hyperlink" Target="https://univ-angers.hal.science/hal-02494721v1" TargetMode="External"/><Relationship Id="rId24" Type="http://schemas.openxmlformats.org/officeDocument/2006/relationships/hyperlink" Target="https://univ-angers.hal.science/hal-02494578v1" TargetMode="External"/><Relationship Id="rId25" Type="http://schemas.openxmlformats.org/officeDocument/2006/relationships/hyperlink" Target="https://univ-angers.hal.science/hal-02494724v1" TargetMode="External"/><Relationship Id="rId26" Type="http://schemas.openxmlformats.org/officeDocument/2006/relationships/hyperlink" Target="https://univ-angers.hal.science/hal-02494709v1" TargetMode="External"/><Relationship Id="rId27" Type="http://schemas.openxmlformats.org/officeDocument/2006/relationships/hyperlink" Target="https://univ-angers.hal.science/hal-02446359v1" TargetMode="External"/><Relationship Id="rId28" Type="http://schemas.openxmlformats.org/officeDocument/2006/relationships/hyperlink" Target="https://univ-angers.hal.science/hal-02494714v1" TargetMode="External"/><Relationship Id="rId29" Type="http://schemas.openxmlformats.org/officeDocument/2006/relationships/hyperlink" Target="https://univ-angers.hal.science/hal-02446342v1" TargetMode="External"/><Relationship Id="rId30" Type="http://schemas.openxmlformats.org/officeDocument/2006/relationships/hyperlink" Target="https://hal.science/search/index/?q=*&amp;authFullName_s=R&#233;gis Moreau" TargetMode="External"/><Relationship Id="rId31" Type="http://schemas.openxmlformats.org/officeDocument/2006/relationships/hyperlink" Target="https://dx.doi.org/10.7202/1008497ar" TargetMode="External"/><Relationship Id="rId32" Type="http://schemas.openxmlformats.org/officeDocument/2006/relationships/hyperlink" Target="https://univ-angers.hal.science/hal-02494728v1" TargetMode="External"/><Relationship Id="rId33" Type="http://schemas.openxmlformats.org/officeDocument/2006/relationships/hyperlink" Target="https://univ-angers.hal.science/hal-03504174v1" TargetMode="External"/><Relationship Id="rId34" Type="http://schemas.openxmlformats.org/officeDocument/2006/relationships/hyperlink" Target="https://hal.science/hal-04811152v1" TargetMode="External"/><Relationship Id="rId35" Type="http://schemas.openxmlformats.org/officeDocument/2006/relationships/hyperlink" Target="https://hal.science/search/index/?q=*&amp;authFullName_s=Fran&#231;ois Prouteau" TargetMode="External"/><Relationship Id="rId36" Type="http://schemas.openxmlformats.org/officeDocument/2006/relationships/hyperlink" Target="https://hal.science/hal-04811157v1" TargetMode="External"/><Relationship Id="rId37" Type="http://schemas.openxmlformats.org/officeDocument/2006/relationships/hyperlink" Target="https://shs.hal.science/halshs-00713839v1" TargetMode="External"/><Relationship Id="rId38" Type="http://schemas.openxmlformats.org/officeDocument/2006/relationships/hyperlink" Target="https://univ-angers.hal.science/hal-03504306v1" TargetMode="External"/><Relationship Id="rId39" Type="http://schemas.openxmlformats.org/officeDocument/2006/relationships/hyperlink" Target="https://hal.science/search/index/?q=*&amp;authFullName_s=Tesse Michel Ajzen" TargetMode="External"/><Relationship Id="rId40" Type="http://schemas.openxmlformats.org/officeDocument/2006/relationships/hyperlink" Target="https://hal.science/search/index/?q=*&amp;authFullName_s=Manuelle Aquilina" TargetMode="External"/><Relationship Id="rId41" Type="http://schemas.openxmlformats.org/officeDocument/2006/relationships/hyperlink" Target="https://hal.science/search/index/?q=*&amp;authFullName_s=Livia Bahier-Michel" TargetMode="External"/><Relationship Id="rId42" Type="http://schemas.openxmlformats.org/officeDocument/2006/relationships/hyperlink" Target="https://univ-angers.hal.science/hal-02446327v1" TargetMode="External"/><Relationship Id="rId43" Type="http://schemas.openxmlformats.org/officeDocument/2006/relationships/hyperlink" Target="https://univ-angers.hal.science/hal-02494742v1" TargetMode="External"/><Relationship Id="rId44" Type="http://schemas.openxmlformats.org/officeDocument/2006/relationships/hyperlink" Target="https://hal.science/search/index/?q=*&amp;authFullName_s=Farid Ben Hassel" TargetMode="External"/><Relationship Id="rId45" Type="http://schemas.openxmlformats.org/officeDocument/2006/relationships/hyperlink" Target="https://hal.science/hal-04855732v1" TargetMode="External"/><Relationship Id="rId46" Type="http://schemas.openxmlformats.org/officeDocument/2006/relationships/hyperlink" Target="https://hal.science/search/index/?q=*&amp;authFullName_s=Patrick Martin-Mattera" TargetMode="External"/><Relationship Id="rId47" Type="http://schemas.openxmlformats.org/officeDocument/2006/relationships/hyperlink" Target="https://hal.science/search/index/?q=*&amp;authFullName_s=Isabelle Grangereau" TargetMode="External"/><Relationship Id="rId48" Type="http://schemas.openxmlformats.org/officeDocument/2006/relationships/hyperlink" Target="https://hal.science/search/index/?q=*&amp;authFullName_s=Houria Bouchafa" TargetMode="External"/><Relationship Id="rId49" Type="http://schemas.openxmlformats.org/officeDocument/2006/relationships/hyperlink" Target="https://univ-angers.hal.science/hal-02446228v1" TargetMode="External"/><Relationship Id="rId50" Type="http://schemas.openxmlformats.org/officeDocument/2006/relationships/hyperlink" Target="https://univ-angers.hal.science/hal-02494744v1" TargetMode="External"/><Relationship Id="rId51" Type="http://schemas.openxmlformats.org/officeDocument/2006/relationships/hyperlink" Target="https://univ-angers.hal.science/hal-02494751v1" TargetMode="External"/><Relationship Id="rId52" Type="http://schemas.openxmlformats.org/officeDocument/2006/relationships/hyperlink" Target="https://uco.hal.science/hal-04757372v1" TargetMode="External"/><Relationship Id="rId53" Type="http://schemas.openxmlformats.org/officeDocument/2006/relationships/hyperlink" Target="https://www.editions-harmattan.fr/" TargetMode="External"/><Relationship Id="rId54" Type="http://schemas.openxmlformats.org/officeDocument/2006/relationships/hyperlink" Target="https://univ-angers.hal.science/hal-03753283v1" TargetMode="External"/><Relationship Id="rId55" Type="http://schemas.openxmlformats.org/officeDocument/2006/relationships/hyperlink" Target="https://hal.science/search/index/?q=*&amp;authFullName_s=Aurore Giacomel" TargetMode="External"/><Relationship Id="rId56" Type="http://schemas.openxmlformats.org/officeDocument/2006/relationships/hyperlink" Target="https://uco.hal.science/hal-03686452v1" TargetMode="External"/><Relationship Id="rId57" Type="http://schemas.openxmlformats.org/officeDocument/2006/relationships/hyperlink" Target="https://univ-angers.hal.science/hal-03503755v1" TargetMode="External"/><Relationship Id="rId58" Type="http://schemas.openxmlformats.org/officeDocument/2006/relationships/hyperlink" Target="https://www.salienteseditions.fr/accueil/livre-colloque-uco-les-espaces-ruraux/" TargetMode="External"/><Relationship Id="rId59" Type="http://schemas.openxmlformats.org/officeDocument/2006/relationships/hyperlink" Target="https://univ-angers.hal.science/hal-02917335v1" TargetMode="External"/><Relationship Id="rId60" Type="http://schemas.openxmlformats.org/officeDocument/2006/relationships/hyperlink" Target="https://dx.doi.org/10.1002/9781119751342.ch2" TargetMode="External"/><Relationship Id="rId61" Type="http://schemas.openxmlformats.org/officeDocument/2006/relationships/hyperlink" Target="https://univ-angers.hal.science/hal-02494853v1" TargetMode="External"/><Relationship Id="rId62" Type="http://schemas.openxmlformats.org/officeDocument/2006/relationships/hyperlink" Target="https://univ-angers.hal.science/hal-02494755v1" TargetMode="External"/><Relationship Id="rId63" Type="http://schemas.openxmlformats.org/officeDocument/2006/relationships/hyperlink" Target="https://univ-angers.hal.science/hal-02495008v1" TargetMode="External"/><Relationship Id="rId64" Type="http://schemas.openxmlformats.org/officeDocument/2006/relationships/hyperlink" Target="https://univ-angers.hal.science/hal-02495013v1" TargetMode="External"/><Relationship Id="rId65" Type="http://schemas.openxmlformats.org/officeDocument/2006/relationships/hyperlink" Target="https://univ-angers.hal.science/hal-02495021v1" TargetMode="External"/><Relationship Id="rId66" Type="http://schemas.openxmlformats.org/officeDocument/2006/relationships/hyperlink" Target="https://univ-angers.hal.science/hal-02495017v1" TargetMode="External"/><Relationship Id="rId67" Type="http://schemas.openxmlformats.org/officeDocument/2006/relationships/hyperlink" Target="https://hal.science/search/index/?q=*&amp;authFullName_s=Urli Bruno" TargetMode="External"/><Relationship Id="rId68" Type="http://schemas.openxmlformats.org/officeDocument/2006/relationships/hyperlink" Target="https://hal.science/search/index/?q=*&amp;authFullName_s=Urli Didier" TargetMode="External"/><Relationship Id="rId69" Type="http://schemas.openxmlformats.org/officeDocument/2006/relationships/hyperlink" Target="https://univ-angers.hal.science/hal-02495018v1" TargetMode="External"/><Relationship Id="rId70" Type="http://schemas.openxmlformats.org/officeDocument/2006/relationships/hyperlink" Target="https://univ-angers.hal.science/hal-02446371v1" TargetMode="External"/><Relationship Id="rId71" Type="http://schemas.openxmlformats.org/officeDocument/2006/relationships/hyperlink" Target="https://univ-angers.hal.science/hal-02495088v1" TargetMode="External"/><Relationship Id="rId72" Type="http://schemas.openxmlformats.org/officeDocument/2006/relationships/hyperlink" Target="https://hal.science/search/index/?q=*&amp;authFullName_s=Magali Chalumeau" TargetMode="External"/><Relationship Id="rId73" Type="http://schemas.openxmlformats.org/officeDocument/2006/relationships/hyperlink" Target="https://univ-angers.hal.science/hal-02495091v1" TargetMode="External"/><Relationship Id="rId74" Type="http://schemas.openxmlformats.org/officeDocument/2006/relationships/hyperlink" Target="https://univ-angers.hal.science/hal-02495092v1" TargetMode="External"/><Relationship Id="rId75" Type="http://schemas.openxmlformats.org/officeDocument/2006/relationships/hyperlink" Target="https://univ-angers.hal.science/hal-02495093v1" TargetMode="External"/><Relationship Id="rId76" Type="http://schemas.openxmlformats.org/officeDocument/2006/relationships/hyperlink" Target="https://univ-angers.hal.science/hal-02495095v1" TargetMode="External"/><Relationship Id="rId77" Type="http://schemas.openxmlformats.org/officeDocument/2006/relationships/hyperlink" Target="https://univ-angers.hal.science/hal-02446293v1" TargetMode="External"/><Relationship Id="rId78" Type="http://schemas.openxmlformats.org/officeDocument/2006/relationships/hyperlink" Target="https://dx.doi.org/10.3917/puf.piote.2002.01.0249" TargetMode="External"/><Relationship Id="rId79" Type="http://schemas.openxmlformats.org/officeDocument/2006/relationships/hyperlink" Target="https://univ-angers.hal.science/hal-02495101v1" TargetMode="External"/><Relationship Id="rId80" Type="http://schemas.openxmlformats.org/officeDocument/2006/relationships/hyperlink" Target="https://univ-angers.hal.science/hal-02495098v1" TargetMode="External"/><Relationship Id="rId81" Type="http://schemas.openxmlformats.org/officeDocument/2006/relationships/hyperlink" Target="https://univ-angers.hal.science/hal-02495100v1" TargetMode="External"/><Relationship Id="rId82" Type="http://schemas.openxmlformats.org/officeDocument/2006/relationships/hyperlink" Target="https://hal.science/search/index/?q=*&amp;authFullName_s=V&#233;ronique Jouhier" TargetMode="External"/><Relationship Id="rId83" Type="http://schemas.openxmlformats.org/officeDocument/2006/relationships/hyperlink" Target="https://univ-angers.hal.science/tel-02494561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Raveleau</dc:title>
  <dc:description>CV</dc:description>
  <dc:subject/>
  <cp:keywords/>
  <cp:category/>
  <cp:lastModifiedBy/>
  <dcterms:created xsi:type="dcterms:W3CDTF">2026-05-01T20:45:47+02:00</dcterms:created>
  <dcterms:modified xsi:type="dcterms:W3CDTF">2026-05-01T20:45:47+02:00</dcterms:modified>
</cp:coreProperties>
</file>

<file path=docProps/custom.xml><?xml version="1.0" encoding="utf-8"?>
<Properties xmlns="http://schemas.openxmlformats.org/officeDocument/2006/custom-properties" xmlns:vt="http://schemas.openxmlformats.org/officeDocument/2006/docPropsVTypes"/>
</file>