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TEYSSANDIER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bernard-teyssandier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0000-0003-2737-1330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096119853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</w:t>
      </w:r>
      <w:hyperlink r:id="rId10" w:history="1">
        <w:r>
          <w:rPr>
            <w:color w:val="#410a8c"/>
            <w:u w:val="single"/>
          </w:rPr>
          <w:t xml:space="preserve">bernard.teyssandier@univ-reims.fr</w:t>
        </w:r>
      </w:hyperlink>
      <w:r>
        <w:rPr/>
        <w:t xml:space="preserve">9e section, Littérature française des XVIe et XVIIe siècles.Laboratoire de rattachement : Université de Reims, </w:t>
      </w:r>
      <w:hyperlink r:id="rId11" w:history="1">
        <w:r>
          <w:rPr>
            <w:color w:val="#410a8c"/>
            <w:u w:val="single"/>
          </w:rPr>
          <w:t xml:space="preserve">CRIMEL</w:t>
        </w:r>
      </w:hyperlink>
      <w:br/>
      <w:r>
        <w:rPr/>
        <w:t xml:space="preserve">Affiliation: CIREM 16/18 (UQAM-Montréal)</w:t>
      </w:r>
    </w:p>
    <w:p>
      <w:pPr/>
      <w:r>
        <w:rPr/>
        <w:t xml:space="preserve">Responsabilité scientifique : Directeur de collection (</w:t>
      </w:r>
      <w:hyperlink r:id="rId12" w:history="1">
        <w:r>
          <w:rPr>
            <w:color w:val="#410a8c"/>
            <w:i w:val="1"/>
            <w:iCs w:val="1"/>
            <w:u w:val="single"/>
          </w:rPr>
          <w:t xml:space="preserve">Héritages critiques</w:t>
        </w:r>
      </w:hyperlink>
      <w:r>
        <w:rPr>
          <w:i w:val="1"/>
          <w:iCs w:val="1"/>
        </w:rPr>
        <w:t xml:space="preserve">,</w:t>
      </w:r>
      <w:r>
        <w:rPr/>
        <w:t xml:space="preserve"> Reims, Épure)</w:t>
      </w:r>
    </w:p>
    <w:p>
      <w:pPr/>
      <w:r>
        <w:rPr/>
        <w:t xml:space="preserve">Responsabilités collectives :Directeur adjoint du [CRIMEL]  2023-2028 (</w:t>
      </w:r>
      <w:hyperlink r:id="rId13" w:history="1">
        <w:r>
          <w:rPr>
            <w:color w:val="#410a8c"/>
            <w:u w:val="single"/>
          </w:rPr>
          <w:t xml:space="preserve">https://www.univ-reims.fr/presentation-du-crimel/le-crimel,10012,25153.html</w:t>
        </w:r>
      </w:hyperlink>
      <w:r>
        <w:rPr/>
        <w:t xml:space="preserve">)Rédacteur en chef de la revue</w:t>
      </w:r>
      <w:hyperlink r:id="rId14" w:history="1">
        <w:r>
          <w:rPr>
            <w:color w:val="#410a8c"/>
            <w:u w:val="single"/>
          </w:rPr>
          <w:t xml:space="preserve">XVIIe siècle</w:t>
        </w:r>
      </w:hyperlink>
      <w:r>
        <w:rPr/>
        <w:t xml:space="preserve"> 2020-2024Directeur de la revue </w:t>
      </w:r>
      <w:hyperlink r:id="rId14" w:history="1">
        <w:r>
          <w:rPr>
            <w:color w:val="#410a8c"/>
            <w:u w:val="single"/>
          </w:rPr>
          <w:t xml:space="preserve">XVIIe siècle</w:t>
        </w:r>
      </w:hyperlink>
      <w:r>
        <w:rPr/>
        <w:t xml:space="preserve"> 2024-2028Trésorier de la </w:t>
      </w:r>
      <w:hyperlink r:id="rId15" w:history="1">
        <w:r>
          <w:rPr>
            <w:color w:val="#410a8c"/>
            <w:u w:val="single"/>
          </w:rPr>
          <w:t xml:space="preserve">Société de Littératures Classiques</w:t>
        </w:r>
      </w:hyperlink>
      <w:r>
        <w:rPr/>
        <w:t xml:space="preserve">  depuis 2016</w:t>
      </w:r>
    </w:p>
    <w:p>
      <w:pPr/>
      <w:r>
        <w:rPr/>
        <w:t xml:space="preserve">Responsabilité pédagogique :Depuis 2010 </w:t>
      </w:r>
      <w:hyperlink r:id="rId16" w:history="1">
        <w:r>
          <w:rPr>
            <w:color w:val="#410a8c"/>
            <w:u w:val="single"/>
          </w:rPr>
          <w:t xml:space="preserve">LIII Design éditorial et graphique</w:t>
        </w:r>
      </w:hyperlink>
      <w:r>
        <w:rPr/>
        <w:t xml:space="preserve"> (Chaumont, Haute-Marne)etDe 2020 à 2024 </w:t>
      </w:r>
      <w:hyperlink r:id="rId17" w:history="1">
        <w:r>
          <w:rPr>
            <w:color w:val="#410a8c"/>
            <w:u w:val="single"/>
          </w:rPr>
          <w:t xml:space="preserve">LIII Création et design du cadre de vie </w:t>
        </w:r>
      </w:hyperlink>
      <w:r>
        <w:rPr/>
        <w:t xml:space="preserve">(Chaumont,Haute-Marne)</w:t>
      </w:r>
    </w:p>
    <w:p>
      <w:pPr>
        <w:pStyle w:val="Heading4"/>
      </w:pPr>
      <w:r>
        <w:rPr/>
        <w:t xml:space="preserve">1. Domaines de recherche</w:t>
      </w:r>
    </w:p>
    <w:p>
      <w:pPr/>
      <w:r>
        <w:rPr/>
        <w:t xml:space="preserve">Littérature, morale et politique sous l’Ancien Régime</w:t>
      </w:r>
    </w:p>
    <w:p>
      <w:pPr/>
      <w:r>
        <w:rPr/>
        <w:t xml:space="preserve">Rapports texte/image</w:t>
      </w:r>
    </w:p>
    <w:p>
      <w:pPr/>
      <w:r>
        <w:rPr/>
        <w:t xml:space="preserve">Histoire et matérialité du livre</w:t>
      </w:r>
    </w:p>
    <w:p>
      <w:pPr/>
      <w:r>
        <w:rPr/>
        <w:t xml:space="preserve">Livre et iconographie</w:t>
      </w:r>
    </w:p>
    <w:p>
      <w:pPr/>
      <w:r>
        <w:rPr/>
        <w:t xml:space="preserve">Histoire et imaginaire des bibliothèques</w:t>
      </w:r>
    </w:p>
    <w:p>
      <w:pPr/>
      <w:r>
        <w:rPr/>
        <w:t xml:space="preserve">Histoire des représentations</w:t>
      </w:r>
    </w:p>
    <w:p>
      <w:pPr/>
      <w:r>
        <w:rPr/>
        <w:t xml:space="preserve">Imaginaire monarchique</w:t>
      </w:r>
    </w:p>
    <w:p>
      <w:pPr/>
      <w:r>
        <w:rPr/>
        <w:t xml:space="preserve">Histoire de l’éducation/ discours sur l'éducation</w:t>
      </w:r>
    </w:p>
    <w:p>
      <w:pPr>
        <w:pStyle w:val="Heading4"/>
      </w:pPr>
      <w:r>
        <w:rPr/>
        <w:t xml:space="preserve">2. Titres, grades et diplômes</w:t>
      </w:r>
    </w:p>
    <w:p>
      <w:pPr/>
      <w:r>
        <w:rPr/>
        <w:t xml:space="preserve">2020: Élection à la fonction de professeur des Universités, Université de Reims Champagne-Ardenne. Libellé du poste: 09-4434, &amp;quot;Littérature française, XVIe-XVIIe siècles, livre, bibliothèques&amp;quot;</w:t>
      </w:r>
    </w:p>
    <w:p>
      <w:pPr/>
      <w:r>
        <w:rPr/>
        <w:t xml:space="preserve">2018 : Qualification dans la 9e section du CNU pour une fonction de PR</w:t>
      </w:r>
    </w:p>
    <w:p>
      <w:pPr/>
      <w:r>
        <w:rPr/>
        <w:t xml:space="preserve">2017 : 9 décembre. Paris-Sorbonne. Habilitation à diriger des recherches. Garant : Patrick Dandrey (Paris-Sorbonne). Titre de l’inédit : </w:t>
      </w:r>
      <w:r>
        <w:rPr>
          <w:i w:val="1"/>
          <w:iCs w:val="1"/>
        </w:rPr>
        <w:t xml:space="preserve">Images et imaginaire de l’éducation royale au Grand Siècle</w:t>
      </w:r>
    </w:p>
    <w:p>
      <w:pPr/>
      <w:r>
        <w:rPr/>
        <w:t xml:space="preserve">2006 : Élection à la fonction de Maître de conférences, Université de Reims Champagne-Ardenne. Libellé du poste: 0900 MCF, &amp;quot;Livre et iconographie&amp;quot;</w:t>
      </w:r>
    </w:p>
    <w:p>
      <w:pPr/>
      <w:r>
        <w:rPr/>
        <w:t xml:space="preserve">2005 : Qualification dans la 9e section du CNU pour une fonction de MCF</w:t>
      </w:r>
    </w:p>
    <w:p>
      <w:pPr/>
      <w:r>
        <w:rPr/>
        <w:t xml:space="preserve">2004 : 4 décembre. Paris-IV. Thèse de Doctorat, sous la direction de Patrick Dandrey : </w:t>
      </w:r>
      <w:r>
        <w:rPr>
          <w:i w:val="1"/>
          <w:iCs w:val="1"/>
        </w:rPr>
        <w:t xml:space="preserve">Le Prince à l’école des images. La Doctrine des mœurs de Marin Le Roy, sieur de Gomberville (1646)</w:t>
      </w:r>
      <w:r>
        <w:rPr/>
        <w:t xml:space="preserve">. Mention très honorable avec félicitations du jury</w:t>
      </w:r>
    </w:p>
    <w:p>
      <w:pPr/>
      <w:r>
        <w:rPr/>
        <w:t xml:space="preserve">1994 : DEA de Lettres modernes (Université de Paris X-Nanterre) sous la direction de Louis van Delft : </w:t>
      </w:r>
      <w:r>
        <w:rPr>
          <w:i w:val="1"/>
          <w:iCs w:val="1"/>
        </w:rPr>
        <w:t xml:space="preserve">Le combat spirituel dans l'</w:t>
      </w:r>
      <w:r>
        <w:rPr>
          <w:i w:val="1"/>
          <w:iCs w:val="1"/>
        </w:rPr>
        <w:t xml:space="preserve">Introduction à la vie dévote d</w:t>
      </w:r>
      <w:r>
        <w:rPr>
          <w:i w:val="1"/>
          <w:iCs w:val="1"/>
        </w:rPr>
        <w:t xml:space="preserve">e François de Sales</w:t>
      </w:r>
      <w:r>
        <w:rPr/>
        <w:t xml:space="preserve"> (1609)</w:t>
      </w:r>
    </w:p>
    <w:p>
      <w:pPr/>
      <w:r>
        <w:rPr/>
        <w:t xml:space="preserve">1992 : Agrégation externe de Lettres modernes</w:t>
      </w:r>
    </w:p>
    <w:p>
      <w:pPr/>
      <w:r>
        <w:rPr/>
        <w:t xml:space="preserve">1987 : CAPES externe de Lettres modernes</w:t>
      </w:r>
    </w:p>
    <w:p>
      <w:pPr>
        <w:pStyle w:val="Heading4"/>
      </w:pPr>
      <w:r>
        <w:rPr/>
        <w:t xml:space="preserve">3. Parcours académique</w:t>
      </w:r>
    </w:p>
    <w:p>
      <w:pPr/>
      <w:r>
        <w:rPr/>
        <w:t xml:space="preserve">2024-2025. Délégation CNRS</w:t>
      </w:r>
    </w:p>
    <w:p>
      <w:pPr>
        <w:numPr>
          <w:ilvl w:val="0"/>
          <w:numId w:val="2"/>
        </w:numPr>
      </w:pPr>
      <w:r>
        <w:rPr/>
        <w:t xml:space="preserve">Professeur des Universités. Université de Reims</w:t>
      </w:r>
    </w:p>
    <w:p>
      <w:pPr/>
      <w:r>
        <w:rPr/>
        <w:t xml:space="preserve">2017-2020. Maître de conférences Hdr à l'Université de Reims</w:t>
      </w:r>
    </w:p>
    <w:p>
      <w:pPr/>
      <w:r>
        <w:rPr/>
        <w:t xml:space="preserve">2006-2017. Maître de conférences à l'Univesité de Reims</w:t>
      </w:r>
    </w:p>
    <w:p>
      <w:pPr/>
      <w:r>
        <w:rPr/>
        <w:t xml:space="preserve">1994-2006. Professeur agrégé (poste fixe) en lycée technique et classique (Noisiel)</w:t>
      </w:r>
    </w:p>
    <w:p>
      <w:pPr/>
      <w:r>
        <w:rPr/>
        <w:t xml:space="preserve">2004-2006. Vacations à l'Université de Marne-la-Vallée</w:t>
      </w:r>
    </w:p>
    <w:p>
      <w:pPr/>
      <w:r>
        <w:rPr/>
        <w:t xml:space="preserve">2000-2002. Vacations en CPGE, colles en Maths sup et Maths spé (Versailles) et Hypokhâgne (Versailles)</w:t>
      </w:r>
    </w:p>
    <w:p>
      <w:pPr/>
      <w:r>
        <w:rPr/>
        <w:t xml:space="preserve">1995-2000. Vacations à l'Université de Paris X-Nanterre</w:t>
      </w:r>
    </w:p>
    <w:p>
      <w:pPr/>
      <w:r>
        <w:rPr/>
        <w:t xml:space="preserve">1992-1994. Professeur agrégé (titulaire académique) en lycée professionnel et collège dits &amp;quot;Zone d'éducation prioritaire&amp;quot; (ZEP, Dreux)</w:t>
      </w:r>
    </w:p>
    <w:p>
      <w:pPr/>
      <w:r>
        <w:rPr/>
        <w:t xml:space="preserve">1989-1992. Professeur certifié (titulaire académique) en collèges (ZEP, Dreux)</w:t>
      </w:r>
    </w:p>
    <w:p>
      <w:pPr/>
      <w:r>
        <w:rPr/>
        <w:t xml:space="preserve">1988-1989. Professeur certifié scientifique du contingent (service national, Echouboulains)</w:t>
      </w:r>
    </w:p>
    <w:p>
      <w:pPr/>
      <w:r>
        <w:rPr/>
        <w:t xml:space="preserve">1987-1988. Professeur certifié en lycée classique (stage CAPES, Bordeaux)</w:t>
      </w:r>
    </w:p>
    <w:p>
      <w:pPr>
        <w:pStyle w:val="Heading4"/>
      </w:pPr>
      <w:r>
        <w:rPr/>
        <w:t xml:space="preserve">4. Responsabilités collectives</w:t>
      </w:r>
    </w:p>
    <w:p>
      <w:pPr/>
      <w:r>
        <w:rPr/>
        <w:t xml:space="preserve">2024-2028: directeur de la revue XVIIe Siècle. Autres membres du comité de rédaction: Elodie Cassan; Suzanne Duval; Nicolas RIchard ; Brice Tabeling ; Françoise Poulet; Jean-Benoît Poulle, Xavier Paroutaud</w:t>
      </w:r>
    </w:p>
    <w:p>
      <w:pPr/>
      <w:r>
        <w:rPr/>
        <w:t xml:space="preserve">2022-2028: membre du CA de la Société d'étude du XVIIe Siècle; membre du prix du jury XVIIe siècle</w:t>
      </w:r>
    </w:p>
    <w:p>
      <w:pPr/>
      <w:r>
        <w:rPr/>
        <w:t xml:space="preserve">2023-2028 : Directeur adjoint du CRIMEL</w:t>
      </w:r>
    </w:p>
    <w:p>
      <w:pPr/>
      <w:r>
        <w:rPr/>
        <w:t xml:space="preserve">2019-2023 : Rédacteur en chef de la revue </w:t>
      </w:r>
      <w:r>
        <w:rPr>
          <w:i w:val="1"/>
          <w:iCs w:val="1"/>
        </w:rPr>
        <w:t xml:space="preserve">XVIIe siècle</w:t>
      </w:r>
      <w:r>
        <w:rPr/>
        <w:t xml:space="preserve"> sous l'autorité de Claire Badiou-Monferran, Directrice de la revue. Autres membres du comité de rédaction: Delphine Bellis; Nicolas RIchard ; Adrienne Petit; Françoise Poulet; Jean-Benoît Poulle, Xavier Paroutaud</w:t>
      </w:r>
    </w:p>
    <w:p>
      <w:pPr/>
      <w:r>
        <w:rPr/>
        <w:t xml:space="preserve">Depuis 2026: Membre du bureau de la Société de Littératures classiques (SLC), trésorier et du conseil d’administration de la Société de Littératures classiques (SLC)</w:t>
      </w:r>
    </w:p>
    <w:p>
      <w:pPr/>
      <w:r>
        <w:rPr/>
        <w:t xml:space="preserve">2018-2024 : Membre du bureau du CRIMEL (Centre de Recherche Interdisciplinaire sur les Modèles Esthétiques et Littéraires) : responsable de l’axe « Modèles esthétiques et représentations » et responsable des publications</w:t>
      </w:r>
    </w:p>
    <w:p>
      <w:pPr/>
      <w:r>
        <w:rPr/>
        <w:t xml:space="preserve">2018-2019 : Membre du GEPP — Groupe d’élaboration des projets de programme — dans le cadre de réforme des programmes lettres et philosophie des classes de lycée. Spécialité « Humanité, littérature et philosophie »</w:t>
      </w:r>
    </w:p>
    <w:p>
      <w:pPr>
        <w:pStyle w:val="Heading4"/>
      </w:pPr>
      <w:r>
        <w:rPr/>
        <w:t xml:space="preserve">5. Responsabilités scientifiques</w:t>
      </w:r>
    </w:p>
    <w:p>
      <w:pPr>
        <w:pStyle w:val="Heading5"/>
      </w:pPr>
      <w:r>
        <w:rPr/>
        <w:t xml:space="preserve">Directeur de collection</w:t>
      </w:r>
    </w:p>
    <w:p>
      <w:pPr/>
      <w:r>
        <w:rPr/>
        <w:t xml:space="preserve">Depuis 2011. </w:t>
      </w:r>
      <w:r>
        <w:rPr>
          <w:i w:val="1"/>
          <w:iCs w:val="1"/>
        </w:rPr>
        <w:t xml:space="preserve">Héritages critiques</w:t>
      </w:r>
      <w:r>
        <w:rPr/>
        <w:t xml:space="preserve">, Presses des Epure, Reims. 19 volumes parus depuis 2011. 9 volumes en préparation</w:t>
      </w:r>
    </w:p>
    <w:p>
      <w:pPr/>
      <w:r>
        <w:rPr/>
        <w:t xml:space="preserve">Lien vers le catalogue de la collection </w:t>
      </w:r>
      <w:r>
        <w:rPr>
          <w:i w:val="1"/>
          <w:iCs w:val="1"/>
        </w:rPr>
        <w:t xml:space="preserve">Héritages critiques</w:t>
      </w:r>
      <w:r>
        <w:rPr/>
        <w:t xml:space="preserve"> :</w:t>
      </w:r>
    </w:p>
    <w:p>
      <w:pPr/>
      <w:hyperlink r:id="rId18" w:history="1">
        <w:r>
          <w:rPr>
            <w:color w:val="#410a8c"/>
            <w:u w:val="single"/>
          </w:rPr>
          <w:t xml:space="preserve">https://www.univ-reims.fr/epure/media-files/37774/epurecat_h_04-catalogue-hc-2021-a5_web.pdf</w:t>
        </w:r>
      </w:hyperlink>
    </w:p>
    <w:p>
      <w:pPr>
        <w:pStyle w:val="Heading5"/>
      </w:pPr>
      <w:r>
        <w:rPr/>
        <w:t xml:space="preserve">Comité de lecture</w:t>
      </w:r>
    </w:p>
    <w:p>
      <w:pPr/>
      <w:r>
        <w:rPr/>
        <w:t xml:space="preserve">Depuis 2014. Sous l'autorité de Patrick Dandrey, directeur de collection: </w:t>
      </w:r>
      <w:r>
        <w:rPr>
          <w:i w:val="1"/>
          <w:iCs w:val="1"/>
        </w:rPr>
        <w:t xml:space="preserve">Bibliothèque des Littératures classiques</w:t>
      </w:r>
      <w:r>
        <w:rPr/>
        <w:t xml:space="preserve">, Paris, Hermann. 11 volumes parus</w:t>
      </w:r>
    </w:p>
    <w:p>
      <w:pPr>
        <w:pStyle w:val="Heading5"/>
      </w:pPr>
      <w:r>
        <w:rPr/>
        <w:t xml:space="preserve">Organisation de colloques et journée d’étude : 5</w:t>
      </w:r>
    </w:p>
    <w:p>
      <w:pPr>
        <w:numPr>
          <w:ilvl w:val="0"/>
          <w:numId w:val="3"/>
        </w:numPr>
      </w:pPr>
      <w:r>
        <w:rPr/>
        <w:t xml:space="preserve">Reims, IEP, ancien collège des jésuites : « L'enfant-roi et la Compagnie de Jésus », 8 décembre 2021. Journée d'étude, en collaboration avec Sophie Conte (Université de Reims) et Aline Smeesters (Université catholique de Louvain)</w:t>
      </w:r>
    </w:p>
    <w:p>
      <w:pPr>
        <w:numPr>
          <w:ilvl w:val="0"/>
          <w:numId w:val="3"/>
        </w:numPr>
      </w:pPr>
      <w:r>
        <w:rPr/>
        <w:t xml:space="preserve">Reims : « Le secret. Un enjeu poétique, rhétorique et moral. XVIIe-XVIIIe s iècles », 22, 23, 24 mai, 2013. Colloque international organisé par Françoise Gevrey, Alexis Lévrier, Amandine Lefèvre et B. Teyssandier</w:t>
      </w:r>
    </w:p>
    <w:p>
      <w:pPr>
        <w:numPr>
          <w:ilvl w:val="0"/>
          <w:numId w:val="3"/>
        </w:numPr>
      </w:pPr>
      <w:r>
        <w:rPr/>
        <w:t xml:space="preserve">Médiathèque de Troyes et Université Paris-Sorbonne : « La Fontaine, la fable et l’image », 6 et 7 décembre 2012. Colloque international organisé par Patrick Dandrey Céline Bohnert (Sorbonne-Université) et B. Teyssandier (Université de Reims)</w:t>
      </w:r>
    </w:p>
    <w:p>
      <w:pPr>
        <w:numPr>
          <w:ilvl w:val="0"/>
          <w:numId w:val="3"/>
        </w:numPr>
      </w:pPr>
      <w:r>
        <w:rPr/>
        <w:t xml:space="preserve">Reims : </w:t>
      </w:r>
      <w:r>
        <w:rPr>
          <w:i w:val="1"/>
          <w:iCs w:val="1"/>
        </w:rPr>
        <w:t xml:space="preserve">Les Aventures de Télémaque</w:t>
      </w:r>
      <w:r>
        <w:rPr/>
        <w:t xml:space="preserve"> de Fénelon. Programme d’agrégation. 18 novembre 2009. Journée d’étude</w:t>
      </w:r>
    </w:p>
    <w:p>
      <w:pPr>
        <w:numPr>
          <w:ilvl w:val="0"/>
          <w:numId w:val="3"/>
        </w:numPr>
      </w:pPr>
      <w:r>
        <w:rPr/>
        <w:t xml:space="preserve">Médiathèque de Troyes : « Gabriel Naudé et l’idée de bibliothèques à l’Âge classique », 7 et 8 juin 2007. Colloque international</w:t>
      </w:r>
    </w:p>
    <w:p>
      <w:pPr>
        <w:pStyle w:val="Heading5"/>
      </w:pPr>
      <w:r>
        <w:rPr/>
        <w:t xml:space="preserve">Membre de comités scientifiques</w:t>
      </w:r>
    </w:p>
    <w:p>
      <w:pPr>
        <w:numPr>
          <w:ilvl w:val="0"/>
          <w:numId w:val="4"/>
        </w:numPr>
      </w:pPr>
      <w:r>
        <w:rPr/>
        <w:t xml:space="preserve">Reims, 2-4 octobre 2019. Colloque international organisé par Céline Bohnert et Valérie Wampfler : « Gaston d’Orléans et l’Antiquité »</w:t>
      </w:r>
    </w:p>
    <w:p>
      <w:pPr>
        <w:numPr>
          <w:ilvl w:val="0"/>
          <w:numId w:val="4"/>
        </w:numPr>
      </w:pPr>
      <w:r>
        <w:rPr/>
        <w:t xml:space="preserve">Metz, vendredi 22 septembre 2017. Journée d’étude Jeunes chercheurs organisé par Nicolas Brucker, Nathalie Collé, Pierre Degott et Anne Spica : « Habillage du livre et du texte aux XVIIe siècle et XVIIIe siècle »</w:t>
      </w:r>
    </w:p>
    <w:p>
      <w:pPr>
        <w:pStyle w:val="Heading5"/>
      </w:pPr>
      <w:r>
        <w:rPr/>
        <w:t xml:space="preserve">Membre de jurys</w:t>
      </w:r>
    </w:p>
    <w:p>
      <w:pPr>
        <w:numPr>
          <w:ilvl w:val="0"/>
          <w:numId w:val="5"/>
        </w:numPr>
      </w:pPr>
      <w:r>
        <w:rPr/>
        <w:t xml:space="preserve">Recrutements pour des postes de MCF: 12</w:t>
      </w:r>
    </w:p>
    <w:p>
      <w:pPr>
        <w:numPr>
          <w:ilvl w:val="0"/>
          <w:numId w:val="5"/>
        </w:numPr>
      </w:pPr>
      <w:r>
        <w:rPr/>
        <w:t xml:space="preserve">Jurys de thèses : 8</w:t>
      </w:r>
    </w:p>
    <w:p>
      <w:pPr>
        <w:numPr>
          <w:ilvl w:val="0"/>
          <w:numId w:val="5"/>
        </w:numPr>
      </w:pPr>
      <w:r>
        <w:rPr/>
        <w:t xml:space="preserve">9 décembre 2019, Université du Havre, Léa Gagnon, </w:t>
      </w:r>
      <w:r>
        <w:rPr>
          <w:i w:val="1"/>
          <w:iCs w:val="1"/>
        </w:rPr>
        <w:t xml:space="preserve">L'Histoire dans le livre des médailles de Louis XIV</w:t>
      </w:r>
      <w:r>
        <w:rPr/>
        <w:t xml:space="preserve"> (éd. 1702 et 1723) Yves Loskoutoff (dir.). Rédaction du pré-rapport. Autres membres du jury: Emmanuel Bury, François Moureau, Yvan Loskoutoff, François Ploton-Nicollet, Ines Villela-Petit, Eric Wauters.</w:t>
      </w:r>
    </w:p>
    <w:p>
      <w:pPr>
        <w:numPr>
          <w:ilvl w:val="0"/>
          <w:numId w:val="5"/>
        </w:numPr>
      </w:pPr>
      <w:r>
        <w:rPr/>
        <w:t xml:space="preserve">18 décembre 2020, Université d'Aix-Marseille, Masha Forghani, </w:t>
      </w:r>
      <w:r>
        <w:rPr>
          <w:i w:val="1"/>
          <w:iCs w:val="1"/>
        </w:rPr>
        <w:t xml:space="preserve">La Fable iranienne dans les</w:t>
      </w:r>
      <w:r>
        <w:rPr/>
        <w:t xml:space="preserve"> Fables </w:t>
      </w:r>
      <w:r>
        <w:rPr>
          <w:i w:val="1"/>
          <w:iCs w:val="1"/>
        </w:rPr>
        <w:t xml:space="preserve">de La Fontaine</w:t>
      </w:r>
      <w:r>
        <w:rPr/>
        <w:t xml:space="preserve">, Pierre Ronzeaud (dir.). Rédaction d'un pré-rapport pour autorisation de soutenance de thèse. Autres membres du jury: Patrick Dandrey, Pierre Ronzeaud, Sylvie Requemora-Gros, Myriam Tsimbidy.</w:t>
      </w:r>
    </w:p>
    <w:p>
      <w:pPr>
        <w:numPr>
          <w:ilvl w:val="0"/>
          <w:numId w:val="5"/>
        </w:numPr>
      </w:pPr>
      <w:r>
        <w:rPr/>
        <w:t xml:space="preserve">27 avril 2021, Université de Paris-Sorbonne, Frédéric Martin, *Les Politesses du seuil. Étude littéraire et répertoire bibliographique des pièces liminaires dédiées à l'auteur dans les recueils poétiques en France (1598-1630),*Patrick Dandrey (dir.). Rédaction d'un pré-rapport pour autorisation de soutenance. Autres membres du jury: Emmanuelle Bermès, P. Dandrey, Alain Génetiot, Glenn Roe.</w:t>
      </w:r>
    </w:p>
    <w:p>
      <w:pPr>
        <w:numPr>
          <w:ilvl w:val="0"/>
          <w:numId w:val="5"/>
        </w:numPr>
      </w:pPr>
      <w:r>
        <w:rPr/>
        <w:t xml:space="preserve">3 décembre 2021, Université de Nancy, Lucien Wagner, F</w:t>
      </w:r>
      <w:r>
        <w:rPr>
          <w:i w:val="1"/>
          <w:iCs w:val="1"/>
        </w:rPr>
        <w:t xml:space="preserve">igures de l'héroïsme dans l'épopée française des années 1650</w:t>
      </w:r>
      <w:r>
        <w:rPr/>
        <w:t xml:space="preserve">, Alain Génetiot (dir.). Rédaction d'un pré-rapport pour autorisation de soutenance. Autres membres du jury: A. Génetiot, Béatrice Guion, Bruno Méniel, Delphine Reguig, Stephano Simiz.</w:t>
      </w:r>
    </w:p>
    <w:p>
      <w:pPr>
        <w:numPr>
          <w:ilvl w:val="0"/>
          <w:numId w:val="5"/>
        </w:numPr>
      </w:pPr>
      <w:r>
        <w:rPr/>
        <w:t xml:space="preserve">18 octobre 2021, Université de Paris-Sorbonne, Jiguang He, </w:t>
      </w:r>
      <w:r>
        <w:rPr>
          <w:i w:val="1"/>
          <w:iCs w:val="1"/>
        </w:rPr>
        <w:t xml:space="preserve">Figures et modèles du renoncement au zénith du classicisme français (1675-1680</w:t>
      </w:r>
      <w:r>
        <w:rPr/>
        <w:t xml:space="preserve">), P. Dandrey (dir.). Rédaction d'un pré-rapport pour autorisation de soutenance. Autres membres du jury: P. Dandrey, P. Ronzeaud, Anne Régent-Susini.</w:t>
      </w:r>
    </w:p>
    <w:p>
      <w:pPr>
        <w:numPr>
          <w:ilvl w:val="0"/>
          <w:numId w:val="5"/>
        </w:numPr>
      </w:pPr>
      <w:r>
        <w:rPr/>
        <w:t xml:space="preserve">5 décembre 2024, Université de Paris-Sorbonne, Fidji Fournier, &amp;quot;La réception critique de La Fontaine, XVIIe-XXIe ssiècle&amp;quot;, E. Bury (dir.). Rédacteur du pré-rapport pour autorisation de souteance. Autres membres du jury: Christine Noille-Clauzade, Alain Génetiot.</w:t>
      </w:r>
    </w:p>
    <w:p>
      <w:pPr>
        <w:numPr>
          <w:ilvl w:val="0"/>
          <w:numId w:val="5"/>
        </w:numPr>
      </w:pPr>
      <w:r>
        <w:rPr/>
        <w:t xml:space="preserve">9 décembre 2024, Université de Strasbourg, Côme de La Bouillerie, &amp;quot;L'influence de l'Argenis de John Barclay sur le romain héroïque en France au XVIIe siècle: représentation du politique et réécriture de l'histoire&amp;quot;, sous la dir. de Béatrice Guion. Autres membres du jury: Camille Esmein, Pascal Debailly, Bruno Méniel.</w:t>
      </w:r>
    </w:p>
    <w:p>
      <w:pPr>
        <w:numPr>
          <w:ilvl w:val="0"/>
          <w:numId w:val="5"/>
        </w:numPr>
      </w:pPr>
      <w:r>
        <w:rPr/>
        <w:t xml:space="preserve">11 janvier 2025, Université de Paris-Sorbonne, Laetitia Lagarde, &amp;quot;Louis XIV au miroir d'Alexandre Le Grand&amp;quot;, sous le dir. d'Emmanuelle Hénin. Autres membres du jury; Patrick Dandrey, Pierre Ronzeaud, Carine Barbafieri.</w:t>
      </w:r>
    </w:p>
    <w:p>
      <w:pPr>
        <w:pStyle w:val="Heading5"/>
      </w:pPr>
      <w:r>
        <w:rPr/>
        <w:t xml:space="preserve">Production scientifique chiffrée :</w:t>
      </w:r>
    </w:p>
    <w:p>
      <w:pPr>
        <w:numPr>
          <w:ilvl w:val="0"/>
          <w:numId w:val="6"/>
        </w:numPr>
      </w:pPr>
      <w:r>
        <w:rPr/>
        <w:t xml:space="preserve">Ouvrages parus : 1 essai ; 2 éditions de textes ; 1 édition d’ouvrage ; 5 directions d’ouvrages y compris de revues ; 1 publication d’actes ; 1 publication de mélanges ; 2 rédactions de préfaces</w:t>
      </w:r>
    </w:p>
    <w:p>
      <w:pPr>
        <w:numPr>
          <w:ilvl w:val="0"/>
          <w:numId w:val="6"/>
        </w:numPr>
      </w:pPr>
      <w:r>
        <w:rPr/>
        <w:t xml:space="preserve">Articles : 77 parus, 10 à paraître</w:t>
      </w:r>
    </w:p>
    <w:p>
      <w:pPr>
        <w:pStyle w:val="Heading4"/>
      </w:pPr>
      <w:r>
        <w:rPr/>
        <w:t xml:space="preserve">6. Responsabilités pédagogiques</w:t>
      </w:r>
    </w:p>
    <w:p>
      <w:pPr>
        <w:pStyle w:val="Heading5"/>
      </w:pPr>
      <w:r>
        <w:rPr/>
        <w:t xml:space="preserve">Encadrement de travaux de recherches et cours</w:t>
      </w:r>
    </w:p>
    <w:p>
      <w:pPr>
        <w:numPr>
          <w:ilvl w:val="0"/>
          <w:numId w:val="7"/>
        </w:numPr>
      </w:pPr>
      <w:r>
        <w:rPr/>
        <w:t xml:space="preserve">Troyes, depuis 2006 : 60 mémoires de Master 1 et 2</w:t>
      </w:r>
    </w:p>
    <w:p>
      <w:pPr>
        <w:numPr>
          <w:ilvl w:val="0"/>
          <w:numId w:val="7"/>
        </w:numPr>
      </w:pPr>
      <w:r>
        <w:rPr/>
        <w:t xml:space="preserve">Reims, depuis 2020: 4 mémoires (Master recherche et Masters MEEF)</w:t>
      </w:r>
    </w:p>
    <w:p>
      <w:pPr>
        <w:numPr>
          <w:ilvl w:val="0"/>
          <w:numId w:val="7"/>
        </w:numPr>
      </w:pPr>
      <w:r>
        <w:rPr/>
        <w:t xml:space="preserve">Direction de thèses : depuis 2024, Valérie Magnes; depuis 2024, Kévin Daligault (co-direction avec Frédéric Cousinié de Rennes)</w:t>
      </w:r>
    </w:p>
    <w:p>
      <w:pPr>
        <w:pStyle w:val="Heading5"/>
      </w:pPr>
      <w:r>
        <w:rPr/>
        <w:t xml:space="preserve">Cours prodigués</w:t>
      </w:r>
    </w:p>
    <w:p>
      <w:pPr/>
      <w:r>
        <w:rPr/>
        <w:t xml:space="preserve">À Reims</w:t>
      </w:r>
    </w:p>
    <w:p>
      <w:pPr>
        <w:numPr>
          <w:ilvl w:val="0"/>
          <w:numId w:val="8"/>
        </w:numPr>
      </w:pPr>
      <w:r>
        <w:rPr/>
        <w:t xml:space="preserve">2021-2025. Agrégation et CAPES (Masters Meef  1er et 2e année)</w:t>
      </w:r>
    </w:p>
    <w:p>
      <w:pPr>
        <w:numPr>
          <w:ilvl w:val="0"/>
          <w:numId w:val="8"/>
        </w:numPr>
      </w:pPr>
      <w:r>
        <w:rPr/>
        <w:t xml:space="preserve">2019-2024. Master 1. Imaginaires sociaux; Etudes de réception</w:t>
      </w:r>
    </w:p>
    <w:p>
      <w:pPr>
        <w:numPr>
          <w:ilvl w:val="0"/>
          <w:numId w:val="8"/>
        </w:numPr>
      </w:pPr>
      <w:r>
        <w:rPr/>
        <w:t xml:space="preserve">2018-2019. Master Meef. TD de Capes. Explication de texte</w:t>
      </w:r>
    </w:p>
    <w:p>
      <w:pPr>
        <w:numPr>
          <w:ilvl w:val="0"/>
          <w:numId w:val="8"/>
        </w:numPr>
      </w:pPr>
      <w:r>
        <w:rPr/>
        <w:t xml:space="preserve">2006-2009. L II. Histoire du livre imprimé XVe-XVIIe siècles</w:t>
      </w:r>
    </w:p>
    <w:p>
      <w:pPr/>
      <w:r>
        <w:rPr/>
        <w:t xml:space="preserve">À Troyes</w:t>
      </w:r>
    </w:p>
    <w:p>
      <w:pPr/>
      <w:r>
        <w:rPr/>
        <w:t xml:space="preserve">2006-2025. LIII, Master 1 et Master 2</w:t>
      </w:r>
    </w:p>
    <w:p>
      <w:pPr>
        <w:numPr>
          <w:ilvl w:val="0"/>
          <w:numId w:val="9"/>
        </w:numPr>
      </w:pPr>
      <w:r>
        <w:rPr/>
        <w:t xml:space="preserve">Livres et collections patrimoniales</w:t>
      </w:r>
    </w:p>
    <w:p>
      <w:pPr>
        <w:numPr>
          <w:ilvl w:val="0"/>
          <w:numId w:val="9"/>
        </w:numPr>
      </w:pPr>
      <w:r>
        <w:rPr/>
        <w:t xml:space="preserve">Histoire et imaginaire des bibliothèques</w:t>
      </w:r>
    </w:p>
    <w:p>
      <w:pPr>
        <w:numPr>
          <w:ilvl w:val="0"/>
          <w:numId w:val="9"/>
        </w:numPr>
      </w:pPr>
      <w:r>
        <w:rPr/>
        <w:t xml:space="preserve">Iconologie, estampes, sémiologie de l’image</w:t>
      </w:r>
    </w:p>
    <w:p>
      <w:pPr>
        <w:numPr>
          <w:ilvl w:val="0"/>
          <w:numId w:val="9"/>
        </w:numPr>
      </w:pPr>
      <w:r>
        <w:rPr/>
        <w:t xml:space="preserve">Littérature et intermédialité</w:t>
      </w:r>
    </w:p>
    <w:p>
      <w:pPr>
        <w:numPr>
          <w:ilvl w:val="0"/>
          <w:numId w:val="9"/>
        </w:numPr>
      </w:pPr>
      <w:r>
        <w:rPr/>
        <w:t xml:space="preserve">Méthodologie du mémoire et normes typographiques</w:t>
      </w:r>
    </w:p>
    <w:p>
      <w:pPr/>
      <w:r>
        <w:rPr/>
        <w:t xml:space="preserve">À Chaumont</w:t>
      </w:r>
    </w:p>
    <w:p>
      <w:pPr/>
      <w:r>
        <w:rPr/>
        <w:t xml:space="preserve">2006-2024. LIII</w:t>
      </w:r>
    </w:p>
    <w:p>
      <w:pPr>
        <w:numPr>
          <w:ilvl w:val="0"/>
          <w:numId w:val="10"/>
        </w:numPr>
      </w:pPr>
      <w:r>
        <w:rPr/>
        <w:t xml:space="preserve">Expression écrite et visuelle ; communication</w:t>
      </w:r>
    </w:p>
    <w:p>
      <w:pPr>
        <w:numPr>
          <w:ilvl w:val="0"/>
          <w:numId w:val="10"/>
        </w:numPr>
      </w:pPr>
      <w:r>
        <w:rPr/>
        <w:t xml:space="preserve">Sémiologie et l’image et histoire des styles</w:t>
      </w:r>
    </w:p>
    <w:p>
      <w:pPr>
        <w:numPr>
          <w:ilvl w:val="0"/>
          <w:numId w:val="10"/>
        </w:numPr>
      </w:pPr>
      <w:r>
        <w:rPr/>
        <w:t xml:space="preserve">Histoire de l’édition</w:t>
      </w:r>
    </w:p>
    <w:p>
      <w:pPr>
        <w:pStyle w:val="Heading4"/>
      </w:pPr>
      <w:r>
        <w:rPr/>
        <w:t xml:space="preserve">7. Responsabilités administratives</w:t>
      </w:r>
    </w:p>
    <w:p>
      <w:pPr/>
      <w:r>
        <w:rPr/>
        <w:t xml:space="preserve">2023-2028: directeur adjoint du CRIMEL</w:t>
      </w:r>
    </w:p>
    <w:p>
      <w:pPr/>
      <w:r>
        <w:rPr/>
        <w:t xml:space="preserve">Depuis 2010 : responsable pédagogique de la Licence III de Chaumont. Mention « Métiers du Design », parcours : «Graphisme et conception éditoriale »</w:t>
      </w:r>
    </w:p>
    <w:p>
      <w:pPr/>
      <w:r>
        <w:rPr/>
        <w:t xml:space="preserve">2019-2023 : président de jury dans le cadre de la formation DNMADE (Lycée Charles de Gaulle de Chaumont)</w:t>
      </w:r>
    </w:p>
    <w:p>
      <w:pPr/>
      <w:r>
        <w:rPr/>
        <w:t xml:space="preserve">Depuis 2020 : responsable pédagogique de la LIII de Chaumont. Mention « Bois et ameublement », parcours: « Création et design du cadre de vie »</w:t>
      </w:r>
    </w:p>
    <w:p>
      <w:pPr>
        <w:pStyle w:val="Heading4"/>
      </w:pPr>
      <w:r>
        <w:rPr/>
        <w:t xml:space="preserve">8. Participation à des séminaires, cycles de conférence (en dehors des colloques)</w:t>
      </w:r>
    </w:p>
    <w:p>
      <w:pPr/>
      <w:r>
        <w:rPr/>
        <w:t xml:space="preserve">Depuis 2000 : 27</w:t>
      </w:r>
    </w:p>
    <w:p>
      <w:pPr>
        <w:pStyle w:val="Heading4"/>
      </w:pPr>
      <w:r>
        <w:rPr/>
        <w:t xml:space="preserve">9. Participation à des colloques et journées d'étude</w:t>
      </w:r>
    </w:p>
    <w:p>
      <w:pPr/>
      <w:r>
        <w:rPr/>
        <w:t xml:space="preserve">Depuis 2000: 61</w:t>
      </w:r>
    </w:p>
    <w:p>
      <w:pPr>
        <w:pStyle w:val="Heading4"/>
      </w:pPr>
      <w:r>
        <w:rPr/>
        <w:t xml:space="preserve">10. Évaluations</w:t>
      </w:r>
    </w:p>
    <w:p>
      <w:pPr/>
      <w:r>
        <w:rPr/>
        <w:t xml:space="preserve">Depuis 2012 : 5 ANR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royale et urbanité en France au XVIIe siècle : pérennisation et inflexion d’un modèle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Françoise Poulet; Éric Suire; Myriam Tsimbidy. </w:t>
            </w:r>
            <w:r>
              <w:rPr>
                <w:i w:val="1"/>
                <w:iCs w:val="1"/>
              </w:rPr>
              <w:t xml:space="preserve">Civilités et incivilités urbaines : urbanité, rituels et cérémonies dans la ville du XVIIe siècle</w:t>
            </w:r>
            <w:r>
              <w:rPr/>
              <w:t xml:space="preserve">, Studies in European urban history (1100-1800), ISSN 1780-3241 (62), Brepols, pp.39-62, 2024, 978-2-503-60677-4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hal-03582230v1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II. Scénographie et dramaturgie de la page de titre. Les Triomphes de Louis le Juste de Jean Valdor (Paris, Imprimerie royale, 1649)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Carine Barbafieri, Delphine Denis. </w:t>
            </w:r>
            <w:r>
              <w:rPr>
                <w:i w:val="1"/>
                <w:iCs w:val="1"/>
              </w:rPr>
              <w:t xml:space="preserve">Rubricologie ou de l'invention des titres et sous-titres</w:t>
            </w:r>
            <w:r>
              <w:rPr/>
              <w:t xml:space="preserve">, Hermann, pp.35-48, 2023, 9791037029546.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⟨10.3917/herm.barba.2023.01.0035⟩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page de titre des Triomphes de Louis le Juste de Jean Valdor (1649)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Rubricologie. Textes réunis par Delphine Denis et Carine Barbafieri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rétrospectifs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Beugnot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Recensions</w:t>
            </w:r>
            <w:r>
              <w:rPr/>
              <w:t xml:space="preserve">, Hermann, pp.7-20,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hal-03605876v1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L’humanisme à l’épreuve de l’absolutisme. Idéalité et inanité éducative dans la France bourbonienne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Huguette Krief, Sylvie Requemora et Lou-Andréa Piana. </w:t>
            </w:r>
            <w:r>
              <w:rPr>
                <w:i w:val="1"/>
                <w:iCs w:val="1"/>
              </w:rPr>
              <w:t xml:space="preserve">Les défis de l'humanisme littéraire</w:t>
            </w:r>
            <w:r>
              <w:rPr/>
              <w:t xml:space="preserve">, Presses universitaires de Provence, pp.41-55, 2022, Textuelles. Univers littéraires, ISSN 1761-4481, 979-10-320-0406-7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hal-02494372v1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Militia est vita hominis super terram&amp;quot; : le poids de la guerre et Télémaque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Marie Chaufour; Sylvie Taussig. </w:t>
            </w:r>
            <w:r>
              <w:rPr>
                <w:i w:val="1"/>
                <w:iCs w:val="1"/>
              </w:rPr>
              <w:t xml:space="preserve">"La Cause en est cachée". Études offertes à Paulette Choné par ses collègues, ses élèves et ses amis</w:t>
            </w:r>
            <w:r>
              <w:rPr/>
              <w:t xml:space="preserve">, Brepols, pp.473-490, 2021, La Cause en est cachée. Études offertes à Paulette Choné par ses collègues, ses élèves et ses amis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hal-02286047v1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et petite mythologies : le centaure au miroir du Grand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Karin Ueltschi; Flore Verdon. </w:t>
            </w:r>
            <w:r>
              <w:rPr>
                <w:i w:val="1"/>
                <w:iCs w:val="1"/>
              </w:rPr>
              <w:t xml:space="preserve">Grandes et petites mythologies. I. Monts et abîmes, des hommes et des dieux</w:t>
            </w:r>
            <w:r>
              <w:rPr/>
              <w:t xml:space="preserve">, Editions et presses universitaires de Reims, pp.183-207, 2020, 9782374961194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hal-02286071v1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Balsamo. Le Passé à l'œuvre. Histoire de littérature et histoire littéraire. Avant-propos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Haquette</w:t>
              </w:r>
            </w:hyperlink>
          </w:p>
          <w:p>
            <w:pPr/>
            <w:r>
              <w:rPr/>
              <w:t xml:space="preserve">Bernard Teyssandier; Jean-Louis Haquette. </w:t>
            </w:r>
            <w:r>
              <w:rPr>
                <w:i w:val="1"/>
                <w:iCs w:val="1"/>
              </w:rPr>
              <w:t xml:space="preserve">Jean Balsamo. Le Passé à l'œuvre. Histoire de littérature et histoire littéraire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pp.9-11, 2019, 9782374960807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hal-02075358v1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Fables héroïques du prieur Audin : une esthétique du ridicule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sous la direction de Delphine Amstutz, Boris Donné, Guillaume Peureux et Bernard Teyssandier. </w:t>
            </w:r>
            <w:r>
              <w:rPr>
                <w:i w:val="1"/>
                <w:iCs w:val="1"/>
              </w:rPr>
              <w:t xml:space="preserve">"Jusqu'au sombre plaisir d'un cœur mélancolique" : études de littérature française du XVIIe siècle offertes à Patrick Dandrey</w:t>
            </w:r>
            <w:r>
              <w:rPr/>
              <w:t xml:space="preserve">, Hermann, pp.233-241, 2018, 9782705697105 (br.). - 9782705697112 (rel.)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hal-02076507v1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de Louis XIII et ses représentations : la métaphore équestre. Variations métaphoriques et modifications référentielles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Bruno Petey-Girard (dir.); Caroline Trotot (dir.). </w:t>
            </w:r>
            <w:r>
              <w:rPr>
                <w:i w:val="1"/>
                <w:iCs w:val="1"/>
              </w:rPr>
              <w:t xml:space="preserve">Métaphore, savoirs et arts au début des temps modernes</w:t>
            </w:r>
            <w:r>
              <w:rPr/>
              <w:t xml:space="preserve">, 89, Classiques-Garnier, pp.317-333, 2016, Colloques, congrès et conférences sur la Renaissance européenne, 978-2-8124-6026-5.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⟨10.15122/isbn.978-2-8124-6026-5.p.0317⟩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hal-02286056v1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voile et morales du secret dans l’éducation du prince au Grand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Françoise Gevrey; Alexis Lévrier; Bernard Teyssandier. </w:t>
            </w:r>
            <w:r>
              <w:rPr>
                <w:i w:val="1"/>
                <w:iCs w:val="1"/>
              </w:rPr>
              <w:t xml:space="preserve">Éthique, poétique et esthétique du secret. De l’Ancien Régime à l’époque contemporaine</w:t>
            </w:r>
            <w:r>
              <w:rPr/>
              <w:t xml:space="preserve">, Peeters, pp.23-37,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hal-02286058v1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voulais, en mourant, prendre soin de ma gloire : Le Philobiblion de Richard de Bury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Maria Colombo Timelli; Jean-Louis Haquette; Miren Lacassagne. </w:t>
            </w:r>
            <w:r>
              <w:rPr>
                <w:i w:val="1"/>
                <w:iCs w:val="1"/>
              </w:rPr>
              <w:t xml:space="preserve">Moyen Âge, Livres et Patrimoines. Liber amicorum Danielle Quéruel</w:t>
            </w:r>
            <w:r>
              <w:rPr/>
              <w:t xml:space="preserve">, Épure - Éditions et Presses universitaires de Reims, 2014, 9782915271591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hal-01993021v1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de l'imprimé et pratiques manuscrites dans l'éducation du prince à l'Âge classique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Grégoire Holtz (coord.). </w:t>
            </w:r>
            <w:r>
              <w:rPr>
                <w:i w:val="1"/>
                <w:iCs w:val="1"/>
              </w:rPr>
              <w:t xml:space="preserve">Nouveaux aspects de la culture de l'imprimé. Questions et perspectives XVe-XVIIe siècles</w:t>
            </w:r>
            <w:r>
              <w:rPr/>
              <w:t xml:space="preserve">, 119, Droz, pp.231-247, 2014, Cahiers d'Humanisme et Renaissance ISSN : 1422-5581, 978-2-600-01767-1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hal-02286053v1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L'Exil de Polexandre et d'Ericlée de Gomberville (1619)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 narratives en prose de l'âge baroque : répertoire analytique. Deuxième partie, 1611-1623 / sous la direction de Frank Greiner</w:t>
            </w:r>
            <w:r>
              <w:rPr/>
              <w:t xml:space="preserve">, Honoré Champion, pp.486-495,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hal-02082713v1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Repentirs anthologiques : pourquoi réunit-on des libelles?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sous la direction de Céline Bohnert et Françoise Gevrey. </w:t>
            </w:r>
            <w:r>
              <w:rPr>
                <w:i w:val="1"/>
                <w:iCs w:val="1"/>
              </w:rPr>
              <w:t xml:space="preserve">L'anthologie : histoire et enjeux d'une forme éditoriale du Moyen Âge au XXIe siècle</w:t>
            </w:r>
            <w:r>
              <w:rPr/>
              <w:t xml:space="preserve">, EPURE - Editions et presses universitaires de Reims, pp.377-398, 2014, 9782915271928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hal-02078081v1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texte établi, présenté et annoté par Bernard Teyssandier. </w:t>
            </w:r>
            <w:r>
              <w:rPr>
                <w:i w:val="1"/>
                <w:iCs w:val="1"/>
              </w:rPr>
              <w:t xml:space="preserve">De l'institution du prince (1609) / Jean Héroard</w:t>
            </w:r>
            <w:r>
              <w:rPr/>
              <w:t xml:space="preserve">, Hermann, pp.7-44, 2013, Collection Bibliothèque des littératures classiques, ISSN 2265-3376, 9782705687502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hal-03538907v1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Bernard Teyssandier. </w:t>
            </w:r>
            <w:r>
              <w:rPr>
                <w:i w:val="1"/>
                <w:iCs w:val="1"/>
              </w:rPr>
              <w:t xml:space="preserve">Le Roi hors de page et autres textes : une anthologie</w:t>
            </w:r>
            <w:r>
              <w:rPr/>
              <w:t xml:space="preserve">, Reims : Épure, éditions et Presses universitaires de Reims, pp.317-362, 2012, Héritages critiques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hal-01992828v1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Vulson de la Colombière lecteur de manuscrits médiévaux : de l'usage politique d'une mémoire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Danielle Quéruel. </w:t>
            </w:r>
            <w:r>
              <w:rPr>
                <w:i w:val="1"/>
                <w:iCs w:val="1"/>
              </w:rPr>
              <w:t xml:space="preserve">Mémoires arthuriennes, Actes du colloque des 24-26 mars 2011 à Troyes</w:t>
            </w:r>
            <w:r>
              <w:rPr/>
              <w:t xml:space="preserve">, Médiathèque du Grand Troyes-Presses de la Renaissance, pp.289-312,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hal-02285971v1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Bernard Teyssandier. </w:t>
            </w:r>
            <w:r>
              <w:rPr>
                <w:i w:val="1"/>
                <w:iCs w:val="1"/>
              </w:rPr>
              <w:t xml:space="preserve">Jean Ballesdens, Fables d'Esope Phrygien</w:t>
            </w:r>
            <w:r>
              <w:rPr/>
              <w:t xml:space="preserve">, 1, Reims : Épure, Éditions et presses universitaires de Reims, pp.483-498, 2011, Héritages critiques, 978-2915271-47-8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hal-01992783v1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Fables pédagogiques : périégèse éducative et déambulation poétique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Céline Bohnert; Stéphane Macé; Bernard Teyssandier. </w:t>
            </w:r>
            <w:r>
              <w:rPr>
                <w:i w:val="1"/>
                <w:iCs w:val="1"/>
              </w:rPr>
              <w:t xml:space="preserve">Jean de La Fontaine. Le laboratoire des Fables, livres I à VI</w:t>
            </w:r>
            <w:r>
              <w:rPr/>
              <w:t xml:space="preserve">, Puf, pp.70-101,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hal-02285982v1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emblématique dans les Fables d'Esope de Jean Baudoin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fables avant La Fontaine [Texte imprimé] : actes du colloque international organisé les 7, 8 et 9 juin 2007 dans les Universités Paris-Est Créteil Val de Marne, Paris-Sorbonne-Paris IV, Sorbonne Nouvelle-Paris III / [études réunies] par Jeanne-Marie Boivin, Jacqueline Cerquiglini-Toulet et Laurence Harf-Lancner</w:t>
            </w:r>
            <w:r>
              <w:rPr/>
              <w:t xml:space="preserve">, pp.429-442, 2011, 9782600014526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hal-02076523v1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Philostrate transfiguré : postérité des Images dans l'éducation du prince à l'Âge classique (1614-1649)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Sylvie Ballestra-Puech; Béatrice Bonhomme; Philippe Marty. </w:t>
            </w:r>
            <w:r>
              <w:rPr>
                <w:i w:val="1"/>
                <w:iCs w:val="1"/>
              </w:rPr>
              <w:t xml:space="preserve">Musée de mots. L'héritage de Philostrate dans la littérature occidentale</w:t>
            </w:r>
            <w:r>
              <w:rPr/>
              <w:t xml:space="preserve">, Droz, pp.89-111,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hal-02285941v1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fable, modèle et source de la pensée morale: La Doctrine des moeurs de Marin Le Roy de Gomberville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L'idée et ses fables [Texte imprimé] : le rôle du genre / études réunies et présentées par Geneviève Artigas-Menant et Alain Couprie ; avec la collaboration d'Élisabeth Pinto-Mathieu</w:t>
            </w:r>
            <w:r>
              <w:rPr/>
              <w:t xml:space="preserve">, pp.79-94, 2008, 978-2-7453-1721-6 (rel.)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hal-02082728v1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statut des images dans le Dictionnaire chrétien de Nicolas Fontaine (1691)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Emblemata sacra : rhétorique et herméneutique du discours sacré dans la littérature en images : [colloque, Louvain, Louvain-la-Neuve, 27, 28, 29 janvier 2005] = the rhetoric and hermeneutics of illustrated sacred discourse / textes édités par Ralph Dekoninck et Agnès Guiderdoni-Bruslé</w:t>
            </w:r>
            <w:r>
              <w:rPr/>
              <w:t xml:space="preserve">, Brepols, 2007, 9782503524696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hal-02078077v1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fictions compensatrices? Sur un usage détourné de l'histoire au XVIIe siècle: l'exemple de Gomberville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songes de Clio : fiction et histoire sous l'Ancien régime / textes rassemblés et édités par Sabrina Vervacke, Eric Van der Schueren et Thierry Belleguic</w:t>
            </w:r>
            <w:r>
              <w:rPr/>
              <w:t xml:space="preserve">, PUL, pp.171-200, 2006, 9782705689032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hal-02082704v1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des moeurs ou les lunettes académiques: correction optique pour une galerie politique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de vue de l'emblème [Texte imprimé] : [actes des rencontres / organisées par le Groupe de recherches français sur l'Emblème du Centre de recherches interactions culturelles européennes de l'Université de Bourgogne] ; textes rassemblés par Paulette Choné</w:t>
            </w:r>
            <w:r>
              <w:rPr/>
              <w:t xml:space="preserve">, pp.171-184, 2001, 2-905965-52-5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hal-02082722v1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des moeurs, roman emblématique pour l'instruction d'un jeune prince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de vue de l'emblème [Texte imprimé] : [actes des rencontres / organisées par le Groupe de recherches français sur l'Emblème du Centre de recherches interactions culturelles européennes de l'Université de Bourgogne] ; textes rassemblés par Paulette Choné</w:t>
            </w:r>
            <w:r>
              <w:rPr/>
              <w:t xml:space="preserve">, Editions universitaires de Dijon, pp.153-169, 2001, 2-905965-52-5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hal-02082719v1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des moeurs: d'un exercice de l'intuition à une rhétorique de l'intention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des jeunes dix-septiémistes [Texte imprimé] : actes du Ve colloque [..], Bordeaux III 28-30 janvier 1999 ,[organisé par le] Centre International de Rencontres sur le XVIIe siècle, édités par Charles Mazouer</w:t>
            </w:r>
            <w:r>
              <w:rPr/>
              <w:t xml:space="preserve">, Gunter Narr Verlag, pp.175-185, 2000, 3-8233-5533-3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L'exhortation au combat et sa mise en images dans l'Introduction à la vie dévote de François de Sales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Jean Dagen. </w:t>
            </w:r>
            <w:r>
              <w:rPr>
                <w:i w:val="1"/>
                <w:iCs w:val="1"/>
              </w:rPr>
              <w:t xml:space="preserve">Entre Epicure et Vauvenargues : principes et formes de la pensée morale</w:t>
            </w:r>
            <w:r>
              <w:rPr/>
              <w:t xml:space="preserve">, Honoré Champion, 1999, 9782745300263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hal-02075965v1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à l’épreuve de la gravure : l’exposition des images dans Les Triomphes de Louis le Juste de Jean Valdor (1649)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2024, 272 (Décrire l'estampe : pratiques textuelles et littéraires autour de la gravure (France et Europe, XVIe-XVIIIe siècles)),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⟨10.4000/12qjg⟩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Jean Puget de La Serre (1594-1665) : un mercenaire des lettres 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Françoise Poulet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2024, Jean Puget de La Serre (1594-1665) : un mercenaire des lettres ?, 305 (4), pp.609-621.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⟨10.3917/dss.244.0609⟩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hal-04880380v1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Pleins feux sur l’auteur : l’Institution du prince du Sr des Yveteaux, libelle d’action ou de réaction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&amp; formes littéraires 16-18</w:t>
            </w:r>
            <w:r>
              <w:rPr/>
              <w:t xml:space="preserve">, 2023, Libelles en quête d’auteurs ? (20),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⟨10.35562/pfl.563⟩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hal-04360468v1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points de vue et de cadrages dans Les Triomphes de Louis le Juste de Jean Valdor (1649)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2023, L’image dans le livre. Cadre, cadrage XVIe-XVIIIe siècles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hal-04321854v1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Réillustrer pour rendre illustre : sur quelques portraits gravés du dauphin Louis (1602-1604)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2023, N° 108 (2), pp.157-174.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⟨10.3917/licla1.108.0157⟩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hal-04321788v1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un prince lecteur : l’édition quarto des Fables choisies mises en vers (Paris, 1668)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2022, 1116, pp.129-142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hal-04321888v1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illustrer l’éducation royale au Grand Siècle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2022, Illustrer le livre sous l'Ancien Régime, N° 107 (1), pp.217-232.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⟨10.3917/licla1.107.0217⟩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hal-04321811v1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Marie-Pierre Litaudon Le paranymphe d'honneur et de vertu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2022, 297 (4), pp.767 - 771.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⟨10.3917/dss.224.0767⟩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hal-03855260v1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Yvan Loskoutoff, Un art de la Réforme catholique. Tome 2. La symbolique du pape Grégoire XIII (1572-1585) et des Boncompagni, Paris, H. Champion, 2018, 462 p., 23,5 × 15,5 cm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2022, n° 294 (1), pp.150-152.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⟨10.3917/dss.221.0145⟩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hal-03526266v1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l'ouvrage: Naissance et petite enfance à la cour de France (Moyen Âge-XIXe siècle), sous la direction de Pascale Mormiche et Stanis Perez, Villeneuve d'As, Presses universitaires du Septentrion, 2016, 234 p.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2022, n° 293 (4), pp.550-550.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⟨10.3917/dss.214.0550⟩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hal-03174152v1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et ses fables : l'inscription du monument dans l'œuvre tristanienne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Tristan L'Hermite</w:t>
            </w:r>
            <w:r>
              <w:rPr/>
              <w:t xml:space="preserve">, 2022, 44, pp.119-138.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⟨10.48611/isbn.978-2-406-14116-7.p.0119⟩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hal-03855268v1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grammaire pour quel prince ? Le manuscrit français 151 : un exemplaire de présent adressé à Gaston d’Orléans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Recherche du Château de Versailles</w:t>
            </w:r>
            <w:r>
              <w:rPr/>
              <w:t xml:space="preserve">, 2021, Gaston d’Orléans et l’Antiquité, pp.10.4000/crcv.20148.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⟨10.4000/crcv.20148⟩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hal-03506545v1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Mausolées qui volent » : Les Triomphes de Louis le Juste (1649)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2021, L’idée de monument et ses représentations à l’âge classique. Textes, voix, scènes, 104 (3), pp.139-154.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⟨10.3917/licla1.104.0139⟩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hal-02076467v1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petite enfance à la cour de France (Moyen Âge-XIXe siècle), sous la direction de Pascale Mormiche et Stanis Perez, Villeneuve d’Ascq, Presses Universitaires du Septentrion, 2016, 234 p., 23,5 cm × 15,5 cm.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2021, pp.539-540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hal-03526249v1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l’éducation royale au Grand Siècle : illustrations et variations magistrales dans l’œuvre gravé de François Chauveau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2020, François Chauveau, 289 (4), pp.675-691.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⟨10.3917/dss.204.0675⟩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hal-02494713v1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pourmenoir [des] belles allées des Histoires : peinture, périégèse et parénèse dans l'oeuvre albinéenne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2019, Paradoxes d’historiens : les enjeux de l’écriture de l’histoire en France (1560-1630), 31 (31), pp.155-174.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⟨10.3406/albin.2019.1624⟩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hal-02076486v1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Roys ne sont jamais enfans » L’éducation royale au Grand Siècle : avanie ou aventure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2019, L'aventure au XVIIe siècle. Itinéraires d'une notion, 100 (3), pp.197-214.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⟨10.3917/licla1.100.0197⟩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hal-02286068v1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Infans in fabula&amp;quot; : fables et fictions éducatives au Grand Siècle. Du roi-enfant à l’enfant roi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Fablier</w:t>
            </w:r>
            <w:r>
              <w:rPr/>
              <w:t xml:space="preserve">, 2018, 29, pp.11-21.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⟨10.3406/lefab.2018.1372⟩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hal-02286064v1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le Juste, prince d'émotion : Images d'un règne et portraits d'un roi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2017, 1617, le coup d’État de Louis XIII, 276 (3), pp.477-506.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⟨10.3917/dss.173.0477⟩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hal-02076472v1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1617, Louis XIII prend le pouvoir : naissance d’un mythe ?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2017, 1617, le coup d’État de Louis XIII, 276, pp.395-398.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⟨10.3917/dss.173.0395⟩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hal-02076482v1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Étrangetés éducatives : figures de l'altérité dans l'institution des princes Bourbons au Grand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Recherche du Château de Versailles</w:t>
            </w:r>
            <w:r>
              <w:rPr/>
              <w:t xml:space="preserve">, 2016, 2016-07-28, Le théâtre des nations, pp.10.4000/crcv.13782.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⟨10.4000/crcv.13782⟩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hal-02286061v1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expérience d'une pensée visuelle: Horace, Vænius et Gomberville, une filiation idéale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2016, Horace, un laboratoire poétique : paraphrases, transpositions, détournements,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hal-02082743v1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Mentor est-il l’image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GADGES</w:t>
            </w:r>
            <w:r>
              <w:rPr/>
              <w:t xml:space="preserve">, 2016, Le clair-obscur du visible. Fénelon et l’image, 14, pp.129-165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hal-02286049v1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Divine Vengeance sur la mort du marquis d’Ancre pour servir d’exemple à tous ceux qui entreprennent contre l’Authorité des Roys (1617)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Adrienne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2015, 267, pp.363-366.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⟨10.3917/dss.152.0363⟩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hal-02075975v1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lettres et tradition de l’erreur. De l’Avis pour dresser une bibliothèque de Naudé au Dictionnaire historique et critique de Bayle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2015, Naissance de la critique littéraire, 86 (1), pp.67-94.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⟨10.3917/licla1.086.0067⟩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hal-02078078v1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 chez Phébus : La Divine vengeance sur la mort du marquis d'Ancre (1617). Propagande, propagation, commotion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Adrienne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2015, La Rochefoucauld : « routes diverses », 267 (2), pp.347-362.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⟨10.3917/dss.152.0347⟩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Percier et les bandeaux des Fables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Fablier</w:t>
            </w:r>
            <w:r>
              <w:rPr/>
              <w:t xml:space="preserve">, 2014, La Fontaine, la fable et l'image. Actes du colloque international 6 &amp; 7 décembre 2012. Deuxième partie, 25 (25), pp.47-53.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⟨10.3406/lefab.2014.1243⟩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hal-02078085v1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éditoriales de l’éclat. L’héroïsme royal et ses vives représentations : du livre d’apparat au libelle diffamatoire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2013, Nouvelles approches de l'ekphrasis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hal-02285960v1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Naudé et la bibliothéconomie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2012, 1041,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hal-02077521v1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Antoine Biscéré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2011, pp.9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hal-02603383v1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lion et le rat en images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2010, 1003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hal-02285985v1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Fontaine pédagogue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2010, 1003,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hal-02286028v1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à l'école des images : la pédagogie des peintures dans le &amp;quot;Télémaque&amp;quot; de Fénelon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2010, 70, pp.201-223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hal-02286044v1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Ésope, quel modèle pour le prince?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Fablier</w:t>
            </w:r>
            <w:r>
              <w:rPr/>
              <w:t xml:space="preserve">, 2009, La Fontaine et quelques anciens, 20, pp.37-52.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⟨10.3406/lefab.2009.1170⟩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hal-02285980v1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Estelle Boeuf, La Bibliothèque parisienne de Gabriel Naudé en 1630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bibliophile</w:t>
            </w:r>
            <w:r>
              <w:rPr/>
              <w:t xml:space="preserve">, 2008, pp.199-203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hal-02077537v1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Roukhomovsky (éd.), L'Optique des moralistes de Montaigne à Chamfort, 2003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2008, 239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hal-02076284v1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L'optique des moralistes, de Montaigne à Chamfort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2008, pp.376-380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hal-03536536v1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L'éthos érudit dans l'Avis pour dresser une bibliothèque de Gabriel Naudé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2008, L’idée des bibliothèques à l’âge classique, 66 (2), pp.117-131.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⟨10.3917/licla.066.0115⟩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hal-02077519v1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in fabula ego: l'ethos mélancolique dans les Fables d'Esope de Jean Baudoin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Fablier</w:t>
            </w:r>
            <w:r>
              <w:rPr/>
              <w:t xml:space="preserve">, 2008, Les fables d'Érasme à La Fontaine, 19, pp.64-70.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⟨10.3406/lefab.2008.1159⟩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hal-02076515v1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bibliographique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Jean-Marc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2008, 66, pp.215-220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hal-02077515v1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Legros, François de Sales. Une poétique de l'imaginaire. Etudes des représentations visuelles dans l'Introduction à la vie dévote et le Traité de l'amour de Dieu, 2004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2006, 232, pp.557-559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hal-02075970v1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Vanité vaine et vanité vaniteuse : glissements sémantiques et modifications référentielles du concept de vanité à l'Âge classique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2005, Discours et enjeux de la Vanité, 56 (1), pp.39-46.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⟨10.3917/licla.056.0039⟩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hal-02076290v1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Gomberville : une version mondaine de la polygraphie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2003, De la polygraphie au XVIIe siècle, 49, pp.297-318.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⟨10.3406/licla.2003.1963⟩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hal-02082700v1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des mœurs, un cas limite dans l'histoire de l'emblème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Emblematica</w:t>
            </w:r>
            <w:r>
              <w:rPr/>
              <w:t xml:space="preserve">, 2002, 12, pp.165-183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hal-02082736v1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Allégories du fromage au Grand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2002, Le siècle de Vatel, 217 (4), pp.595-620.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⟨10.3917/dss.024.0595⟩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hal-02076313v1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la stoa: de la galerie architecturale au livre-galerie. Historique, descriptif et enjeux d'une appropriation de l'espace au XVIIe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2002, Espaces classiques, 34 (1-2), pp.71-101.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⟨10.7202/007555ar⟩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hal-02076458v1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Force et David Morgan (dir.), De la morale à l'économie. Dialogue franco-américain sur les moralistes français, 1996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1998, 198, pp.182-184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hal-02075979v1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L'inscription du monument dans l'oeuvre tristanienne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Tristan L'Hermite (1601-1655) et Amédée Carriat (1922-2004): une histoire littéraire en Limousin</w:t>
            </w:r>
            <w:r>
              <w:rPr/>
              <w:t xml:space="preserve">, Sophie Tonol, Feb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hal-03581830v1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livre et ses fables : l’inscription du monument dans l’œuvre tristianienne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Tristan L’Hermite (1601-1655)et Amédée Carriat (1922-2004): une histoire littéraire en Limousin »</w:t>
            </w:r>
            <w:r>
              <w:rPr/>
              <w:t xml:space="preserve">, Association des Amis de Tristan l'Hermite, Feb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Médailles sur les principaux événements du règne de Louis XIV: un livre monument?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médailles de Louis XIV et leur livre n°4</w:t>
            </w:r>
            <w:r>
              <w:rPr/>
              <w:t xml:space="preserve">, Yvan Loskoutoff,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hal-03581836v1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Médailles sur les principaux événements du règne de Louis le Grand (1702) : un livre d’éducation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médailles de Louis XIV et leur livre</w:t>
            </w:r>
            <w:r>
              <w:rPr/>
              <w:t xml:space="preserve">, Yvan Loskoutoff,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hal-02494397v1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centaure Chiron. Survivance d’un mythe d’éducation et de distinction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Étranges animaux</w:t>
            </w:r>
            <w:r>
              <w:rPr/>
              <w:t xml:space="preserve">, Franck Greiner et Frédéric Briot, Feb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hal-02494389v1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Page de titre sans frontispice ? Les Triomphes de Louis le Juste de Jean Valdor (1649)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Rubricologie. L’art des titres</w:t>
            </w:r>
            <w:r>
              <w:rPr/>
              <w:t xml:space="preserve">, Delphine Denis,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hal-02494392v1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galerie était dans les livres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Amis de la Médiathèque Jacques Chirac</w:t>
            </w:r>
            <w:r>
              <w:rPr/>
              <w:t xml:space="preserve">, Marie-Dominique Leclerc, Mar 2020,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hal-02494394v1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institution que l’on ne saurait voir : l’éducation royale au Grand Siècle, une question d’optique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et Lettres : une herméneutique critique du réel ?</w:t>
            </w:r>
            <w:r>
              <w:rPr/>
              <w:t xml:space="preserve">, Florent Libral, Sep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Morsures et sutures magistrales : Nicolas des Yveteaux libelliste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sur les libelles d’Ancien Régime de la Ligue à la Révolution</w:t>
            </w:r>
            <w:r>
              <w:rPr/>
              <w:t xml:space="preserve">, Karine Abiven, Delphine Amstutz et Adrienne Petit,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hal-02494361v1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Herméneutique littéraire et matérialité éditoriale : le livre d’apparat au Grand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Long Recherche Doctorat ENS Lyon</w:t>
            </w:r>
            <w:r>
              <w:rPr/>
              <w:t xml:space="preserve">, Eric Bordas,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hal-02494375v1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et symbolique de l’animal dans l’éducation royale au Grand Siècle : Louis XIII et Louis XIV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animaux et des hommes</w:t>
            </w:r>
            <w:r>
              <w:rPr/>
              <w:t xml:space="preserve">, Médiathèque de Troyes, en collaboration avec l’Institut universitaire Rachi, Jan 2019,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hal-02494358v1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Infans in fabula. Du roi-enfant à l’enfant-roi : les enjeux de la fable dans l’institution du prince au Grand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Psyché : La Fontaine et la jeunesse</w:t>
            </w:r>
            <w:r>
              <w:rPr/>
              <w:t xml:space="preserve">, Patrick Dandrey, Jun 2017, Château-Thierry, France. pp.11-21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hal-02494348v1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des rois Bourbons au Grand Siècle et leurs représentations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Sorbonne</w:t>
            </w:r>
            <w:r>
              <w:rPr/>
              <w:t xml:space="preserve">, Lucien Bély,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hal-02494356v1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de 1614 des Images de Philostrate : un carrefour herméneutique de l’illusion morale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le texte ancien fait sens ? Régimes de signification et conditions d’interprétation de l’œuvre littéraire</w:t>
            </w:r>
            <w:r>
              <w:rPr/>
              <w:t xml:space="preserve">, Patrick Dandrey,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hal-02494350v1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Emblèmes d’Horace de Vaenius et leurs transpositions françaises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Horace : un laboratoire poétique. Paraphrases, transpositions, parodies et détournements</w:t>
            </w:r>
            <w:r>
              <w:rPr/>
              <w:t xml:space="preserve">, Nathalie Dauvois,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hal-02494332v1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et pouvoir régalien sous l’Ancien Régime : l’institution du prince au XVIIe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Bibliothèques et pouvoir (s)</w:t>
            </w:r>
            <w:r>
              <w:rPr/>
              <w:t xml:space="preserve">, BNF,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hal-02494343v1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cavalier, le centaure et le dauphin : variations métaphoriques sur l’idée du prince apprenti en France au XVIIe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Métaphore, savoirs et arts au début des temps modernes</w:t>
            </w:r>
            <w:r>
              <w:rPr/>
              <w:t xml:space="preserve">, Bruno Petey-Girard et Caroline Trotot, Apr 2013, Créteil, France. pp.317-333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hal-02494282v1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Étrangetés éducatives. Figures de l’altérité dans l’institution des princes Bourbons au Grand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Qu’est-ce qu’un étranger à la cour de France ?</w:t>
            </w:r>
            <w:r>
              <w:rPr/>
              <w:t xml:space="preserve">, Jean-François Dubost, Dec 2011,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hal-02494250v1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voile et morales du secret dans l’éducation du prince au Grand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secret : un enjeu poétique, rhétorique et moral</w:t>
            </w:r>
            <w:r>
              <w:rPr/>
              <w:t xml:space="preserve">, Françoise Gevrey, Alexis Lévrier, Amandine Lefèvre et Bernard Teyssandier, May 2013, Reims, France. pp.23-37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hal-02494316v1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et mission du livre illustré dans l’éducation du prince chrétien au Grand Siècle : les sieurs de Royaumont et de Brianville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Port-Royal et les images : un accès aux textes ?</w:t>
            </w:r>
            <w:r>
              <w:rPr/>
              <w:t xml:space="preserve">, Tony Gheeraert, May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hal-02494240v1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lettres et tradition de l’erreur : de l’Avis pour dresser une bibliothèque au Dictionnaire historique et critique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et enjeux de la critique littéraire au XVIIe siècle</w:t>
            </w:r>
            <w:r>
              <w:rPr/>
              <w:t xml:space="preserve">, Patrick Dandrey et Delphine Denis, Dec 2009, Paris, France. pp.67-94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hal-02494197v1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L'“Histoire sainte” dans l'éducation du prince au Grand Siècle : les sieurs de Royaumont et de Brianville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Port-Royal et les images : un accès aux textes ?</w:t>
            </w:r>
            <w:r>
              <w:rPr/>
              <w:t xml:space="preserve">, Tony Gheeraert, May 2011, Rouen, France. http://publis-shs.univ-rouen.fr/ceredi/index.php?id=592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hal-02286041v1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en images : représentations littéraires et illustrée de l’éducation du prince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pouvoir(s) sous l’Ancien Régime</w:t>
            </w:r>
            <w:r>
              <w:rPr/>
              <w:t xml:space="preserve">, Patrick Dandrey et Delphine Denis,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hal-02494336v1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de l’imprimé et pratiques manuscrites dans l’éducation du prince à l’âge classique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culture de l’imprimé (XVe-XVIIe siècles)</w:t>
            </w:r>
            <w:r>
              <w:rPr/>
              <w:t xml:space="preserve">, Grégoire Holtz et Holger Schott Syme, Oct 2010, Toronto, Canada. pp.231-247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hal-02494214v1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illustrer Philostrate ? L’édition des Images de 1614 : enjeux esthétiques, pédagogiques et politiques d’un livre d’apparat au XVIIe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Littérature, arts et savoirs de la Renaissance et du premier XVIIe siècle. L’image</w:t>
            </w:r>
            <w:r>
              <w:rPr/>
              <w:t xml:space="preserve">, Thibault Catel, Rachel Darmon, Pauline Dorio, Adeline Desbois, Adrienne Petit,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hal-02494329v1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Percier et les bandeaux des Fables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Fontaine, la fable et l’image</w:t>
            </w:r>
            <w:r>
              <w:rPr/>
              <w:t xml:space="preserve">, Patrick Dandrey, Céline Bohnert et Bernard Teyssandier, Dec 2012, Troyes et Paris, France. pp.47-53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hal-02494273v1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précepteur, le prince et le pédant: représentations et mises en signes du pouvoir livresque au XVIIe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L'affaire Pierre de Montmaur</w:t>
            </w:r>
            <w:r>
              <w:rPr/>
              <w:t xml:space="preserve">, Carine Barbafieri; Jean-Marc Civardi, Jun 2013,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hal-02076323v1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du moraliste en pédagogue : enjeux et avatars du discours moral dans l’éducation du prince au Grand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moraliste classique</w:t>
            </w:r>
            <w:r>
              <w:rPr/>
              <w:t xml:space="preserve">, Gérard Ferreyrolles,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hal-02494308v1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pédagogie à la littérature ? Statut et fonction de la fable dans l’éducation du prince en France au XVIIe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morale à l’âge classique. Éthique des genres et pensée morale : les pouvoirs de la fable</w:t>
            </w:r>
            <w:r>
              <w:rPr/>
              <w:t xml:space="preserve">, Jean-Charles Darmon,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hal-02494257v1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sacres et histoire du livre de Louis XIII à Louis XVI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sacres des rois de France à Reims et la culture du livre</w:t>
            </w:r>
            <w:r>
              <w:rPr/>
              <w:t xml:space="preserve">, Helga Meise et Jean Louis Haquette, Nov 2012,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hal-02494261v1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éditoriales et logiques monumentales à l’âge classique : de l’usage politique du livre imprimé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masters</w:t>
            </w:r>
            <w:r>
              <w:rPr/>
              <w:t xml:space="preserve">, Christophe Martin,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hal-02494270v1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Vulson de la Colombière lecteur de manuscrits médiévaux : de l’usage politique d’une mémoire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arthuriennes</w:t>
            </w:r>
            <w:r>
              <w:rPr/>
              <w:t xml:space="preserve">, Danielle Quéruel, Mar 2011, Troyes, France. pp.289-312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hal-02494230v1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emblématique dans les Fables d’Ésope de Jean Baudoin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fables avant La Fontaine</w:t>
            </w:r>
            <w:r>
              <w:rPr/>
              <w:t xml:space="preserve">, Jeanne-Marie Boivin, Jacqueline Cerquiglini-Toulet, Laurence Harf-Lancner, Jun 2007, Paris, France. pp.429-442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hal-02494154v1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du monument médiéval dans l’éducation du prince au XVIIe siècle : Antoine de Pluvinel et Marc Vulson de la Colombière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L’inscription du monument (XVIe-XVIIIe siècles</w:t>
            </w:r>
            <w:r>
              <w:rPr/>
              <w:t xml:space="preserve">, Jean-Philippe Grosperrin, May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hal-02494235v1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Intrigue politique et coup d’État : l’affaire Concini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L’intrigue : réalité historique et représentation littéraire</w:t>
            </w:r>
            <w:r>
              <w:rPr/>
              <w:t xml:space="preserve">, Patrick Dandrey et Delphine Denis,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hal-02494243v1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triple corps du prince. Fables et représentations de l’éducation du prince à l’Âge classique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savoirs et fables à l’âge classique</w:t>
            </w:r>
            <w:r>
              <w:rPr/>
              <w:t xml:space="preserve">, Patrick Dandrey,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hal-02494202v1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Fable en images. L’édition de Jean Ballesdens des Fables d’Ésope Phrygien (1645)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livre</w:t>
            </w:r>
            <w:r>
              <w:rPr/>
              <w:t xml:space="preserve">, Jean-Louis Haquette, Dec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hal-02494215v1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illustration dans l'éducation du prince au Grand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en images: l'iconographie de la poésie occidentale</w:t>
            </w:r>
            <w:r>
              <w:rPr/>
              <w:t xml:space="preserve">, Robert Kahn; Serge Linares; Christophe Martin, Oct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hal-02285967v1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Télémaque fils d’Ulysse ? Guerre et souveraineté dans le Télémaque de Fénelon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pour les agrégations sur Les Aventures de Télémaque de Fénelon</w:t>
            </w:r>
            <w:r>
              <w:rPr/>
              <w:t xml:space="preserve">, Jean-Claude Arnould et Bernard Teyssandier, Nov 2009,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hal-02494186v1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Ésope, quel modèle pour le prince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savoirs et fables à l’Âge classique</w:t>
            </w:r>
            <w:r>
              <w:rPr/>
              <w:t xml:space="preserve">, Patrick Dandrey, Mar 2009, Paris, France. pp.37-52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hal-02494180v1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fable, modèle et source de la pensée morale : Gomberville, La Doctrine des mœurs, 1646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L’Idée et ses fables. Le rôle du genre</w:t>
            </w:r>
            <w:r>
              <w:rPr/>
              <w:t xml:space="preserve">, Geneviève Artigas-Menant et Alain Couprie, Dec 2001, Créteil, France. pp.74-94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Typographie et scénographie du livre néo-classique: l'ambition de Pierre Didot l'aîné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Jean-Marc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"Visages du livre: l'iconographie de la page de titre"</w:t>
            </w:r>
            <w:r>
              <w:rPr/>
              <w:t xml:space="preserve">, Jean-Louis Haquette, Mar 2008,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hal-02078083v1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Gomberville et la question du style moyen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Stylistique de la prose narrative</w:t>
            </w:r>
            <w:r>
              <w:rPr/>
              <w:t xml:space="preserve">, Delphine Denis,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hal-02494110v1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rhétorique à la dialectique des peintures : le Dictionnaire chrétien de Nicolas Fontaine (1691)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Emblemata Sacra. Rhétorique et herméneutique du discours sacré dans la littérature en images. The Rhetoric and Hermeneutics of Illustrated Sacred Discourse</w:t>
            </w:r>
            <w:r>
              <w:rPr/>
              <w:t xml:space="preserve">, Ralph Dekoninck et Agnès Guiderdoni-Bruslé, Jan 2005, Leuven, Belgique. pp.199-210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hal-02494106v1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fictions compensatrices ? Sur un usage détourné de l’histoire au XVIIe siècle : l’exemple de Gomberville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Songes de Clio</w:t>
            </w:r>
            <w:r>
              <w:rPr/>
              <w:t xml:space="preserve">, Sabrina Vervancke, Thierry Belleguic et Éric Van-der-Schueren, Oct 2001, Québec, Canada. pp.171-200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hal-02494079v1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Vanité vaine et vanité vaniteuse : glissements sémantiques et modifications référentielles du concept de vanité à l’âge classique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et enjeux de la Vanité en Europe de la fin du Concile de Trente à l’aube des Lumières</w:t>
            </w:r>
            <w:r>
              <w:rPr/>
              <w:t xml:space="preserve">, Anne-Elisabeth Spica, Jun 1999, Metz, France. pp.39-46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hal-02494057v1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polygraphie mondaine : Marin de Gomberville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Qu’est-ce qu’un polygraphe ?</w:t>
            </w:r>
            <w:r>
              <w:rPr/>
              <w:t xml:space="preserve">, Patrick Dandrey et Delphine Denis, Oct 2002, Paris, France. pp.297-318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hal-02494093v1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Allégories du fromage au Grand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siècle de Vatel, la table, ses plaisirs et ses périls au XVIIe siècle</w:t>
            </w:r>
            <w:r>
              <w:rPr/>
              <w:t xml:space="preserve">, Patrick Dandrey et Reynald Abad, Sep 2001, Château de Chantilly, France. pp.595-620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hal-02494073v1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livre-galerie au XVIIe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de l’espace au XVIIe siècle</w:t>
            </w:r>
            <w:r>
              <w:rPr/>
              <w:t xml:space="preserve">, Patrick Dandrey, Oct 2000, Paris, France. pp.71-101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hal-02494068v1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des mœurs ou les lunettes académiques : correction optique pour une galerie politique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Emblématique et optique dans l’expression emblématique aux XVIe et XVIIe siècles</w:t>
            </w:r>
            <w:r>
              <w:rPr/>
              <w:t xml:space="preserve">, Paulette Choné, Apr 1998, Dijon, France. pp.171-184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hal-02494053v1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des mœurs, roman emblématique pour l’instruction d’un jeune prince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Amitié et concorde dans l’expression emblématique des XVIe et XVIIe siècles</w:t>
            </w:r>
            <w:r>
              <w:rPr/>
              <w:t xml:space="preserve">, Paulette Choné, Apr 1997, Dijon, France. pp.153-169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hal-02494049v1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des mœurs&amp;quot;, un cas limite dans l’histoire de l’emblème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Society for Emblem Studies, “Multifuntionality of the Emblem”</w:t>
            </w:r>
            <w:r>
              <w:rPr/>
              <w:t xml:space="preserve">, Wolfgang Harms, Aug 1999,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hal-02494061v1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de M. de Gomberville ou la peinture sérieuse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Emblem Conference</w:t>
            </w:r>
            <w:r>
              <w:rPr/>
              <w:t xml:space="preserve">, Aug 1996, Louvain, Belgique. pp.337-353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hal-02082715v1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de M. de Gomberville ou la peinture sérieuse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Society for Emblem Studies</w:t>
            </w:r>
            <w:r>
              <w:rPr/>
              <w:t xml:space="preserve">, John Manning, Karel Porteman and Marc Van Vaeck, Aug 1996, Leuven, Belgique. pp.337-353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hal-02494045v1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images du combat spirituel dans l'&amp;quot;Introduction à la vie dévote&amp;quot; de François de Sales (1609)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« Moralia », CELLF 17-18, Paris-Sorbonne, séminaire de Jean Dagen</w:t>
            </w:r>
            <w:r>
              <w:rPr/>
              <w:t xml:space="preserve">, Jean Dagen, Dec 1996, Paris, France. pp.241-226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hal-02288220v1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Beugnot</w:t>
              </w:r>
            </w:hyperlink>
          </w:p>
          <w:p>
            <w:pPr/>
            <w:r>
              <w:rPr/>
              <w:t xml:space="preserve">Hermann,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hal-03604319v1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à l’œuvre : essais d'histoire littéraire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 Balsamo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Haquette</w:t>
              </w:r>
            </w:hyperlink>
          </w:p>
          <w:p>
            <w:pPr/>
            <w:r>
              <w:rPr/>
              <w:t xml:space="preserve">Teyssandier, Bernard; Haquette, Jean-Louis. ÉPURE - Éditions et Presses universitaires de Reims, 324 p., 2019, 978-2-37496-080-7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hal-02897368v1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Jusqu'au sombre plaisir d'un cœur mélancolique&amp;quot; : études de littérature française du XVIIe siècle offertes à Patrick Dandrey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Boris Donné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Peureux</w:t>
              </w:r>
            </w:hyperlink>
          </w:p>
          <w:p>
            <w:pPr/>
            <w:r>
              <w:rPr/>
              <w:t xml:space="preserve">Hermann, pp.456, 2018, 9782705697105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hal-02075354v1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Ethique, poétique et esthétique du secret de l'Ancien Régime à l'époque contemporaine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Françoise Gevrey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études réunies par Françoise Gevrey, Alexis Lévrier et Bernard Teyssandier. Peeters, La république des lettres, ISSN 1378-8701 ; 59, pp.560, 2015, La république des lettres, ISSN 1378-8701, 9789042930988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hal-02075173v1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l'institution du prince (1609) / Jean Héroard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Bernard Teyssandier. Hermann, 354 p., 2013, Collection Bibliothèque des littératures classiques, ISSN 2265-3376, 9782705687502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hal-02074998v1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hors de page et autres textes : une anthologie / édition critique établie sous la direction de Bernard Teyssandier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Jean-François Dubost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Jean-Raymond Fanlo</w:t>
              </w:r>
            </w:hyperlink>
          </w:p>
          <w:p>
            <w:pPr/>
            <w:r>
              <w:rPr/>
              <w:t xml:space="preserve">Épure, éditions et Presses universitaires de Reims, 2, pp.510, 2012, Héritages critiques, 9782915271584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hal-02075084v1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Fables d'Esope Phrygien / [recueillies et éditées par] Jean Ballesdens ; édition critique établie sous la direction de Bernard Teyssandier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Épure, Éditions et presses universitaires de Reims, 1, pp.608, 2011, Héritages critiques, 9782915271478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hal-02075054v1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 La Fontaine, le laboratoire des fables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Céline Bohnert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Macé Stéphane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Dandrey Patrick</w:t>
              </w:r>
            </w:hyperlink>
          </w:p>
          <w:p>
            <w:pPr/>
            <w:r>
              <w:rPr/>
              <w:t xml:space="preserve">CNED/PUF, 202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hal-01091600v1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des moeurs / Marin Le Roy de Gomberville ; édition établie par Bernard Teyssandier ; Suivie par Le prince à l'école des images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Klincksieck, pp.286, 2010, 9782252036907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hal-02075013v1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pour dresser une bibliothèque / Gabriel Naudé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Klincksieck, pp.456, 2008, 9782252034804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hal-02074992v1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Morale par l'image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Honoré Champion, pp.646,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hal-02074975v1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EEF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BB2A2E"/>
    <w:multiLevelType w:val="multilevel"/>
    <w:lvl w:ilvl="0">
      <w:start w:val="20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EC2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CFB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4CD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7FF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DE2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812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C29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975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nard-teyssandier" TargetMode="External"/><Relationship Id="rId8" Type="http://schemas.openxmlformats.org/officeDocument/2006/relationships/hyperlink" Target="https://orcid.org/0000-0003-2737-1330" TargetMode="External"/><Relationship Id="rId9" Type="http://schemas.openxmlformats.org/officeDocument/2006/relationships/hyperlink" Target="https://www.idref.fr/096119853" TargetMode="External"/><Relationship Id="rId10" Type="http://schemas.openxmlformats.org/officeDocument/2006/relationships/hyperlink" Target="mailto:bernard.teyssandier@univ-reims.fr" TargetMode="External"/><Relationship Id="rId11" Type="http://schemas.openxmlformats.org/officeDocument/2006/relationships/hyperlink" Target="http://crimel.hypotheses.org/" TargetMode="External"/><Relationship Id="rId12" Type="http://schemas.openxmlformats.org/officeDocument/2006/relationships/hyperlink" Target="https://www.univ-reims.fr/epure/catalogue/collections/heritages-critiques/heritages-critiques,15615,26868.html" TargetMode="External"/><Relationship Id="rId13" Type="http://schemas.openxmlformats.org/officeDocument/2006/relationships/hyperlink" Target="https://www.univ-reims.fr/presentation-du-crimel/le-crimel,10012,25153.html" TargetMode="External"/><Relationship Id="rId14" Type="http://schemas.openxmlformats.org/officeDocument/2006/relationships/hyperlink" Target="http://www.17esiecle.fr/" TargetMode="External"/><Relationship Id="rId15" Type="http://schemas.openxmlformats.org/officeDocument/2006/relationships/hyperlink" Target="https://slc.hypotheses.org/" TargetMode="External"/><Relationship Id="rId16" Type="http://schemas.openxmlformats.org/officeDocument/2006/relationships/hyperlink" Target="https://www.univ-reims.fr/formation/catalogue-de-formation/licence-professionnelle-metiers-du-design,23515,38949.html?args=R9qFsCnMmKDtxCa17YTDkHVqaqbfYRXwwTnCVt2witCDUIiVoUdkeMDp*XGEGm2SMIhvMbuZ3_kOrRxvJlk6dOorIryuNioRCyFFyPAvhl9tCdwYdtHRrwAvNC1tDg_H&amp;formation_id=56" TargetMode="External"/><Relationship Id="rId17" Type="http://schemas.openxmlformats.org/officeDocument/2006/relationships/hyperlink" Target="https://www.univ-reims.fr/formation/catalogue-de-formation/licence-professionnelle-bois-et-ameublement,23515,38949.html?args=R9qFsCnMmKDtxCa17YTDkHVqaqbfYRXwwTnCVt2witCDUIiVoUdkeMDp*XGEGm2SMIhvMbuZ3_kOrRxvJlk6dOorIryuN(https://)%5D(https://)%5D(https://)%5D(https://)ioRCyFFyPAvhl9tCdwYdtHRrwAvNC1tDg_H&amp;formation_id=55" TargetMode="External"/><Relationship Id="rId18" Type="http://schemas.openxmlformats.org/officeDocument/2006/relationships/hyperlink" Target="https://www.univ-reims.fr/epure/media-files/37774/epurecat_h_04-catalogue-hc-2021-a5_web.pdf" TargetMode="External"/><Relationship Id="rId19" Type="http://schemas.openxmlformats.org/officeDocument/2006/relationships/hyperlink" Target="https://univ-reims.hal.science/hal-03582230v1" TargetMode="External"/><Relationship Id="rId20" Type="http://schemas.openxmlformats.org/officeDocument/2006/relationships/hyperlink" Target="https://hal.science/search/index/?q=*&amp;authFullName_s=Bernard Teyssandier" TargetMode="External"/><Relationship Id="rId21" Type="http://schemas.openxmlformats.org/officeDocument/2006/relationships/hyperlink" Target="https://univ-reims.hal.science/hal-04321920v1" TargetMode="External"/><Relationship Id="rId22" Type="http://schemas.openxmlformats.org/officeDocument/2006/relationships/hyperlink" Target="https://dx.doi.org/10.3917/herm.barba.2023.01.0035" TargetMode="External"/><Relationship Id="rId23" Type="http://schemas.openxmlformats.org/officeDocument/2006/relationships/hyperlink" Target="https://hal.science/hal-03602190v1" TargetMode="External"/><Relationship Id="rId24" Type="http://schemas.openxmlformats.org/officeDocument/2006/relationships/hyperlink" Target="https://univ-reims.hal.science/hal-03605876v1" TargetMode="External"/><Relationship Id="rId25" Type="http://schemas.openxmlformats.org/officeDocument/2006/relationships/hyperlink" Target="https://hal.science/search/index/?q=*&amp;authFullName_s=Bernard Beugnot" TargetMode="External"/><Relationship Id="rId26" Type="http://schemas.openxmlformats.org/officeDocument/2006/relationships/hyperlink" Target="https://univ-reims.hal.science/hal-02494372v1" TargetMode="External"/><Relationship Id="rId27" Type="http://schemas.openxmlformats.org/officeDocument/2006/relationships/hyperlink" Target="https://univ-reims.hal.science/hal-02286047v1" TargetMode="External"/><Relationship Id="rId28" Type="http://schemas.openxmlformats.org/officeDocument/2006/relationships/hyperlink" Target="https://univ-reims.hal.science/hal-02286071v1" TargetMode="External"/><Relationship Id="rId29" Type="http://schemas.openxmlformats.org/officeDocument/2006/relationships/hyperlink" Target="https://univ-reims.hal.science/hal-02075358v1" TargetMode="External"/><Relationship Id="rId30" Type="http://schemas.openxmlformats.org/officeDocument/2006/relationships/hyperlink" Target="https://hal.science/search/index/?q=*&amp;authFullName_s=Jean-Louis Haquette" TargetMode="External"/><Relationship Id="rId31" Type="http://schemas.openxmlformats.org/officeDocument/2006/relationships/hyperlink" Target="https://www.lcdpu.fr/livre/?GCOI=27000100754480" TargetMode="External"/><Relationship Id="rId32" Type="http://schemas.openxmlformats.org/officeDocument/2006/relationships/hyperlink" Target="https://hal.science/hal-02076507v1" TargetMode="External"/><Relationship Id="rId33" Type="http://schemas.openxmlformats.org/officeDocument/2006/relationships/hyperlink" Target="https://univ-reims.hal.science/hal-02286056v1" TargetMode="External"/><Relationship Id="rId34" Type="http://schemas.openxmlformats.org/officeDocument/2006/relationships/hyperlink" Target="https://dx.doi.org/10.15122/isbn.978-2-8124-6026-5.p.0317" TargetMode="External"/><Relationship Id="rId35" Type="http://schemas.openxmlformats.org/officeDocument/2006/relationships/hyperlink" Target="https://univ-reims.hal.science/hal-02286058v1" TargetMode="External"/><Relationship Id="rId36" Type="http://schemas.openxmlformats.org/officeDocument/2006/relationships/hyperlink" Target="https://univ-reims.hal.science/hal-01993021v1" TargetMode="External"/><Relationship Id="rId37" Type="http://schemas.openxmlformats.org/officeDocument/2006/relationships/hyperlink" Target="https://univ-reims.hal.science/hal-02286053v1" TargetMode="External"/><Relationship Id="rId38" Type="http://schemas.openxmlformats.org/officeDocument/2006/relationships/hyperlink" Target="https://univ-reims.hal.science/hal-02082713v1" TargetMode="External"/><Relationship Id="rId39" Type="http://schemas.openxmlformats.org/officeDocument/2006/relationships/hyperlink" Target="https://univ-reims.hal.science/hal-02078081v1" TargetMode="External"/><Relationship Id="rId40" Type="http://schemas.openxmlformats.org/officeDocument/2006/relationships/hyperlink" Target="https://hal.science/search/index/?q=*&amp;authFullName_s=Delphine Amstutz" TargetMode="External"/><Relationship Id="rId41" Type="http://schemas.openxmlformats.org/officeDocument/2006/relationships/hyperlink" Target="https://univ-reims.hal.science/hal-03538907v1" TargetMode="External"/><Relationship Id="rId42" Type="http://schemas.openxmlformats.org/officeDocument/2006/relationships/hyperlink" Target="https://univ-reims.hal.science/hal-01992828v1" TargetMode="External"/><Relationship Id="rId43" Type="http://schemas.openxmlformats.org/officeDocument/2006/relationships/hyperlink" Target="https://univ-reims.hal.science/hal-02285971v1" TargetMode="External"/><Relationship Id="rId44" Type="http://schemas.openxmlformats.org/officeDocument/2006/relationships/hyperlink" Target="https://univ-reims.hal.science/hal-01992783v1" TargetMode="External"/><Relationship Id="rId45" Type="http://schemas.openxmlformats.org/officeDocument/2006/relationships/hyperlink" Target="https://univ-reims.hal.science/hal-02285982v1" TargetMode="External"/><Relationship Id="rId46" Type="http://schemas.openxmlformats.org/officeDocument/2006/relationships/hyperlink" Target="https://hal.science/hal-02076523v1" TargetMode="External"/><Relationship Id="rId47" Type="http://schemas.openxmlformats.org/officeDocument/2006/relationships/hyperlink" Target="https://univ-reims.hal.science/hal-02285941v1" TargetMode="External"/><Relationship Id="rId48" Type="http://schemas.openxmlformats.org/officeDocument/2006/relationships/hyperlink" Target="https://univ-reims.hal.science/hal-02082728v1" TargetMode="External"/><Relationship Id="rId49" Type="http://schemas.openxmlformats.org/officeDocument/2006/relationships/hyperlink" Target="https://univ-reims.hal.science/hal-02078077v1" TargetMode="External"/><Relationship Id="rId50" Type="http://schemas.openxmlformats.org/officeDocument/2006/relationships/hyperlink" Target="https://univ-reims.hal.science/hal-02082704v1" TargetMode="External"/><Relationship Id="rId51" Type="http://schemas.openxmlformats.org/officeDocument/2006/relationships/hyperlink" Target="https://univ-reims.hal.science/hal-02082722v1" TargetMode="External"/><Relationship Id="rId52" Type="http://schemas.openxmlformats.org/officeDocument/2006/relationships/hyperlink" Target="https://univ-reims.hal.science/hal-02082719v1" TargetMode="External"/><Relationship Id="rId53" Type="http://schemas.openxmlformats.org/officeDocument/2006/relationships/hyperlink" Target="https://univ-reims.hal.science/hal-02082733v1" TargetMode="External"/><Relationship Id="rId54" Type="http://schemas.openxmlformats.org/officeDocument/2006/relationships/hyperlink" Target="https://univ-reims.hal.science/hal-02075965v1" TargetMode="External"/><Relationship Id="rId55" Type="http://schemas.openxmlformats.org/officeDocument/2006/relationships/hyperlink" Target="https://univ-reims.hal.science/hal-04803236v1" TargetMode="External"/><Relationship Id="rId56" Type="http://schemas.openxmlformats.org/officeDocument/2006/relationships/hyperlink" Target="https://dx.doi.org/10.4000/12qjg" TargetMode="External"/><Relationship Id="rId57" Type="http://schemas.openxmlformats.org/officeDocument/2006/relationships/hyperlink" Target="https://univ-reims.hal.science/hal-04880380v1" TargetMode="External"/><Relationship Id="rId58" Type="http://schemas.openxmlformats.org/officeDocument/2006/relationships/hyperlink" Target="https://hal.science/search/index/?q=*&amp;authFullName_s=Fran&#231;oise Poulet" TargetMode="External"/><Relationship Id="rId59" Type="http://schemas.openxmlformats.org/officeDocument/2006/relationships/hyperlink" Target="https://dx.doi.org/10.3917/dss.244.0609" TargetMode="External"/><Relationship Id="rId60" Type="http://schemas.openxmlformats.org/officeDocument/2006/relationships/hyperlink" Target="https://univ-reims.hal.science/hal-04360468v1" TargetMode="External"/><Relationship Id="rId61" Type="http://schemas.openxmlformats.org/officeDocument/2006/relationships/hyperlink" Target="https://dx.doi.org/10.35562/pfl.563" TargetMode="External"/><Relationship Id="rId62" Type="http://schemas.openxmlformats.org/officeDocument/2006/relationships/hyperlink" Target="https://univ-reims.hal.science/hal-04321854v1" TargetMode="External"/><Relationship Id="rId63" Type="http://schemas.openxmlformats.org/officeDocument/2006/relationships/hyperlink" Target="https://univ-reims.hal.science/hal-04321788v1" TargetMode="External"/><Relationship Id="rId64" Type="http://schemas.openxmlformats.org/officeDocument/2006/relationships/hyperlink" Target="https://dx.doi.org/10.3917/licla1.108.0157" TargetMode="External"/><Relationship Id="rId65" Type="http://schemas.openxmlformats.org/officeDocument/2006/relationships/hyperlink" Target="https://univ-reims.hal.science/hal-04321888v1" TargetMode="External"/><Relationship Id="rId66" Type="http://schemas.openxmlformats.org/officeDocument/2006/relationships/hyperlink" Target="https://univ-reims.hal.science/hal-04321811v1" TargetMode="External"/><Relationship Id="rId67" Type="http://schemas.openxmlformats.org/officeDocument/2006/relationships/hyperlink" Target="https://dx.doi.org/10.3917/licla1.107.0217" TargetMode="External"/><Relationship Id="rId68" Type="http://schemas.openxmlformats.org/officeDocument/2006/relationships/hyperlink" Target="https://hal.science/hal-03855260v1" TargetMode="External"/><Relationship Id="rId69" Type="http://schemas.openxmlformats.org/officeDocument/2006/relationships/hyperlink" Target="https://dx.doi.org/10.3917/dss.224.0767" TargetMode="External"/><Relationship Id="rId70" Type="http://schemas.openxmlformats.org/officeDocument/2006/relationships/hyperlink" Target="https://univ-reims.hal.science/hal-03526266v1" TargetMode="External"/><Relationship Id="rId71" Type="http://schemas.openxmlformats.org/officeDocument/2006/relationships/hyperlink" Target="https://dx.doi.org/10.3917/dss.221.0145" TargetMode="External"/><Relationship Id="rId72" Type="http://schemas.openxmlformats.org/officeDocument/2006/relationships/hyperlink" Target="https://hal.science/hal-03174152v1" TargetMode="External"/><Relationship Id="rId73" Type="http://schemas.openxmlformats.org/officeDocument/2006/relationships/hyperlink" Target="https://dx.doi.org/10.3917/dss.214.0550" TargetMode="External"/><Relationship Id="rId74" Type="http://schemas.openxmlformats.org/officeDocument/2006/relationships/hyperlink" Target="https://hal.science/hal-03855268v1" TargetMode="External"/><Relationship Id="rId75" Type="http://schemas.openxmlformats.org/officeDocument/2006/relationships/hyperlink" Target="https://dx.doi.org/10.48611/isbn.978-2-406-14116-7.p.0119" TargetMode="External"/><Relationship Id="rId76" Type="http://schemas.openxmlformats.org/officeDocument/2006/relationships/hyperlink" Target="https://univ-reims.hal.science/hal-03506545v1" TargetMode="External"/><Relationship Id="rId77" Type="http://schemas.openxmlformats.org/officeDocument/2006/relationships/hyperlink" Target="https://dx.doi.org/10.4000/crcv.20148" TargetMode="External"/><Relationship Id="rId78" Type="http://schemas.openxmlformats.org/officeDocument/2006/relationships/hyperlink" Target="https://hal.science/hal-02076467v1" TargetMode="External"/><Relationship Id="rId79" Type="http://schemas.openxmlformats.org/officeDocument/2006/relationships/hyperlink" Target="https://dx.doi.org/10.3917/licla1.104.0139" TargetMode="External"/><Relationship Id="rId80" Type="http://schemas.openxmlformats.org/officeDocument/2006/relationships/hyperlink" Target="https://univ-reims.hal.science/hal-03526249v1" TargetMode="External"/><Relationship Id="rId81" Type="http://schemas.openxmlformats.org/officeDocument/2006/relationships/hyperlink" Target="https://hal.science/hal-02494713v1" TargetMode="External"/><Relationship Id="rId82" Type="http://schemas.openxmlformats.org/officeDocument/2006/relationships/hyperlink" Target="https://dx.doi.org/10.3917/dss.204.0675" TargetMode="External"/><Relationship Id="rId83" Type="http://schemas.openxmlformats.org/officeDocument/2006/relationships/hyperlink" Target="https://hal.science/hal-02076486v1" TargetMode="External"/><Relationship Id="rId84" Type="http://schemas.openxmlformats.org/officeDocument/2006/relationships/hyperlink" Target="https://dx.doi.org/10.3406/albin.2019.1624" TargetMode="External"/><Relationship Id="rId85" Type="http://schemas.openxmlformats.org/officeDocument/2006/relationships/hyperlink" Target="https://univ-reims.hal.science/hal-02286068v1" TargetMode="External"/><Relationship Id="rId86" Type="http://schemas.openxmlformats.org/officeDocument/2006/relationships/hyperlink" Target="https://dx.doi.org/10.3917/licla1.100.0197" TargetMode="External"/><Relationship Id="rId87" Type="http://schemas.openxmlformats.org/officeDocument/2006/relationships/hyperlink" Target="https://univ-reims.hal.science/hal-02286064v1" TargetMode="External"/><Relationship Id="rId88" Type="http://schemas.openxmlformats.org/officeDocument/2006/relationships/hyperlink" Target="https://dx.doi.org/10.3406/lefab.2018.1372" TargetMode="External"/><Relationship Id="rId89" Type="http://schemas.openxmlformats.org/officeDocument/2006/relationships/hyperlink" Target="https://hal.science/hal-02076472v1" TargetMode="External"/><Relationship Id="rId90" Type="http://schemas.openxmlformats.org/officeDocument/2006/relationships/hyperlink" Target="https://dx.doi.org/10.3917/dss.173.0477" TargetMode="External"/><Relationship Id="rId91" Type="http://schemas.openxmlformats.org/officeDocument/2006/relationships/hyperlink" Target="https://hal.science/hal-02076482v1" TargetMode="External"/><Relationship Id="rId92" Type="http://schemas.openxmlformats.org/officeDocument/2006/relationships/hyperlink" Target="https://dx.doi.org/10.3917/dss.173.0395" TargetMode="External"/><Relationship Id="rId93" Type="http://schemas.openxmlformats.org/officeDocument/2006/relationships/hyperlink" Target="https://univ-reims.hal.science/hal-02286061v1" TargetMode="External"/><Relationship Id="rId94" Type="http://schemas.openxmlformats.org/officeDocument/2006/relationships/hyperlink" Target="https://dx.doi.org/10.4000/crcv.13782" TargetMode="External"/><Relationship Id="rId95" Type="http://schemas.openxmlformats.org/officeDocument/2006/relationships/hyperlink" Target="https://univ-reims.hal.science/hal-02082743v1" TargetMode="External"/><Relationship Id="rId96" Type="http://schemas.openxmlformats.org/officeDocument/2006/relationships/hyperlink" Target="https://univ-reims.hal.science/hal-02286049v1" TargetMode="External"/><Relationship Id="rId97" Type="http://schemas.openxmlformats.org/officeDocument/2006/relationships/hyperlink" Target="https://univ-reims.hal.science/hal-02075975v1" TargetMode="External"/><Relationship Id="rId98" Type="http://schemas.openxmlformats.org/officeDocument/2006/relationships/hyperlink" Target="https://hal.science/search/index/?q=*&amp;authFullName_s=Adrienne Petit" TargetMode="External"/><Relationship Id="rId99" Type="http://schemas.openxmlformats.org/officeDocument/2006/relationships/hyperlink" Target="https://dx.doi.org/10.3917/dss.152.0363" TargetMode="External"/><Relationship Id="rId100" Type="http://schemas.openxmlformats.org/officeDocument/2006/relationships/hyperlink" Target="https://univ-reims.hal.science/hal-02078078v1" TargetMode="External"/><Relationship Id="rId101" Type="http://schemas.openxmlformats.org/officeDocument/2006/relationships/hyperlink" Target="https://dx.doi.org/10.3917/licla1.086.0067" TargetMode="External"/><Relationship Id="rId102" Type="http://schemas.openxmlformats.org/officeDocument/2006/relationships/hyperlink" Target="https://univ-reims.hal.science/hal-02075972v1" TargetMode="External"/><Relationship Id="rId103" Type="http://schemas.openxmlformats.org/officeDocument/2006/relationships/hyperlink" Target="https://dx.doi.org/10.3917/dss.152.0347" TargetMode="External"/><Relationship Id="rId104" Type="http://schemas.openxmlformats.org/officeDocument/2006/relationships/hyperlink" Target="https://univ-reims.hal.science/hal-02078085v1" TargetMode="External"/><Relationship Id="rId105" Type="http://schemas.openxmlformats.org/officeDocument/2006/relationships/hyperlink" Target="https://dx.doi.org/10.3406/lefab.2014.1243" TargetMode="External"/><Relationship Id="rId106" Type="http://schemas.openxmlformats.org/officeDocument/2006/relationships/hyperlink" Target="https://univ-reims.hal.science/hal-02285960v1" TargetMode="External"/><Relationship Id="rId107" Type="http://schemas.openxmlformats.org/officeDocument/2006/relationships/hyperlink" Target="https://univ-reims.hal.science/hal-02077521v1" TargetMode="External"/><Relationship Id="rId108" Type="http://schemas.openxmlformats.org/officeDocument/2006/relationships/hyperlink" Target="https://hal.science/hal-02603383v1" TargetMode="External"/><Relationship Id="rId109" Type="http://schemas.openxmlformats.org/officeDocument/2006/relationships/hyperlink" Target="https://hal.science/search/index/?q=*&amp;authFullName_s=Antoine Bisc&#233;r&#233;" TargetMode="External"/><Relationship Id="rId110" Type="http://schemas.openxmlformats.org/officeDocument/2006/relationships/hyperlink" Target="https://univ-reims.hal.science/hal-02285985v1" TargetMode="External"/><Relationship Id="rId111" Type="http://schemas.openxmlformats.org/officeDocument/2006/relationships/hyperlink" Target="https://univ-reims.hal.science/hal-02286028v1" TargetMode="External"/><Relationship Id="rId112" Type="http://schemas.openxmlformats.org/officeDocument/2006/relationships/hyperlink" Target="https://univ-reims.hal.science/hal-02286044v1" TargetMode="External"/><Relationship Id="rId113" Type="http://schemas.openxmlformats.org/officeDocument/2006/relationships/hyperlink" Target="https://univ-reims.hal.science/hal-02285980v1" TargetMode="External"/><Relationship Id="rId114" Type="http://schemas.openxmlformats.org/officeDocument/2006/relationships/hyperlink" Target="https://dx.doi.org/10.3406/lefab.2009.1170" TargetMode="External"/><Relationship Id="rId115" Type="http://schemas.openxmlformats.org/officeDocument/2006/relationships/hyperlink" Target="https://univ-reims.hal.science/hal-02077537v1" TargetMode="External"/><Relationship Id="rId116" Type="http://schemas.openxmlformats.org/officeDocument/2006/relationships/hyperlink" Target="https://univ-reims.hal.science/hal-02076284v1" TargetMode="External"/><Relationship Id="rId117" Type="http://schemas.openxmlformats.org/officeDocument/2006/relationships/hyperlink" Target="https://univ-reims.hal.science/hal-03536536v1" TargetMode="External"/><Relationship Id="rId118" Type="http://schemas.openxmlformats.org/officeDocument/2006/relationships/hyperlink" Target="https://univ-reims.hal.science/hal-02077519v1" TargetMode="External"/><Relationship Id="rId119" Type="http://schemas.openxmlformats.org/officeDocument/2006/relationships/hyperlink" Target="https://dx.doi.org/10.3917/licla.066.0115" TargetMode="External"/><Relationship Id="rId120" Type="http://schemas.openxmlformats.org/officeDocument/2006/relationships/hyperlink" Target="https://hal.science/hal-02076515v1" TargetMode="External"/><Relationship Id="rId121" Type="http://schemas.openxmlformats.org/officeDocument/2006/relationships/hyperlink" Target="https://dx.doi.org/10.3406/lefab.2008.1159" TargetMode="External"/><Relationship Id="rId122" Type="http://schemas.openxmlformats.org/officeDocument/2006/relationships/hyperlink" Target="https://univ-reims.hal.science/hal-02077515v1" TargetMode="External"/><Relationship Id="rId123" Type="http://schemas.openxmlformats.org/officeDocument/2006/relationships/hyperlink" Target="https://hal.science/search/index/?q=*&amp;authFullName_s=Jean-Marc Chatelain" TargetMode="External"/><Relationship Id="rId124" Type="http://schemas.openxmlformats.org/officeDocument/2006/relationships/hyperlink" Target="https://univ-reims.hal.science/hal-02075970v1" TargetMode="External"/><Relationship Id="rId125" Type="http://schemas.openxmlformats.org/officeDocument/2006/relationships/hyperlink" Target="https://univ-reims.hal.science/hal-02076290v1" TargetMode="External"/><Relationship Id="rId126" Type="http://schemas.openxmlformats.org/officeDocument/2006/relationships/hyperlink" Target="https://dx.doi.org/10.3917/licla.056.0039" TargetMode="External"/><Relationship Id="rId127" Type="http://schemas.openxmlformats.org/officeDocument/2006/relationships/hyperlink" Target="https://univ-reims.hal.science/hal-02082700v1" TargetMode="External"/><Relationship Id="rId128" Type="http://schemas.openxmlformats.org/officeDocument/2006/relationships/hyperlink" Target="https://dx.doi.org/10.3406/licla.2003.1963" TargetMode="External"/><Relationship Id="rId129" Type="http://schemas.openxmlformats.org/officeDocument/2006/relationships/hyperlink" Target="https://univ-reims.hal.science/hal-02082736v1" TargetMode="External"/><Relationship Id="rId130" Type="http://schemas.openxmlformats.org/officeDocument/2006/relationships/hyperlink" Target="https://univ-reims.hal.science/hal-02076313v1" TargetMode="External"/><Relationship Id="rId131" Type="http://schemas.openxmlformats.org/officeDocument/2006/relationships/hyperlink" Target="https://dx.doi.org/10.3917/dss.024.0595" TargetMode="External"/><Relationship Id="rId132" Type="http://schemas.openxmlformats.org/officeDocument/2006/relationships/hyperlink" Target="https://hal.science/hal-02076458v1" TargetMode="External"/><Relationship Id="rId133" Type="http://schemas.openxmlformats.org/officeDocument/2006/relationships/hyperlink" Target="https://dx.doi.org/10.7202/007555ar" TargetMode="External"/><Relationship Id="rId134" Type="http://schemas.openxmlformats.org/officeDocument/2006/relationships/hyperlink" Target="https://univ-reims.hal.science/hal-02075979v1" TargetMode="External"/><Relationship Id="rId135" Type="http://schemas.openxmlformats.org/officeDocument/2006/relationships/hyperlink" Target="https://hal.science/hal-03581830v1" TargetMode="External"/><Relationship Id="rId136" Type="http://schemas.openxmlformats.org/officeDocument/2006/relationships/hyperlink" Target="https://hal.science/hal-03208890v1" TargetMode="External"/><Relationship Id="rId137" Type="http://schemas.openxmlformats.org/officeDocument/2006/relationships/hyperlink" Target="https://hal.science/hal-03581836v1" TargetMode="External"/><Relationship Id="rId138" Type="http://schemas.openxmlformats.org/officeDocument/2006/relationships/hyperlink" Target="https://univ-reims.hal.science/hal-02494397v1" TargetMode="External"/><Relationship Id="rId139" Type="http://schemas.openxmlformats.org/officeDocument/2006/relationships/hyperlink" Target="https://univ-reims.hal.science/hal-02494389v1" TargetMode="External"/><Relationship Id="rId140" Type="http://schemas.openxmlformats.org/officeDocument/2006/relationships/hyperlink" Target="https://univ-reims.hal.science/hal-02494392v1" TargetMode="External"/><Relationship Id="rId141" Type="http://schemas.openxmlformats.org/officeDocument/2006/relationships/hyperlink" Target="https://univ-reims.hal.science/hal-02494394v1" TargetMode="External"/><Relationship Id="rId142" Type="http://schemas.openxmlformats.org/officeDocument/2006/relationships/hyperlink" Target="https://univ-reims.hal.science/hal-02494400v1" TargetMode="External"/><Relationship Id="rId143" Type="http://schemas.openxmlformats.org/officeDocument/2006/relationships/hyperlink" Target="https://univ-reims.hal.science/hal-02494361v1" TargetMode="External"/><Relationship Id="rId144" Type="http://schemas.openxmlformats.org/officeDocument/2006/relationships/hyperlink" Target="https://univ-reims.hal.science/hal-02494375v1" TargetMode="External"/><Relationship Id="rId145" Type="http://schemas.openxmlformats.org/officeDocument/2006/relationships/hyperlink" Target="https://univ-reims.hal.science/hal-02494358v1" TargetMode="External"/><Relationship Id="rId146" Type="http://schemas.openxmlformats.org/officeDocument/2006/relationships/hyperlink" Target="https://univ-reims.hal.science/hal-02494348v1" TargetMode="External"/><Relationship Id="rId147" Type="http://schemas.openxmlformats.org/officeDocument/2006/relationships/hyperlink" Target="https://univ-reims.hal.science/hal-02494356v1" TargetMode="External"/><Relationship Id="rId148" Type="http://schemas.openxmlformats.org/officeDocument/2006/relationships/hyperlink" Target="https://univ-reims.hal.science/hal-02494350v1" TargetMode="External"/><Relationship Id="rId149" Type="http://schemas.openxmlformats.org/officeDocument/2006/relationships/hyperlink" Target="https://univ-reims.hal.science/hal-02494332v1" TargetMode="External"/><Relationship Id="rId150" Type="http://schemas.openxmlformats.org/officeDocument/2006/relationships/hyperlink" Target="https://univ-reims.hal.science/hal-02494343v1" TargetMode="External"/><Relationship Id="rId151" Type="http://schemas.openxmlformats.org/officeDocument/2006/relationships/hyperlink" Target="https://univ-reims.hal.science/hal-02494282v1" TargetMode="External"/><Relationship Id="rId152" Type="http://schemas.openxmlformats.org/officeDocument/2006/relationships/hyperlink" Target="https://hal.science/hal-02494250v1" TargetMode="External"/><Relationship Id="rId153" Type="http://schemas.openxmlformats.org/officeDocument/2006/relationships/hyperlink" Target="https://univ-reims.hal.science/hal-02494316v1" TargetMode="External"/><Relationship Id="rId154" Type="http://schemas.openxmlformats.org/officeDocument/2006/relationships/hyperlink" Target="https://hal.science/hal-02494240v1" TargetMode="External"/><Relationship Id="rId155" Type="http://schemas.openxmlformats.org/officeDocument/2006/relationships/hyperlink" Target="https://univ-reims.hal.science/hal-02494197v1" TargetMode="External"/><Relationship Id="rId156" Type="http://schemas.openxmlformats.org/officeDocument/2006/relationships/hyperlink" Target="https://univ-reims.hal.science/hal-02286041v1" TargetMode="External"/><Relationship Id="rId157" Type="http://schemas.openxmlformats.org/officeDocument/2006/relationships/hyperlink" Target="https://univ-reims.hal.science/hal-02494336v1" TargetMode="External"/><Relationship Id="rId158" Type="http://schemas.openxmlformats.org/officeDocument/2006/relationships/hyperlink" Target="https://univ-reims.hal.science/hal-02494214v1" TargetMode="External"/><Relationship Id="rId159" Type="http://schemas.openxmlformats.org/officeDocument/2006/relationships/hyperlink" Target="https://univ-reims.hal.science/hal-02494329v1" TargetMode="External"/><Relationship Id="rId160" Type="http://schemas.openxmlformats.org/officeDocument/2006/relationships/hyperlink" Target="https://univ-reims.hal.science/hal-02494273v1" TargetMode="External"/><Relationship Id="rId161" Type="http://schemas.openxmlformats.org/officeDocument/2006/relationships/hyperlink" Target="https://univ-reims.hal.science/hal-02076323v1" TargetMode="External"/><Relationship Id="rId162" Type="http://schemas.openxmlformats.org/officeDocument/2006/relationships/hyperlink" Target="https://univ-reims.hal.science/hal-02494308v1" TargetMode="External"/><Relationship Id="rId163" Type="http://schemas.openxmlformats.org/officeDocument/2006/relationships/hyperlink" Target="https://univ-reims.hal.science/hal-02494257v1" TargetMode="External"/><Relationship Id="rId164" Type="http://schemas.openxmlformats.org/officeDocument/2006/relationships/hyperlink" Target="https://univ-reims.hal.science/hal-02494261v1" TargetMode="External"/><Relationship Id="rId165" Type="http://schemas.openxmlformats.org/officeDocument/2006/relationships/hyperlink" Target="https://univ-reims.hal.science/hal-02494270v1" TargetMode="External"/><Relationship Id="rId166" Type="http://schemas.openxmlformats.org/officeDocument/2006/relationships/hyperlink" Target="https://hal.science/hal-02494230v1" TargetMode="External"/><Relationship Id="rId167" Type="http://schemas.openxmlformats.org/officeDocument/2006/relationships/hyperlink" Target="https://univ-reims.hal.science/hal-02494154v1" TargetMode="External"/><Relationship Id="rId168" Type="http://schemas.openxmlformats.org/officeDocument/2006/relationships/hyperlink" Target="https://hal.science/hal-02494235v1" TargetMode="External"/><Relationship Id="rId169" Type="http://schemas.openxmlformats.org/officeDocument/2006/relationships/hyperlink" Target="https://hal.science/hal-02494243v1" TargetMode="External"/><Relationship Id="rId170" Type="http://schemas.openxmlformats.org/officeDocument/2006/relationships/hyperlink" Target="https://univ-reims.hal.science/hal-02494202v1" TargetMode="External"/><Relationship Id="rId171" Type="http://schemas.openxmlformats.org/officeDocument/2006/relationships/hyperlink" Target="https://univ-reims.hal.science/hal-02494215v1" TargetMode="External"/><Relationship Id="rId172" Type="http://schemas.openxmlformats.org/officeDocument/2006/relationships/hyperlink" Target="https://univ-reims.hal.science/hal-02285967v1" TargetMode="External"/><Relationship Id="rId173" Type="http://schemas.openxmlformats.org/officeDocument/2006/relationships/hyperlink" Target="https://univ-reims.hal.science/hal-02494186v1" TargetMode="External"/><Relationship Id="rId174" Type="http://schemas.openxmlformats.org/officeDocument/2006/relationships/hyperlink" Target="https://univ-reims.hal.science/hal-02494180v1" TargetMode="External"/><Relationship Id="rId175" Type="http://schemas.openxmlformats.org/officeDocument/2006/relationships/hyperlink" Target="https://univ-reims.hal.science/hal-02494084v1" TargetMode="External"/><Relationship Id="rId176" Type="http://schemas.openxmlformats.org/officeDocument/2006/relationships/hyperlink" Target="https://univ-reims.hal.science/hal-02078083v1" TargetMode="External"/><Relationship Id="rId177" Type="http://schemas.openxmlformats.org/officeDocument/2006/relationships/hyperlink" Target="https://univ-reims.hal.science/hal-02494110v1" TargetMode="External"/><Relationship Id="rId178" Type="http://schemas.openxmlformats.org/officeDocument/2006/relationships/hyperlink" Target="https://univ-reims.hal.science/hal-02494106v1" TargetMode="External"/><Relationship Id="rId179" Type="http://schemas.openxmlformats.org/officeDocument/2006/relationships/hyperlink" Target="https://univ-reims.hal.science/hal-02494079v1" TargetMode="External"/><Relationship Id="rId180" Type="http://schemas.openxmlformats.org/officeDocument/2006/relationships/hyperlink" Target="https://univ-reims.hal.science/hal-02494057v1" TargetMode="External"/><Relationship Id="rId181" Type="http://schemas.openxmlformats.org/officeDocument/2006/relationships/hyperlink" Target="https://univ-reims.hal.science/hal-02494093v1" TargetMode="External"/><Relationship Id="rId182" Type="http://schemas.openxmlformats.org/officeDocument/2006/relationships/hyperlink" Target="https://univ-reims.hal.science/hal-02494073v1" TargetMode="External"/><Relationship Id="rId183" Type="http://schemas.openxmlformats.org/officeDocument/2006/relationships/hyperlink" Target="https://univ-reims.hal.science/hal-02494068v1" TargetMode="External"/><Relationship Id="rId184" Type="http://schemas.openxmlformats.org/officeDocument/2006/relationships/hyperlink" Target="https://univ-reims.hal.science/hal-02494053v1" TargetMode="External"/><Relationship Id="rId185" Type="http://schemas.openxmlformats.org/officeDocument/2006/relationships/hyperlink" Target="https://univ-reims.hal.science/hal-02494049v1" TargetMode="External"/><Relationship Id="rId186" Type="http://schemas.openxmlformats.org/officeDocument/2006/relationships/hyperlink" Target="https://univ-reims.hal.science/hal-02494061v1" TargetMode="External"/><Relationship Id="rId187" Type="http://schemas.openxmlformats.org/officeDocument/2006/relationships/hyperlink" Target="https://univ-reims.hal.science/hal-02082715v1" TargetMode="External"/><Relationship Id="rId188" Type="http://schemas.openxmlformats.org/officeDocument/2006/relationships/hyperlink" Target="https://univ-reims.hal.science/hal-02494045v1" TargetMode="External"/><Relationship Id="rId189" Type="http://schemas.openxmlformats.org/officeDocument/2006/relationships/hyperlink" Target="https://univ-reims.hal.science/hal-02288220v1" TargetMode="External"/><Relationship Id="rId190" Type="http://schemas.openxmlformats.org/officeDocument/2006/relationships/hyperlink" Target="https://univ-reims.hal.science/hal-03604319v1" TargetMode="External"/><Relationship Id="rId191" Type="http://schemas.openxmlformats.org/officeDocument/2006/relationships/hyperlink" Target="https://univ-reims.hal.science/hal-02897368v1" TargetMode="External"/><Relationship Id="rId192" Type="http://schemas.openxmlformats.org/officeDocument/2006/relationships/hyperlink" Target="https://hal.science/search/index/?q=*&amp;authFullName_s=Jean Balsamo" TargetMode="External"/><Relationship Id="rId193" Type="http://schemas.openxmlformats.org/officeDocument/2006/relationships/hyperlink" Target="https://univ-reims.hal.science/hal-02075354v1" TargetMode="External"/><Relationship Id="rId194" Type="http://schemas.openxmlformats.org/officeDocument/2006/relationships/hyperlink" Target="https://hal.science/search/index/?q=*&amp;authFullName_s=Boris Donn&#233;" TargetMode="External"/><Relationship Id="rId195" Type="http://schemas.openxmlformats.org/officeDocument/2006/relationships/hyperlink" Target="https://hal.science/search/index/?q=*&amp;authFullName_s=Guillaume Peureux" TargetMode="External"/><Relationship Id="rId196" Type="http://schemas.openxmlformats.org/officeDocument/2006/relationships/hyperlink" Target="https://univ-reims.hal.science/hal-02075173v1" TargetMode="External"/><Relationship Id="rId197" Type="http://schemas.openxmlformats.org/officeDocument/2006/relationships/hyperlink" Target="https://hal.science/search/index/?q=*&amp;authFullName_s=Fran&#231;oise Gevrey" TargetMode="External"/><Relationship Id="rId198" Type="http://schemas.openxmlformats.org/officeDocument/2006/relationships/hyperlink" Target="https://hal.science/search/index/?q=*&amp;authFullName_s=Alexis L&#233;vrier" TargetMode="External"/><Relationship Id="rId199" Type="http://schemas.openxmlformats.org/officeDocument/2006/relationships/hyperlink" Target="https://univ-reims.hal.science/hal-02074998v1" TargetMode="External"/><Relationship Id="rId200" Type="http://schemas.openxmlformats.org/officeDocument/2006/relationships/hyperlink" Target="https://univ-reims.hal.science/hal-02075084v1" TargetMode="External"/><Relationship Id="rId201" Type="http://schemas.openxmlformats.org/officeDocument/2006/relationships/hyperlink" Target="https://hal.science/search/index/?q=*&amp;authFullName_s=Jean-Fran&#231;ois Dubost" TargetMode="External"/><Relationship Id="rId202" Type="http://schemas.openxmlformats.org/officeDocument/2006/relationships/hyperlink" Target="https://hal.science/search/index/?q=*&amp;authFullName_s=Jean-Raymond Fanlo" TargetMode="External"/><Relationship Id="rId203" Type="http://schemas.openxmlformats.org/officeDocument/2006/relationships/hyperlink" Target="https://univ-reims.hal.science/hal-02075054v1" TargetMode="External"/><Relationship Id="rId204" Type="http://schemas.openxmlformats.org/officeDocument/2006/relationships/hyperlink" Target="https://hal.science/hal-01091600v1" TargetMode="External"/><Relationship Id="rId205" Type="http://schemas.openxmlformats.org/officeDocument/2006/relationships/hyperlink" Target="https://hal.science/search/index/?q=*&amp;authFullName_s=C&#233;line Bohnert" TargetMode="External"/><Relationship Id="rId206" Type="http://schemas.openxmlformats.org/officeDocument/2006/relationships/hyperlink" Target="https://hal.science/search/index/?q=*&amp;authFullName_s=Mac&#233; St&#233;phane" TargetMode="External"/><Relationship Id="rId207" Type="http://schemas.openxmlformats.org/officeDocument/2006/relationships/hyperlink" Target="https://hal.science/search/index/?q=*&amp;authFullName_s=Dandrey Patrick" TargetMode="External"/><Relationship Id="rId208" Type="http://schemas.openxmlformats.org/officeDocument/2006/relationships/hyperlink" Target="https://univ-reims.hal.science/hal-02075013v1" TargetMode="External"/><Relationship Id="rId209" Type="http://schemas.openxmlformats.org/officeDocument/2006/relationships/hyperlink" Target="https://univ-reims.hal.science/hal-02074992v1" TargetMode="External"/><Relationship Id="rId210" Type="http://schemas.openxmlformats.org/officeDocument/2006/relationships/hyperlink" Target="https://univ-reims.hal.science/hal-02074975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TEYSSANDIER</dc:title>
  <dc:description>CV</dc:description>
  <dc:subject/>
  <cp:keywords/>
  <cp:category/>
  <cp:lastModifiedBy/>
  <dcterms:created xsi:type="dcterms:W3CDTF">2026-03-14T11:20:03+01:00</dcterms:created>
  <dcterms:modified xsi:type="dcterms:W3CDTF">2026-03-14T11:20:03+01:00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