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Bich Lien BUI </w:t>
      </w:r>
      <w:r>
        <w:rPr>
          <w:color w:val="641e6e"/>
        </w:rPr>
        <w:t xml:space="preserve">Maîtresse de langue de vietnamien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contrastive à l’enseignement du Vietnamien Langue Étrangère : le cas des co-verbes directionnels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Inalco; Shanghai Jiao Tong University,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co-verbes-prépositions de localisation du vietnamien : quand la traduction devient un obstacle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− Langues − Enseignement</w:t>
            </w:r>
            <w:r>
              <w:rPr/>
              <w:t xml:space="preserve">, EMMA; ReSO, Apr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polyfonctionnalité du co-verbe ‘đến’ et quelques problèmes liés à l’identification de sa fonction syntaxique avec le logiciel VIWAC-Sketch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analyses linguistiques et enseignement des langues</w:t>
            </w:r>
            <w:r>
              <w:rPr/>
              <w:t xml:space="preserve">, Inalco; Université d'Artois; University of Languages and International Studies (Vietnam), Jun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culturelles et linguistiques dans les formules de salutations vietnamiennes : de la théorie à l’enseignement du Vietnamien Langue Étrangère à un public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politesse dans l’enseignement des langues étrangères</w:t>
            </w:r>
            <w:r>
              <w:rPr/>
              <w:t xml:space="preserve">, Zhejiang University; Inalco, Oct 2024,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des prépositions simples françaises vers le vietnamien : l’exemple de 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University of Zagreb, Oct 2023,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d’authenticité du texte : l’exemple du cours Grammaire théorique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L’authentique et le fabriqué en didactique des langues à l’ère du numérique</w:t>
            </w:r>
            <w:r>
              <w:rPr/>
              <w:t xml:space="preserve">, Inalco,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l’exemple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Du linguiste à son objet : la distance en question(s)</w:t>
            </w:r>
            <w:r>
              <w:rPr/>
              <w:t xml:space="preserve">, Université Sorbonne Nouvelle,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direction en vietnamien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JEI 2022 Regards contrastifs sur le vietnamien : lexique, grammaire, discours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aspect, modalité du verbe : analyse contrastive français-vietnamien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Analyses comparatives et contrastives des données en Sciences du langage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co-verbe en vietnamien : aspects 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notions en discussion : dialogue entre sciences de l’éducation et sciences du langage</w:t>
            </w:r>
            <w:r>
              <w:rPr/>
              <w:t xml:space="preserve">, Université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prépositions du vietnamien : de la grammaire à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prépositions françaises aux apprenants vietnamiens : enjeux didactiques et traductionnels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University of Wrocław; University of Lviv,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hal-04839377v1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383v1" TargetMode="External"/><Relationship Id="rId9" Type="http://schemas.openxmlformats.org/officeDocument/2006/relationships/hyperlink" Target="https://hal.science/search/index/?q=*&amp;authFullName_s=Bich Lien BUI" TargetMode="External"/><Relationship Id="rId10" Type="http://schemas.openxmlformats.org/officeDocument/2006/relationships/hyperlink" Target="https://hal.science/hal-05024265v1" TargetMode="External"/><Relationship Id="rId11" Type="http://schemas.openxmlformats.org/officeDocument/2006/relationships/hyperlink" Target="https://hal.science/hal-04839381v1" TargetMode="External"/><Relationship Id="rId12" Type="http://schemas.openxmlformats.org/officeDocument/2006/relationships/hyperlink" Target="https://hal.science/hal-04839382v1" TargetMode="External"/><Relationship Id="rId13" Type="http://schemas.openxmlformats.org/officeDocument/2006/relationships/hyperlink" Target="https://hal.science/hal-04839364v1" TargetMode="External"/><Relationship Id="rId14" Type="http://schemas.openxmlformats.org/officeDocument/2006/relationships/hyperlink" Target="https://hal.science/hal-04839373v1" TargetMode="External"/><Relationship Id="rId15" Type="http://schemas.openxmlformats.org/officeDocument/2006/relationships/hyperlink" Target="https://hal.science/hal-03918880v1" TargetMode="External"/><Relationship Id="rId16" Type="http://schemas.openxmlformats.org/officeDocument/2006/relationships/hyperlink" Target="https://hal.science/hal-04839379v1" TargetMode="External"/><Relationship Id="rId17" Type="http://schemas.openxmlformats.org/officeDocument/2006/relationships/hyperlink" Target="https://hal.science/hal-04839367v1" TargetMode="External"/><Relationship Id="rId18" Type="http://schemas.openxmlformats.org/officeDocument/2006/relationships/hyperlink" Target="https://hal.science/hal-04839370v1" TargetMode="External"/><Relationship Id="rId19" Type="http://schemas.openxmlformats.org/officeDocument/2006/relationships/hyperlink" Target="https://hal.science/hal-04839378v1" TargetMode="External"/><Relationship Id="rId20" Type="http://schemas.openxmlformats.org/officeDocument/2006/relationships/hyperlink" Target="https://hal.science/hal-04839374v1" TargetMode="External"/><Relationship Id="rId21" Type="http://schemas.openxmlformats.org/officeDocument/2006/relationships/hyperlink" Target="https://hal.science/hal-04839377v1" TargetMode="External"/><Relationship Id="rId22" Type="http://schemas.openxmlformats.org/officeDocument/2006/relationships/hyperlink" Target="https://hal.science/search/index/?q=*&amp;authFullName_s=Huy Linh Da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Bich Lien BUI</dc:title>
  <dc:description>CV</dc:description>
  <dc:subject/>
  <cp:keywords/>
  <cp:category/>
  <cp:lastModifiedBy/>
  <dcterms:created xsi:type="dcterms:W3CDTF">2026-04-29T00:20:04+02:00</dcterms:created>
  <dcterms:modified xsi:type="dcterms:W3CDTF">2026-04-29T00:20:04+02:00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