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Blanche Barthelemy de Saizieu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blanche-barthelemy-de-saizieu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0009-0005-4793-6230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078446252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44555641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0000000038485729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d’origine méditerranéenne dans le Bassin parisien au Néolithique ancien : technologie et morphologie de l’industrie osseuse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Jabbour-Savalle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Arkeotek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vitrification à Mehrgarh dans la région indo-pakistanaise au Vè millénaire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évolution des matériaux vitrifiés dans la région de l'Indus du 5e au 3e millénaire (merhgarh-nausharo)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2000, 26 (2), pp.93-112.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⟨10.3406/paleo.2000.4713⟩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en pierre de Mundigak, Afghanistan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1993, 19 (2), pp.65-94.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⟨10.3406/paleo.1993.4597⟩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évolution des pratiques funéraires néolithiques à Mehrgarh (Période I : ca. 7000-5800 B.C.)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1991, 17 (2), pp.21-50.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⟨10.3406/paleo.1991.4551⟩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néolithique de Mehrgarh (Balouchistan pakistanais) : apport de l'analyse factorielle.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1990, 16 (1), pp.23-43.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⟨10.3406/paleo.1990.4517⟩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de l’Indus, Nausharo, Balouchistan, IIIe millénaire av. J.-C. Entre faire et dire, être et paraître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Éditions de Boccard, 2021, Travaux de la MAE René Ginouvès (27), Isabelle Sidéra, 978-2-7018-0543-6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 Mehrgarh, Perles et pendentifs du Néolithique précéramique à la période Pré-Indus, Fouilles 1974-1985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Editions recherches et civilisations, ministère des Affaires Etrangères. 2003, 2-86538-290-7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halshs-03858088v1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Beads-Drilling : A Look from Merhgarh and Nausharo. Preliminary Results of Micro-Traces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</w:p>
          <w:p>
            <w:pPr/>
            <w:r>
              <w:rPr/>
              <w:t xml:space="preserve">Vogt B. &amp; Franke-Vogt U. </w:t>
            </w:r>
            <w:r>
              <w:rPr>
                <w:i w:val="1"/>
                <w:iCs w:val="1"/>
              </w:rPr>
              <w:t xml:space="preserve">South Asian Archaeology 2003</w:t>
            </w:r>
            <w:r>
              <w:rPr/>
              <w:t xml:space="preserve">, Linden Soft, pp.35-44,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Echallier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F. Braemer, J.-C. Echallier et A. Taraqji. </w:t>
            </w:r>
            <w:r>
              <w:rPr>
                <w:i w:val="1"/>
                <w:iCs w:val="1"/>
              </w:rPr>
              <w:t xml:space="preserve">Khirbet Al Umbaschi, Villages et campements de pasteurs dans le "désert noir" (Syrie) à l'âge du Bronze</w:t>
            </w:r>
            <w:r>
              <w:rPr/>
              <w:t xml:space="preserve">, 171, IFPO, Bibliothèque Archéologique et Historique, pp.352-357,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ARKEOTEK, un nouveau format d'édition en Archéologie : Au nom d'une logique rationnelle universelle ou/et d'une rhétorique pragmatique située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Delmotte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première de couverture de &amp;quot;Parures de l'Indus Nausharo, Balouchistan, IIIe millénaire av. J.-C. : Entre faire et dire, être et paraître.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hal-04611429v1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7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che-barthelemy-de-saizieu" TargetMode="External"/><Relationship Id="rId8" Type="http://schemas.openxmlformats.org/officeDocument/2006/relationships/hyperlink" Target="https://orcid.org/0009-0005-4793-6230" TargetMode="External"/><Relationship Id="rId9" Type="http://schemas.openxmlformats.org/officeDocument/2006/relationships/hyperlink" Target="https://www.idref.fr/078446252" TargetMode="External"/><Relationship Id="rId10" Type="http://schemas.openxmlformats.org/officeDocument/2006/relationships/hyperlink" Target="https://viaf.org/viaf/44555641" TargetMode="External"/><Relationship Id="rId11" Type="http://schemas.openxmlformats.org/officeDocument/2006/relationships/hyperlink" Target="http://isni.org/isni/0000000038485729" TargetMode="External"/><Relationship Id="rId12" Type="http://schemas.openxmlformats.org/officeDocument/2006/relationships/hyperlink" Target="https://shs.hal.science/halshs-01552926v1" TargetMode="External"/><Relationship Id="rId13" Type="http://schemas.openxmlformats.org/officeDocument/2006/relationships/hyperlink" Target="https://hal.science/search/index/?q=*&amp;authFullName_s=Isabelle Sid&#233;ra" TargetMode="External"/><Relationship Id="rId14" Type="http://schemas.openxmlformats.org/officeDocument/2006/relationships/hyperlink" Target="https://hal.science/search/index/?q=*&amp;authFullName_s=Delphine Jabbour-Savalle" TargetMode="External"/><Relationship Id="rId15" Type="http://schemas.openxmlformats.org/officeDocument/2006/relationships/hyperlink" Target="https://hal.science/search/index/?q=*&amp;authFullName_s=Blanche Barthelemy de Saizieu" TargetMode="External"/><Relationship Id="rId16" Type="http://schemas.openxmlformats.org/officeDocument/2006/relationships/hyperlink" Target="https://hal.science/hal-02095248v1" TargetMode="External"/><Relationship Id="rId17" Type="http://schemas.openxmlformats.org/officeDocument/2006/relationships/hyperlink" Target="https://hal.science/hal-04379428v1" TargetMode="External"/><Relationship Id="rId18" Type="http://schemas.openxmlformats.org/officeDocument/2006/relationships/hyperlink" Target="https://hal.science/search/index/?q=*&amp;authFullName_s=Anne Bouquillon" TargetMode="External"/><Relationship Id="rId19" Type="http://schemas.openxmlformats.org/officeDocument/2006/relationships/hyperlink" Target="https://dx.doi.org/10.3406/paleo.2000.4713" TargetMode="External"/><Relationship Id="rId20" Type="http://schemas.openxmlformats.org/officeDocument/2006/relationships/hyperlink" Target="https://hal.science/hal-04379421v1" TargetMode="External"/><Relationship Id="rId21" Type="http://schemas.openxmlformats.org/officeDocument/2006/relationships/hyperlink" Target="https://hal.science/search/index/?q=*&amp;authFullName_s=Alain Duval" TargetMode="External"/><Relationship Id="rId22" Type="http://schemas.openxmlformats.org/officeDocument/2006/relationships/hyperlink" Target="https://dx.doi.org/10.3406/paleo.1993.4597" TargetMode="External"/><Relationship Id="rId23" Type="http://schemas.openxmlformats.org/officeDocument/2006/relationships/hyperlink" Target="https://hal.science/hal-04379435v1" TargetMode="External"/><Relationship Id="rId24" Type="http://schemas.openxmlformats.org/officeDocument/2006/relationships/hyperlink" Target="https://dx.doi.org/10.3406/paleo.1991.4551" TargetMode="External"/><Relationship Id="rId25" Type="http://schemas.openxmlformats.org/officeDocument/2006/relationships/hyperlink" Target="https://hal.science/hal-04379455v1" TargetMode="External"/><Relationship Id="rId26" Type="http://schemas.openxmlformats.org/officeDocument/2006/relationships/hyperlink" Target="https://dx.doi.org/10.3406/paleo.1990.4517" TargetMode="External"/><Relationship Id="rId27" Type="http://schemas.openxmlformats.org/officeDocument/2006/relationships/hyperlink" Target="https://shs.hal.science/halshs-03863972v1" TargetMode="External"/><Relationship Id="rId28" Type="http://schemas.openxmlformats.org/officeDocument/2006/relationships/hyperlink" Target="https://shs.hal.science/halshs-03858088v1" TargetMode="External"/><Relationship Id="rId29" Type="http://schemas.openxmlformats.org/officeDocument/2006/relationships/hyperlink" Target="https://shs.hal.science/halshs-00143500v1" TargetMode="External"/><Relationship Id="rId30" Type="http://schemas.openxmlformats.org/officeDocument/2006/relationships/hyperlink" Target="https://hal.science/search/index/?q=*&amp;authFullName_s=J. Rodi&#232;re" TargetMode="External"/><Relationship Id="rId31" Type="http://schemas.openxmlformats.org/officeDocument/2006/relationships/hyperlink" Target="https://shs.hal.science/halshs-00143505v1" TargetMode="External"/><Relationship Id="rId32" Type="http://schemas.openxmlformats.org/officeDocument/2006/relationships/hyperlink" Target="https://hal.science/search/index/?q=*&amp;authFullName_s=Jean-Claude Echallier" TargetMode="External"/><Relationship Id="rId33" Type="http://schemas.openxmlformats.org/officeDocument/2006/relationships/hyperlink" Target="https://shs.hal.science/halshs-04611354v1" TargetMode="External"/><Relationship Id="rId34" Type="http://schemas.openxmlformats.org/officeDocument/2006/relationships/hyperlink" Target="https://hal.science/search/index/?q=*&amp;authFullName_s=St&#233;phanie Delmotte" TargetMode="External"/><Relationship Id="rId35" Type="http://schemas.openxmlformats.org/officeDocument/2006/relationships/hyperlink" Target="https://media.hal.science/hal-0461142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Barthelemy de Saizieu</dc:title>
  <dc:description>CV</dc:description>
  <dc:subject/>
  <cp:keywords/>
  <cp:category/>
  <cp:lastModifiedBy/>
  <dcterms:created xsi:type="dcterms:W3CDTF">2026-03-18T21:47:11+01:00</dcterms:created>
  <dcterms:modified xsi:type="dcterms:W3CDTF">2026-03-18T21:47:11+01:00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