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6.6548042704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Blanche Turck </w:t></w:r><w:r><w:rPr><w:color w:val="641e6e"/></w:rPr><w:t xml:space="preserve">ATER en Littérature générale et comparée à l'Université Toulouse Jean Jaurès - Lettres, Langages et Arts - Création, Recherche, Émergence en Arts, Textes, Images, Spectacles (LLA CREATIS)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blanche-turck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0009-0004-5224-7731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276044746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J'ai soutenu en mai 2025 une thèse en littérature comparée et didactique, intitulée &amp;quot;Accueillir le lointain des poétesses en classe de français. Lectures traduisantes de Marie de France, Sylvia Plath, Susana Thénon et Laura Kasischke&amp;quot;. Ce travail a été dirigé par Isabelle Poulin (Plurielles, UBM) et Nathalie Brillant Rannou (CELLAM, Rennes 2).</w:t></w:r></w:p><w:p><w:pPr/><w:r><w:rPr/><w:t xml:space="preserve">Dans le cadre de mes recherches, je m'intéresse à l'enseignement et à la lecture créative du poème, à la traduction poétique, à la traductologie féministe et à l'intérêt des pratiques comparatistes pour la classe dite &amp;quot;de français&amp;quot;... entre autres !</w:t></w:r></w:p><w:p><w:pPr/><w:r><w:rPr/><w:t xml:space="preserve">J'ai enseigné quatre ans à l'Université Bordeaux-Montaigne dans les licences de Lettres modernes et Lettres Babel, puis un an à l'Université Toulouse Jean Jaurès dans les licences de Lettres modernes et Lettres & Arts.</w:t></w:r></w:p><w:p><w:pPr/><w:r><w:rPr/><w:t xml:space="preserve">Parallèlement, je participe à différents projets de traduction collaborative.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Traduire Susana Thénon, une écologie du souffle</w:t></w:r></w:hyperlink></w:p><w:p><w:pPr/><w:hyperlink r:id="rId12" w:history="1"><w:r><w:rPr><w:color w:val="#410a8c"/><w:u w:val="single"/></w:rPr><w:t xml:space="preserve">Blanche Turck</w:t></w:r></w:hyperlink></w:p><w:p><w:pPr/><w:r><w:rPr><w:i w:val="1"/><w:iCs w:val="1"/></w:rPr><w:t xml:space="preserve">Littérature</w:t></w:r><w:r><w:rPr/><w:t xml:space="preserve">, 2025, N° 216 (4), pp.68-84. </w:t></w:r><w:hyperlink r:id="rId13" w:history="1"><w:r><w:rPr><w:color w:val="#410a8c"/><w:u w:val="single"/></w:rPr><w:t xml:space="preserve">⟨10.3917/litt.216.0068⟩</w:t></w:r></w:hyperlink></w:p><w:p><w:pPr/><w:r><w:rPr/><w:t xml:space="preserve">Article dans une revue</w:t></w:r></w:p><w:p><w:pPr/><w:hyperlink r:id="rId11" w:history="1"><w:r><w:rPr><w:color w:val="#410a8c"/><w:u w:val="single"/></w:rPr><w:t xml:space="preserve">hal-05098827v1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 bestiaire des prisons franquistes. Quelques traductions collectives de poèmes carcéraux</w:t></w:r></w:hyperlink></w:p><w:p><w:pPr/><w:hyperlink r:id="rId15" w:history="1"><w:r><w:rPr><w:color w:val="#410a8c"/><w:u w:val="single"/></w:rPr><w:t xml:space="preserve">Aurore Ducellier</w:t></w:r></w:hyperlink><w:r><w:rPr/><w:t xml:space="preserve">,</w:t></w:r><w:hyperlink r:id="rId16" w:history="1"><w:r><w:rPr><w:color w:val="#410a8c"/><w:u w:val="single"/></w:rPr><w:t xml:space="preserve">Jeanne Mousnier-Lompré</w:t></w:r></w:hyperlink><w:r><w:rPr/><w:t xml:space="preserve">,</w:t></w:r><w:hyperlink r:id="rId12" w:history="1"><w:r><w:rPr><w:color w:val="#410a8c"/><w:u w:val="single"/></w:rPr><w:t xml:space="preserve">Blanche Turck</w:t></w:r></w:hyperlink></w:p><w:p><w:pPr/><w:r><w:rPr><w:i w:val="1"/><w:iCs w:val="1"/></w:rPr><w:t xml:space="preserve">Essais : revue interdisciplinaire d'Humanités</w:t></w:r><w:r><w:rPr/><w:t xml:space="preserve">, 2025, Humanité et animalité à l’épreuve de la guerre, 23, </w:t></w:r><w:hyperlink r:id="rId17" w:history="1"><w:r><w:rPr><w:color w:val="#410a8c"/><w:u w:val="single"/></w:rPr><w:t xml:space="preserve">⟨10.4000/13mqo⟩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hal-05053352v1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S’énoncer en poésie à la frontière des genres. Étude à partir de &amp;quot;Mariées rebelles&amp;quot; [&amp;quot;Wild Brides&amp;quot;], de Laura Kasischke (trad. Céline Leroy) et &amp;quot;Le Dernier livre des enfants&amp;quot;, d’Ariane Dreyfus</w:t></w:r></w:hyperlink></w:p><w:p><w:pPr/><w:hyperlink r:id="rId12" w:history="1"><w:r><w:rPr><w:color w:val="#410a8c"/><w:u w:val="single"/></w:rPr><w:t xml:space="preserve">Blanche Turck</w:t></w:r></w:hyperlink></w:p><w:p><w:pPr/><w:r><w:rPr><w:i w:val="1"/><w:iCs w:val="1"/></w:rPr><w:t xml:space="preserve">Hybrida, revue scientifique sur les hybridations culturelles et les identités migrantes</w:t></w:r><w:r><w:rPr/><w:t xml:space="preserve">, 2022, 4, pp.173. </w:t></w:r><w:hyperlink r:id="rId19" w:history="1"><w:r><w:rPr><w:color w:val="#410a8c"/><w:u w:val="single"/></w:rPr><w:t xml:space="preserve">⟨10.7203/HYBRIDA.4.23709⟩</w:t></w:r></w:hyperlink></w:p><w:p><w:pPr/><w:r><w:rPr/><w:t xml:space="preserve">Article dans une revue</w:t></w:r></w:p><w:p><w:pPr/><w:hyperlink r:id="rId18" w:history="1"><w:r><w:rPr><w:color w:val="#410a8c"/><w:u w:val="single"/></w:rPr><w:t xml:space="preserve">hal-04525346v1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Ecrire le son du monde dans une autre langue</w:t></w:r></w:hyperlink></w:p><w:p><w:pPr/><w:hyperlink r:id="rId12" w:history="1"><w:r><w:rPr><w:color w:val="#410a8c"/><w:u w:val="single"/></w:rPr><w:t xml:space="preserve">Blanche Turck</w:t></w:r></w:hyperlink><w:r><w:rPr/><w:t xml:space="preserve">,</w:t></w:r><w:hyperlink r:id="rId21" w:history="1"><w:r><w:rPr><w:color w:val="#410a8c"/><w:u w:val="single"/></w:rPr><w:t xml:space="preserve">Lou Bouhamidi</w:t></w:r></w:hyperlink></w:p><w:p><w:pPr/><w:r><w:rPr><w:i w:val="1"/><w:iCs w:val="1"/></w:rPr><w:t xml:space="preserve">Nouveaux Espaces latinos</w:t></w:r><w:r><w:rPr/><w:t xml:space="preserve">, 2021, n°307</w:t></w:r></w:p><w:p><w:pPr/><w:r><w:rPr/><w:t xml:space="preserve">Article dans une revue</w:t></w:r></w:p><w:p><w:pPr/><w:hyperlink r:id="rId20" w:history="1"><w:r><w:rPr><w:color w:val="#410a8c"/><w:u w:val="single"/></w:rPr><w:t xml:space="preserve">hal-04597433v1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D’une expérience de lectrice à l’expérience didactique : approches de la poésie traduite en cours de français</w:t></w:r></w:hyperlink></w:p><w:p><w:pPr/><w:hyperlink r:id="rId12" w:history="1"><w:r><w:rPr><w:color w:val="#410a8c"/><w:u w:val="single"/></w:rPr><w:t xml:space="preserve">Blanche Turck</w:t></w:r></w:hyperlink></w:p><w:p><w:pPr/><w:r><w:rPr><w:i w:val="1"/><w:iCs w:val="1"/></w:rPr><w:t xml:space="preserve">Séminaire du Sédill (Séminaire de Didactique de la Langue et de la Littérature). Séance n°3 (2022-2023)</w:t></w:r><w:r><w:rPr/><w:t xml:space="preserve">, Sédill, CELLAM, Rennes 2, Feb 2023, Rennes, France. </w:t></w:r><w:hyperlink r:id="rId23" w:history="1"><w:r><w:rPr><w:color w:val="#410a8c"/><w:u w:val="single"/></w:rPr><w:t xml:space="preserve">⟨10.58079/txs9⟩</w:t></w:r></w:hyperlink></w:p><w:p><w:pPr/><w:r><w:rPr/><w:t xml:space="preserve">Communication dans un congrès</w:t></w:r></w:p><w:p><w:pPr/><w:hyperlink r:id="rId22" w:history="1"><w:r><w:rPr><w:color w:val="#410a8c"/><w:u w:val="single"/></w:rPr><w:t xml:space="preserve">hal-04597438v1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Valérie Rouzeau, une vie d'écriture hantée par Sylvia Plath</w:t></w:r></w:hyperlink></w:p><w:p><w:pPr/><w:hyperlink r:id="rId12" w:history="1"><w:r><w:rPr><w:color w:val="#410a8c"/><w:u w:val="single"/></w:rPr><w:t xml:space="preserve">Blanche Turck</w:t></w:r></w:hyperlink></w:p><w:p><w:pPr/><w:r><w:rPr><w:i w:val="1"/><w:iCs w:val="1"/></w:rPr><w:t xml:space="preserve">Cycle d’ateliers de lecture « Les écrivains-traducteurs : approche interdisciplinaire de quelques enjeux esthétiques et linguistiques »</w:t></w:r><w:r><w:rPr/><w:t xml:space="preserve">, Isabelle Poulin; Lidwine Portes, Apr 2023, Bordeaux, France</w:t></w:r></w:p><w:p><w:pPr/><w:r><w:rPr/><w:t xml:space="preserve">Communication dans un congrès</w:t></w:r></w:p><w:p><w:pPr/><w:hyperlink r:id="rId24" w:history="1"><w:r><w:rPr><w:color w:val="#410a8c"/><w:u w:val="single"/></w:rPr><w:t xml:space="preserve">hal-04597439v1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poème et ses traductions : comment investir la relation entre les textes ?</w:t></w:r></w:hyperlink></w:p><w:p><w:pPr/><w:hyperlink r:id="rId12" w:history="1"><w:r><w:rPr><w:color w:val="#410a8c"/><w:u w:val="single"/></w:rPr><w:t xml:space="preserve">Blanche Turck</w:t></w:r></w:hyperlink></w:p><w:p><w:pPr/><w:r><w:rPr><w:i w:val="1"/><w:iCs w:val="1"/></w:rPr><w:t xml:space="preserve">XXIIIe rencontres internationales des chercheur·euse·s en didactique de la littérature « L’élève et la littérature »</w:t></w:r><w:r><w:rPr/><w:t xml:space="preserve">, Jun 2022, Genève (Suisse), Suisse</w:t></w:r></w:p><w:p><w:pPr/><w:r><w:rPr/><w:t xml:space="preserve">Communication dans un congrès</w:t></w:r></w:p><w:p><w:pPr/><w:hyperlink r:id="rId25" w:history="1"><w:r><w:rPr><w:color w:val="#410a8c"/><w:u w:val="single"/></w:rPr><w:t xml:space="preserve">hal-04597400v1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Une voix lyrique genrée ? Quelques cas pratiques de traduction dans La Traversée et Arbres d’hiver de Sylvia Plath et La Demeure impossible de Susana Thénon</w:t></w:r></w:hyperlink></w:p><w:p><w:pPr/><w:hyperlink r:id="rId12" w:history="1"><w:r><w:rPr><w:color w:val="#410a8c"/><w:u w:val="single"/></w:rPr><w:t xml:space="preserve">Blanche Turck</w:t></w:r></w:hyperlink></w:p><w:p><w:pPr/><w:r><w:rPr><w:i w:val="1"/><w:iCs w:val="1"/></w:rPr><w:t xml:space="preserve">Ma thèse de doctorat et les études de genre</w:t></w:r><w:r><w:rPr/><w:t xml:space="preserve">, org. BIG (Bordeaux Interdisciplinaire Genre), Jun 2021, Bordeaux, France</w:t></w:r></w:p><w:p><w:pPr/><w:r><w:rPr/><w:t xml:space="preserve">Communication dans un congrès</w:t></w:r></w:p><w:p><w:pPr/><w:hyperlink r:id="rId26" w:history="1"><w:r><w:rPr><w:color w:val="#410a8c"/><w:u w:val="single"/></w:rPr><w:t xml:space="preserve">hal-04597402v1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Ova completa (Susana Thénon), ou la chronique d’une rhapsodie traductive</w:t></w:r></w:hyperlink></w:p><w:p><w:pPr/><w:hyperlink r:id="rId12" w:history="1"><w:r><w:rPr><w:color w:val="#410a8c"/><w:u w:val="single"/></w:rPr><w:t xml:space="preserve">Blanche Turck</w:t></w:r></w:hyperlink></w:p><w:p><w:pPr/><w:r><w:rPr/><w:t xml:space="preserve">Françoise Buisson et Blandine Daguerre (dir.). </w:t></w:r><w:r><w:rPr><w:i w:val="1"/><w:iCs w:val="1"/></w:rPr><w:t xml:space="preserve">Traduire le double langage. Double jeu et double sens</w:t></w:r><w:r><w:rPr/><w:t xml:space="preserve">, </w:t></w:r><w:hyperlink r:id="rId28" w:history="1"><w:r><w:rPr><w:color w:val="#410a8c"/><w:u w:val="single"/></w:rPr><w:t xml:space="preserve">PUPPA</w:t></w:r></w:hyperlink><w:r><w:rPr/><w:t xml:space="preserve">, 2024, Alm@e Linguae, 978-2-35311-169-5</w:t></w:r></w:p><w:p><w:pPr/><w:r><w:rPr/><w:t xml:space="preserve">Chapitre d'ouvrage</w:t></w:r></w:p><w:p><w:pPr/><w:hyperlink r:id="rId27" w:history="1"><w:r><w:rPr><w:color w:val="#410a8c"/><w:u w:val="single"/></w:rPr><w:t xml:space="preserve">hal-04568838v1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Détisser l’interprétation. Des usages possibles de la traduction poétique au Cycle 4</w:t></w:r></w:hyperlink></w:p><w:p><w:pPr/><w:hyperlink r:id="rId12" w:history="1"><w:r><w:rPr><w:color w:val="#410a8c"/><w:u w:val="single"/></w:rPr><w:t xml:space="preserve">Blanche Turck</w:t></w:r></w:hyperlink></w:p><w:p><w:pPr/><w:r><w:rPr/><w:t xml:space="preserve">Vincent Ferré (dir.). </w:t></w:r><w:r><w:rPr><w:i w:val="1"/><w:iCs w:val="1"/></w:rPr><w:t xml:space="preserve">Communautés interprétatives. Autour de Stanley Fish</w:t></w:r><w:r><w:rPr/><w:t xml:space="preserve">, Brill, 2024, C.R.I.N.: Cahiers de recherche des instituts néerlandais de langue et de littérature française (vol. 69), 978-90-04-69606-8</w:t></w:r></w:p><w:p><w:pPr/><w:r><w:rPr/><w:t xml:space="preserve">Chapitre d'ouvrage</w:t></w:r></w:p><w:p><w:pPr/><w:hyperlink r:id="rId29" w:history="1"><w:r><w:rPr><w:color w:val="#410a8c"/><w:u w:val="single"/></w:rPr><w:t xml:space="preserve">hal-04597443v1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« Sur les traces d’une conver­sion énonciative. Susana Thénon tra­duc­trice de Rainer Maria Rilke »</w:t></w:r></w:hyperlink></w:p><w:p><w:pPr/><w:hyperlink r:id="rId12" w:history="1"><w:r><w:rPr><w:color w:val="#410a8c"/><w:u w:val="single"/></w:rPr><w:t xml:space="preserve">Blanche Turck</w:t></w:r></w:hyperlink></w:p><w:p><w:pPr/><w:r><w:rPr><w:i w:val="1"/><w:iCs w:val="1"/></w:rPr><w:t xml:space="preserve">Corinne Bayle et Eric Dayre (dir.), Le poème, le juste</w:t></w:r><w:r><w:rPr/><w:t xml:space="preserve">, </w:t></w:r><w:hyperlink r:id="rId31" w:history="1"><w:r><w:rPr><w:color w:val="#410a8c"/><w:u w:val="single"/></w:rPr><w:t xml:space="preserve">Editions Kimé</w:t></w:r></w:hyperlink><w:r><w:rPr/><w:t xml:space="preserve">, 2022, 9782380720440</w:t></w:r></w:p><w:p><w:pPr/><w:r><w:rPr/><w:t xml:space="preserve">Chapitre d'ouvrage</w:t></w:r></w:p><w:p><w:pPr/><w:hyperlink r:id="rId30" w:history="1"><w:r><w:rPr><w:color w:val="#410a8c"/><w:u w:val="single"/></w:rPr><w:t xml:space="preserve">hal-04568833v1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Quatre poèmes de distancias et Ova Completa de Susana Thénon</w:t></w:r></w:hyperlink></w:p><w:p><w:pPr/><w:hyperlink r:id="rId12" w:history="1"><w:r><w:rPr><w:color w:val="#410a8c"/><w:u w:val="single"/></w:rPr><w:t xml:space="preserve">Blanche Turck</w:t></w:r></w:hyperlink></w:p><w:p><w:pPr/><w:r><w:rPr/><w:t xml:space="preserve">2022</w:t></w:r></w:p><w:p><w:pPr/><w:r><w:rPr/><w:t xml:space="preserve">Traduction</w:t></w:r></w:p><w:p><w:pPr/><w:hyperlink r:id="rId32" w:history="1"><w:r><w:rPr><w:color w:val="#410a8c"/><w:u w:val="single"/></w:rPr><w:t xml:space="preserve">hal-04597436v1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L'aventure d’habiter sa langue. Lire et traduire Susana Thénon</w:t></w:r></w:hyperlink></w:p><w:p><w:pPr/><w:hyperlink r:id="rId12" w:history="1"><w:r><w:rPr><w:color w:val="#410a8c"/><w:u w:val="single"/></w:rPr><w:t xml:space="preserve">Blanche Turck</w:t></w:r></w:hyperlink></w:p><w:p><w:pPr/><w:r><w:rPr/><w:t xml:space="preserve">Sciences de l'Homme et Société. 2020</w:t></w:r></w:p><w:p><w:pPr/><w:r><w:rPr/><w:t xml:space="preserve">Mémoire d'étudiant</w:t></w:r></w:p><w:p><w:pPr/><w:hyperlink r:id="rId33" w:history="1"><w:r><w:rPr><w:color w:val="#410a8c"/><w:u w:val="single"/></w:rPr><w:t xml:space="preserve">dumas-04830326v1</w:t></w:r></w:hyperlink></w:p></w:tc></w:tr></w:tbl><w:sectPr><w:footerReference w:type="default" r:id="rId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203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lanche-turck" TargetMode="External"/><Relationship Id="rId9" Type="http://schemas.openxmlformats.org/officeDocument/2006/relationships/hyperlink" Target="https://orcid.org/0009-0004-5224-7731" TargetMode="External"/><Relationship Id="rId10" Type="http://schemas.openxmlformats.org/officeDocument/2006/relationships/hyperlink" Target="https://www.idref.fr/276044746" TargetMode="External"/><Relationship Id="rId11" Type="http://schemas.openxmlformats.org/officeDocument/2006/relationships/hyperlink" Target="https://hal.science/hal-05098827v1" TargetMode="External"/><Relationship Id="rId12" Type="http://schemas.openxmlformats.org/officeDocument/2006/relationships/hyperlink" Target="https://hal.science/search/index/?q=*&amp;authFullName_s=Blanche Turck" TargetMode="External"/><Relationship Id="rId13" Type="http://schemas.openxmlformats.org/officeDocument/2006/relationships/hyperlink" Target="https://dx.doi.org/10.3917/litt.216.0068" TargetMode="External"/><Relationship Id="rId14" Type="http://schemas.openxmlformats.org/officeDocument/2006/relationships/hyperlink" Target="https://hal.science/hal-05053352v1" TargetMode="External"/><Relationship Id="rId15" Type="http://schemas.openxmlformats.org/officeDocument/2006/relationships/hyperlink" Target="https://hal.science/search/index/?q=*&amp;authFullName_s=Aurore Ducellier" TargetMode="External"/><Relationship Id="rId16" Type="http://schemas.openxmlformats.org/officeDocument/2006/relationships/hyperlink" Target="https://hal.science/search/index/?q=*&amp;authFullName_s=Jeanne Mousnier-Lompr&#233;" TargetMode="External"/><Relationship Id="rId17" Type="http://schemas.openxmlformats.org/officeDocument/2006/relationships/hyperlink" Target="https://dx.doi.org/10.4000/13mqo" TargetMode="External"/><Relationship Id="rId18" Type="http://schemas.openxmlformats.org/officeDocument/2006/relationships/hyperlink" Target="https://hal.science/hal-04525346v1" TargetMode="External"/><Relationship Id="rId19" Type="http://schemas.openxmlformats.org/officeDocument/2006/relationships/hyperlink" Target="https://dx.doi.org/10.7203/HYBRIDA.4.23709" TargetMode="External"/><Relationship Id="rId20" Type="http://schemas.openxmlformats.org/officeDocument/2006/relationships/hyperlink" Target="https://hal.science/hal-04597433v1" TargetMode="External"/><Relationship Id="rId21" Type="http://schemas.openxmlformats.org/officeDocument/2006/relationships/hyperlink" Target="https://hal.science/search/index/?q=*&amp;authFullName_s=Lou Bouhamidi" TargetMode="External"/><Relationship Id="rId22" Type="http://schemas.openxmlformats.org/officeDocument/2006/relationships/hyperlink" Target="https://hal.science/hal-04597438v1" TargetMode="External"/><Relationship Id="rId23" Type="http://schemas.openxmlformats.org/officeDocument/2006/relationships/hyperlink" Target="https://dx.doi.org/10.58079/txs9" TargetMode="External"/><Relationship Id="rId24" Type="http://schemas.openxmlformats.org/officeDocument/2006/relationships/hyperlink" Target="https://hal.science/hal-04597439v1" TargetMode="External"/><Relationship Id="rId25" Type="http://schemas.openxmlformats.org/officeDocument/2006/relationships/hyperlink" Target="https://hal.science/hal-04597400v1" TargetMode="External"/><Relationship Id="rId26" Type="http://schemas.openxmlformats.org/officeDocument/2006/relationships/hyperlink" Target="https://hal.science/hal-04597402v1" TargetMode="External"/><Relationship Id="rId27" Type="http://schemas.openxmlformats.org/officeDocument/2006/relationships/hyperlink" Target="https://hal.science/hal-04568838v1" TargetMode="External"/><Relationship Id="rId28" Type="http://schemas.openxmlformats.org/officeDocument/2006/relationships/hyperlink" Target="https://una-editions.fr/ova-completa-susana-thenon/" TargetMode="External"/><Relationship Id="rId29" Type="http://schemas.openxmlformats.org/officeDocument/2006/relationships/hyperlink" Target="https://hal.science/hal-04597443v1" TargetMode="External"/><Relationship Id="rId30" Type="http://schemas.openxmlformats.org/officeDocument/2006/relationships/hyperlink" Target="https://hal.science/hal-04568833v1" TargetMode="External"/><Relationship Id="rId31" Type="http://schemas.openxmlformats.org/officeDocument/2006/relationships/hyperlink" Target="https://editionskime.fr/produit/le-poeme-le-juste/" TargetMode="External"/><Relationship Id="rId32" Type="http://schemas.openxmlformats.org/officeDocument/2006/relationships/hyperlink" Target="https://hal.science/hal-04597436v1" TargetMode="External"/><Relationship Id="rId33" Type="http://schemas.openxmlformats.org/officeDocument/2006/relationships/hyperlink" Target="https://dumas.ccsd.cnrs.fr/dumas-04830326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Blanche Turck</dc:title>
  <dc:description>CV</dc:description>
  <dc:subject/>
  <cp:keywords/>
  <cp:category/>
  <cp:lastModifiedBy/>
  <dcterms:created xsi:type="dcterms:W3CDTF">2026-03-15T06:30:32+01:00</dcterms:created>
  <dcterms:modified xsi:type="dcterms:W3CDTF">2026-03-15T06:30:32+01:00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