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Blandine Longhi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textes d'élèves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</w:p>
          <w:p>
            <w:pPr/>
            <w:r>
              <w:rPr/>
              <w:t xml:space="preserve">École thématique. Enseigner la production écrite, INSPE de l'académie de Paris, Paris, France. 2026, pp.31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l’effet de fiction dans les textes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n° 228 (1), pp.15-26.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⟨10.3917/lfa.228.0015⟩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rencontrer la poésie contemporaine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Actis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Poédiles</w:t>
            </w:r>
            <w:r>
              <w:rPr/>
              <w:t xml:space="preserve">, 2025, 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⟨10.56078/carnets-poediles.465⟩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annoter des textes d’élèves en formation initiale : un moyen de favoriser la réflexivité sur sa posture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2023, Annoter (79), p. 205-223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sensibles les liens entre écrits créatifs et développement de compétences interprétatives : un enjeu pour la formation initiale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 (66),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sensibiliser les élèves de collège à l’histoire de la langue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2021, LITTÉRATURES ET CULTURES MÉDIÉVALES DANS L’ENSEIGNEMENT SECONDAIRE : Quelles voies pour un renouveau ?,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d’adaptation pour aborder une œuvre du Moyen Âge aujourd’hui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Adaptation des textes littéraires : pour quel lecteur ?, 213, pp.79-88.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⟨10.3917/lfa.213.0079⟩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l’ancien français aide à apprendre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2017, 39,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⟨10.4000/peme.13906⟩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et segmenter à l’écrit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</w:p>
          <w:p>
            <w:pPr/>
            <w:r>
              <w:rPr/>
              <w:t xml:space="preserve">Peter Lang Verlag,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⟨10.3726/b20037⟩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Aspremont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Gallé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</w:p>
          <w:p>
            <w:pPr/>
            <w:r>
              <w:rPr/>
              <w:t xml:space="preserve">Atlande, 2019, 978-2-35030-622-3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hal-04521638v1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624204v1" TargetMode="External"/><Relationship Id="rId8" Type="http://schemas.openxmlformats.org/officeDocument/2006/relationships/hyperlink" Target="https://hal.science/search/index/?q=*&amp;authFullName_s=Blandine Longhi" TargetMode="External"/><Relationship Id="rId9" Type="http://schemas.openxmlformats.org/officeDocument/2006/relationships/hyperlink" Target="https://hal.science/hal-05123256v1" TargetMode="External"/><Relationship Id="rId10" Type="http://schemas.openxmlformats.org/officeDocument/2006/relationships/hyperlink" Target="https://dx.doi.org/10.3917/lfa.228.0015" TargetMode="External"/><Relationship Id="rId11" Type="http://schemas.openxmlformats.org/officeDocument/2006/relationships/hyperlink" Target="https://hal.science/hal-05123249v1" TargetMode="External"/><Relationship Id="rId12" Type="http://schemas.openxmlformats.org/officeDocument/2006/relationships/hyperlink" Target="https://hal.science/search/index/?q=*&amp;authFullName_s=Virginie Actis" TargetMode="External"/><Relationship Id="rId13" Type="http://schemas.openxmlformats.org/officeDocument/2006/relationships/hyperlink" Target="https://dx.doi.org/10.56078/carnets-poediles.465" TargetMode="External"/><Relationship Id="rId14" Type="http://schemas.openxmlformats.org/officeDocument/2006/relationships/hyperlink" Target="https://hal.science/hal-04497907v1" TargetMode="External"/><Relationship Id="rId15" Type="http://schemas.openxmlformats.org/officeDocument/2006/relationships/hyperlink" Target="https://hal.science/search/index/?q=*&amp;authFullName_s=Olivia Lewi" TargetMode="External"/><Relationship Id="rId16" Type="http://schemas.openxmlformats.org/officeDocument/2006/relationships/hyperlink" Target="https://hal.sorbonne-universite.fr/hal-03972035v1" TargetMode="External"/><Relationship Id="rId17" Type="http://schemas.openxmlformats.org/officeDocument/2006/relationships/hyperlink" Target="https://hal.sorbonne-universite.fr/hal-03860235v1" TargetMode="External"/><Relationship Id="rId18" Type="http://schemas.openxmlformats.org/officeDocument/2006/relationships/hyperlink" Target="https://hal.sorbonne-universite.fr/hal-03860124v1" TargetMode="External"/><Relationship Id="rId19" Type="http://schemas.openxmlformats.org/officeDocument/2006/relationships/hyperlink" Target="https://dx.doi.org/10.3917/lfa.213.0079" TargetMode="External"/><Relationship Id="rId20" Type="http://schemas.openxmlformats.org/officeDocument/2006/relationships/hyperlink" Target="https://hal.sorbonne-universite.fr/hal-03860339v1" TargetMode="External"/><Relationship Id="rId21" Type="http://schemas.openxmlformats.org/officeDocument/2006/relationships/hyperlink" Target="https://dx.doi.org/10.4000/peme.13906" TargetMode="External"/><Relationship Id="rId22" Type="http://schemas.openxmlformats.org/officeDocument/2006/relationships/hyperlink" Target="https://hal.sorbonne-universite.fr/hal-03896387v1" TargetMode="External"/><Relationship Id="rId23" Type="http://schemas.openxmlformats.org/officeDocument/2006/relationships/hyperlink" Target="https://dx.doi.org/10.3726/b20037" TargetMode="External"/><Relationship Id="rId24" Type="http://schemas.openxmlformats.org/officeDocument/2006/relationships/hyperlink" Target="https://hal.science/hal-04521638v1" TargetMode="External"/><Relationship Id="rId25" Type="http://schemas.openxmlformats.org/officeDocument/2006/relationships/hyperlink" Target="https://hal.science/search/index/?q=*&amp;authFullName_s=H&#233;l&#232;ne Gall&#233;" TargetMode="External"/><Relationship Id="rId26" Type="http://schemas.openxmlformats.org/officeDocument/2006/relationships/hyperlink" Target="https://hal.science/search/index/?q=*&amp;authFullName_s=Yannick Mosse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Longhi</dc:title>
  <dc:description>CV</dc:description>
  <dc:subject/>
  <cp:keywords/>
  <cp:category/>
  <cp:lastModifiedBy/>
  <dcterms:created xsi:type="dcterms:W3CDTF">2026-05-19T16:55:23+02:00</dcterms:created>
  <dcterms:modified xsi:type="dcterms:W3CDTF">2026-05-19T16:55:23+02:00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