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Bourdjolbo Tchoudiba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de coups d’Etat en Afrique de l’Ouest est-elle un point de bascule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IMPACTS DES ACCORDS UE-ACP SUR LE BON FONCTIONNEMENT DE LA ZLECAf : ENTRE ATOUTS ET FAIBLESSES Résumé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l'actualité de développement économique en Afrique</w:t>
            </w:r>
            <w:r>
              <w:rPr/>
              <w:t xml:space="preserve">, Institut d'Etudes de Géopolitique Appliquée de Paris, Sep 2022,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 partenariats Europe-Afrique : quelle leçon pour des coopérations futures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Triangle Chine-Russie-Afrique(s) : quels enjeux pour le triangle France-Europe-Afrique(s)</w:t>
            </w:r>
            <w:r>
              <w:rPr/>
              <w:t xml:space="preserve">, Institut d'Etudes de Géopolitique Appliquée de Paris,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AND PLACE OF THE LEAST INDUSTRIALIZED COUNTRIES ON THE AFRICAN CONTINENT IN THE SMOOTH OPERATION OF THE NEW AFRICAN CONTINENTAL FREE-TRADE AREA (ACFTA)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Tchoudiba Bourdjolbo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BAKU SCIENTIFIC RESEARCH CONFERENCE 28-30 April 2021 / Baku, Azerbaijan Odlar Yurdu University</w:t>
            </w:r>
            <w:r>
              <w:rPr/>
              <w:t xml:space="preserve">, Azerbaijan Odlar Yurdu University, Apr 2021,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géopolitique Chine-Afrique-Russie, vers un nouvel ordre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2023, L'Afrique et le reste du monde: de la périphérie au centre,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DEFIS DE LA GOUVERNANCE SECURITAIRE ET DE CONFLITS INTERCOMMUNAUTAIRES ET LEURS IMPACTS SUR LE DEVELOPPEMENT ET LA CONSTRUCTION DE L'ETAT : CAS DE CONFLITS AGRICULTEURS-ELEVEURS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hal-04208903v1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1945v1" TargetMode="External"/><Relationship Id="rId8" Type="http://schemas.openxmlformats.org/officeDocument/2006/relationships/hyperlink" Target="https://hal.science/search/index/?q=*&amp;authFullName_s=Bourdjolbo Tchoudiba" TargetMode="External"/><Relationship Id="rId9" Type="http://schemas.openxmlformats.org/officeDocument/2006/relationships/hyperlink" Target="https://hal.science/hal-04131036v1" TargetMode="External"/><Relationship Id="rId10" Type="http://schemas.openxmlformats.org/officeDocument/2006/relationships/hyperlink" Target="https://hal.science/hal-04145450v1" TargetMode="External"/><Relationship Id="rId11" Type="http://schemas.openxmlformats.org/officeDocument/2006/relationships/hyperlink" Target="https://hal.science/hal-04131091v1" TargetMode="External"/><Relationship Id="rId12" Type="http://schemas.openxmlformats.org/officeDocument/2006/relationships/hyperlink" Target="https://hal.science/search/index/?q=*&amp;authFullName_s=Tchoudiba Bourdjolbo" TargetMode="External"/><Relationship Id="rId13" Type="http://schemas.openxmlformats.org/officeDocument/2006/relationships/hyperlink" Target="https://hal.science/hal-04145593v1" TargetMode="External"/><Relationship Id="rId14" Type="http://schemas.openxmlformats.org/officeDocument/2006/relationships/hyperlink" Target="https://hal.science/hal-0420890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Bourdjolbo Tchoudiba</dc:title>
  <dc:description>CV</dc:description>
  <dc:subject/>
  <cp:keywords/>
  <cp:category/>
  <cp:lastModifiedBy/>
  <dcterms:created xsi:type="dcterms:W3CDTF">2026-05-01T09:40:06+02:00</dcterms:created>
  <dcterms:modified xsi:type="dcterms:W3CDTF">2026-05-01T09:40:06+02:00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