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Boyang LIU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investigation of the modal verb yɛn42i1 ‘be willing to’ in Northeastern Mandarin as a marker for the habitual category</w:t>
              </w:r>
            </w:hyperlink>
          </w:p>
          <w:p>
            <w:pPr/>
            <w:hyperlink r:id="rId8" w:history="1">
              <w:r>
                <w:rPr>
                  <w:color w:val="#410a8c"/>
                  <w:u w:val="single"/>
                </w:rPr>
                <w:t xml:space="preserve">Boyang Liu</w:t>
              </w:r>
            </w:hyperlink>
            <w:r>
              <w:rPr/>
              <w:t xml:space="preserve">,</w:t>
            </w:r>
            <w:hyperlink r:id="rId9" w:history="1">
              <w:r>
                <w:rPr>
                  <w:color w:val="#410a8c"/>
                  <w:u w:val="single"/>
                </w:rPr>
                <w:t xml:space="preserve">Jingjing Xu</w:t>
              </w:r>
            </w:hyperlink>
          </w:p>
          <w:p>
            <w:pPr/>
            <w:r>
              <w:rPr>
                <w:i w:val="1"/>
                <w:iCs w:val="1"/>
              </w:rPr>
              <w:t xml:space="preserve">The 31st Annual Conference of the International Association of Chinese Linguistics</w:t>
            </w:r>
            <w:r>
              <w:rPr/>
              <w:t xml:space="preserve">, Ca’Foscari University of Venice, Jul 2025, Venice, Italy</w:t>
            </w:r>
          </w:p>
          <w:p>
            <w:pPr/>
            <w:r>
              <w:rPr/>
              <w:t xml:space="preserve">Communication dans un congrès</w:t>
            </w:r>
          </w:p>
          <w:p>
            <w:pPr/>
            <w:hyperlink r:id="rId7" w:history="1">
              <w:r>
                <w:rPr>
                  <w:color w:val="#410a8c"/>
                  <w:u w:val="single"/>
                </w:rPr>
                <w:t xml:space="preserve">halshs-05412449v1</w:t>
              </w:r>
            </w:hyperlink>
          </w:p>
        </w:tc>
      </w:tr>
      <w:tr>
        <w:trPr/>
        <w:tc>
          <w:tcPr>
            <w:noWrap/>
          </w:tcPr>
          <w:p>
            <w:pPr>
              <w:spacing w:after="200"/>
            </w:pPr>
            <w:hyperlink r:id="rId10" w:history="1">
              <w:r>
                <w:rPr>
                  <w:color w:val="1e198e"/>
                  <w:b w:val="1"/>
                  <w:bCs w:val="1"/>
                  <w:u w:val="single"/>
                </w:rPr>
                <w:t xml:space="preserve">东北官话中泛义动词“整”的致使功能及类型特征研究</w:t>
              </w:r>
            </w:hyperlink>
          </w:p>
          <w:p>
            <w:pPr/>
            <w:hyperlink r:id="rId8" w:history="1">
              <w:r>
                <w:rPr>
                  <w:color w:val="#410a8c"/>
                  <w:u w:val="single"/>
                </w:rPr>
                <w:t xml:space="preserve">Boyang Liu</w:t>
              </w:r>
            </w:hyperlink>
            <w:r>
              <w:rPr/>
              <w:t xml:space="preserve">,</w:t>
            </w:r>
            <w:hyperlink r:id="rId11" w:history="1">
              <w:r>
                <w:rPr>
                  <w:color w:val="#410a8c"/>
                  <w:u w:val="single"/>
                </w:rPr>
                <w:t xml:space="preserve">Wenxiu Xu</w:t>
              </w:r>
            </w:hyperlink>
          </w:p>
          <w:p>
            <w:pPr/>
            <w:r>
              <w:rPr>
                <w:i w:val="1"/>
                <w:iCs w:val="1"/>
              </w:rPr>
              <w:t xml:space="preserve">2025年汉语句法语义理论研究学术讨论会——汉语方言的分析型致使结构</w:t>
            </w:r>
            <w:r>
              <w:rPr/>
              <w:t xml:space="preserve">, Fudan University, Jun 2025, Shanghai, China</w:t>
            </w:r>
          </w:p>
          <w:p>
            <w:pPr/>
            <w:r>
              <w:rPr/>
              <w:t xml:space="preserve">Communication dans un congrès</w:t>
            </w:r>
          </w:p>
          <w:p>
            <w:pPr/>
            <w:hyperlink r:id="rId10" w:history="1">
              <w:r>
                <w:rPr>
                  <w:color w:val="#410a8c"/>
                  <w:u w:val="single"/>
                </w:rPr>
                <w:t xml:space="preserve">halshs-05412447v1</w:t>
              </w:r>
            </w:hyperlink>
          </w:p>
        </w:tc>
      </w:tr>
      <w:tr>
        <w:trPr/>
        <w:tc>
          <w:tcPr>
            <w:noWrap/>
          </w:tcPr>
          <w:p>
            <w:pPr>
              <w:spacing w:after="200"/>
            </w:pPr>
            <w:hyperlink r:id="rId12" w:history="1">
              <w:r>
                <w:rPr>
                  <w:color w:val="1e198e"/>
                  <w:b w:val="1"/>
                  <w:bCs w:val="1"/>
                  <w:u w:val="single"/>
                </w:rPr>
                <w:t xml:space="preserve">西北方言中“下”作为完整体/未完整体标记的句法语义制约及语法化研究</w:t>
              </w:r>
            </w:hyperlink>
          </w:p>
          <w:p>
            <w:pPr/>
            <w:hyperlink r:id="rId8" w:history="1">
              <w:r>
                <w:rPr>
                  <w:color w:val="#410a8c"/>
                  <w:u w:val="single"/>
                </w:rPr>
                <w:t xml:space="preserve">Boyang Liu</w:t>
              </w:r>
            </w:hyperlink>
            <w:r>
              <w:rPr/>
              <w:t xml:space="preserve">,</w:t>
            </w:r>
            <w:hyperlink r:id="rId11" w:history="1">
              <w:r>
                <w:rPr>
                  <w:color w:val="#410a8c"/>
                  <w:u w:val="single"/>
                </w:rPr>
                <w:t xml:space="preserve">Wenxiu Xu</w:t>
              </w:r>
            </w:hyperlink>
          </w:p>
          <w:p>
            <w:pPr/>
            <w:r>
              <w:rPr>
                <w:i w:val="1"/>
                <w:iCs w:val="1"/>
              </w:rPr>
              <w:t xml:space="preserve">汉语体标记研究青年学者论坛暨第四届汉语方言语法类型比较研讨会</w:t>
            </w:r>
            <w:r>
              <w:rPr/>
              <w:t xml:space="preserve">, 浙江大学, Jun 2025, Hangzhou, China</w:t>
            </w:r>
          </w:p>
          <w:p>
            <w:pPr/>
            <w:r>
              <w:rPr/>
              <w:t xml:space="preserve">Communication dans un congrès</w:t>
            </w:r>
          </w:p>
          <w:p>
            <w:pPr/>
            <w:hyperlink r:id="rId12" w:history="1">
              <w:r>
                <w:rPr>
                  <w:color w:val="#410a8c"/>
                  <w:u w:val="single"/>
                </w:rPr>
                <w:t xml:space="preserve">halshs-05412445v1</w:t>
              </w:r>
            </w:hyperlink>
          </w:p>
        </w:tc>
      </w:tr>
      <w:tr>
        <w:trPr/>
        <w:tc>
          <w:tcPr>
            <w:noWrap/>
          </w:tcPr>
          <w:p>
            <w:pPr>
              <w:spacing w:after="200"/>
            </w:pPr>
            <w:hyperlink r:id="rId13" w:history="1">
              <w:r>
                <w:rPr>
                  <w:color w:val="1e198e"/>
                  <w:b w:val="1"/>
                  <w:bCs w:val="1"/>
                  <w:u w:val="single"/>
                </w:rPr>
                <w:t xml:space="preserve">An Investigation of Aspectual Functions of Verbal Classifier Structures in Sinitic languages</w:t>
              </w:r>
            </w:hyperlink>
          </w:p>
          <w:p>
            <w:pPr/>
            <w:hyperlink r:id="rId8" w:history="1">
              <w:r>
                <w:rPr>
                  <w:color w:val="#410a8c"/>
                  <w:u w:val="single"/>
                </w:rPr>
                <w:t xml:space="preserve">Boyang Liu</w:t>
              </w:r>
            </w:hyperlink>
          </w:p>
          <w:p>
            <w:pPr/>
            <w:r>
              <w:rPr>
                <w:i w:val="1"/>
                <w:iCs w:val="1"/>
              </w:rPr>
              <w:t xml:space="preserve">Société de Linguistique de Paris</w:t>
            </w:r>
            <w:r>
              <w:rPr/>
              <w:t xml:space="preserve">, ENS, Jan 2025, Paris, France</w:t>
            </w:r>
          </w:p>
          <w:p>
            <w:pPr/>
            <w:r>
              <w:rPr/>
              <w:t xml:space="preserve">Communication dans un congrès</w:t>
            </w:r>
          </w:p>
          <w:p>
            <w:pPr/>
            <w:hyperlink r:id="rId13" w:history="1">
              <w:r>
                <w:rPr>
                  <w:color w:val="#410a8c"/>
                  <w:u w:val="single"/>
                </w:rPr>
                <w:t xml:space="preserve">halshs-05412442v1</w:t>
              </w:r>
            </w:hyperlink>
          </w:p>
        </w:tc>
      </w:tr>
      <w:tr>
        <w:trPr/>
        <w:tc>
          <w:tcPr>
            <w:noWrap/>
          </w:tcPr>
          <w:p>
            <w:pPr>
              <w:spacing w:after="200"/>
            </w:pPr>
            <w:hyperlink r:id="rId14" w:history="1">
              <w:r>
                <w:rPr>
                  <w:color w:val="1e198e"/>
                  <w:b w:val="1"/>
                  <w:bCs w:val="1"/>
                  <w:u w:val="single"/>
                </w:rPr>
                <w:t xml:space="preserve">An Investigation of Structural Types and Distribution of the Repetitive Aspect in Sinitic Languages</w:t>
              </w:r>
            </w:hyperlink>
          </w:p>
          <w:p>
            <w:pPr/>
            <w:hyperlink r:id="rId8" w:history="1">
              <w:r>
                <w:rPr>
                  <w:color w:val="#410a8c"/>
                  <w:u w:val="single"/>
                </w:rPr>
                <w:t xml:space="preserve">Boyang Liu</w:t>
              </w:r>
            </w:hyperlink>
          </w:p>
          <w:p>
            <w:pPr/>
            <w:r>
              <w:rPr>
                <w:i w:val="1"/>
                <w:iCs w:val="1"/>
              </w:rPr>
              <w:t xml:space="preserve">36e Journées de linguistique d’Asie orientale</w:t>
            </w:r>
            <w:r>
              <w:rPr/>
              <w:t xml:space="preserve">, EHESS-CRLAO, Jul 2023, Paris, France</w:t>
            </w:r>
          </w:p>
          <w:p>
            <w:pPr/>
            <w:r>
              <w:rPr/>
              <w:t xml:space="preserve">Communication dans un congrès</w:t>
            </w:r>
          </w:p>
          <w:p>
            <w:pPr/>
            <w:hyperlink r:id="rId14" w:history="1">
              <w:r>
                <w:rPr>
                  <w:color w:val="#410a8c"/>
                  <w:u w:val="single"/>
                </w:rPr>
                <w:t xml:space="preserve">halshs-05412440v1</w:t>
              </w:r>
            </w:hyperlink>
          </w:p>
        </w:tc>
      </w:tr>
      <w:tr>
        <w:trPr/>
        <w:tc>
          <w:tcPr>
            <w:noWrap/>
          </w:tcPr>
          <w:p>
            <w:pPr>
              <w:spacing w:after="200"/>
            </w:pPr>
            <w:hyperlink r:id="rId15" w:history="1">
              <w:r>
                <w:rPr>
                  <w:color w:val="1e198e"/>
                  <w:b w:val="1"/>
                  <w:bCs w:val="1"/>
                  <w:u w:val="single"/>
                </w:rPr>
                <w:t xml:space="preserve">Aspect and Modality Features of Verb Classifier Structures in Sinitic Languages: from a Perspective of Geo-typology</w:t>
              </w:r>
            </w:hyperlink>
          </w:p>
          <w:p>
            <w:pPr/>
            <w:hyperlink r:id="rId8" w:history="1">
              <w:r>
                <w:rPr>
                  <w:color w:val="#410a8c"/>
                  <w:u w:val="single"/>
                </w:rPr>
                <w:t xml:space="preserve">Boyang Liu</w:t>
              </w:r>
            </w:hyperlink>
          </w:p>
          <w:p>
            <w:pPr/>
            <w:r>
              <w:rPr>
                <w:i w:val="1"/>
                <w:iCs w:val="1"/>
              </w:rPr>
              <w:t xml:space="preserve">量词研究新视野：东亚及东南亚量词研究国际学术研讨会</w:t>
            </w:r>
            <w:r>
              <w:rPr/>
              <w:t xml:space="preserve">, Wuhan University, Apr 2023, Wuhan, China</w:t>
            </w:r>
          </w:p>
          <w:p>
            <w:pPr/>
            <w:r>
              <w:rPr/>
              <w:t xml:space="preserve">Communication dans un congrès</w:t>
            </w:r>
          </w:p>
          <w:p>
            <w:pPr/>
            <w:hyperlink r:id="rId15" w:history="1">
              <w:r>
                <w:rPr>
                  <w:color w:val="#410a8c"/>
                  <w:u w:val="single"/>
                </w:rPr>
                <w:t xml:space="preserve">halshs-05412434v1</w:t>
              </w:r>
            </w:hyperlink>
          </w:p>
        </w:tc>
      </w:tr>
      <w:tr>
        <w:trPr/>
        <w:tc>
          <w:tcPr>
            <w:noWrap/>
          </w:tcPr>
          <w:p>
            <w:pPr>
              <w:spacing w:after="200"/>
            </w:pPr>
            <w:hyperlink r:id="rId16" w:history="1">
              <w:r>
                <w:rPr>
                  <w:color w:val="1e198e"/>
                  <w:b w:val="1"/>
                  <w:bCs w:val="1"/>
                  <w:u w:val="single"/>
                </w:rPr>
                <w:t xml:space="preserve">Grammatical Features of Delimitative Aspect Constructions in Sinitic Languages</w:t>
              </w:r>
            </w:hyperlink>
          </w:p>
          <w:p>
            <w:pPr/>
            <w:hyperlink r:id="rId8" w:history="1">
              <w:r>
                <w:rPr>
                  <w:color w:val="#410a8c"/>
                  <w:u w:val="single"/>
                </w:rPr>
                <w:t xml:space="preserve">Boyang Liu</w:t>
              </w:r>
            </w:hyperlink>
          </w:p>
          <w:p>
            <w:pPr/>
            <w:r>
              <w:rPr>
                <w:i w:val="1"/>
                <w:iCs w:val="1"/>
              </w:rPr>
              <w:t xml:space="preserve">Paris Second Symposium on “Language Contact in Northern China and the Historical Evolution of Chinese”</w:t>
            </w:r>
            <w:r>
              <w:rPr/>
              <w:t xml:space="preserve">, EHESS-CRLAO, Jul 2023, Paris, France</w:t>
            </w:r>
          </w:p>
          <w:p>
            <w:pPr/>
            <w:r>
              <w:rPr/>
              <w:t xml:space="preserve">Communication dans un congrès</w:t>
            </w:r>
          </w:p>
          <w:p>
            <w:pPr/>
            <w:hyperlink r:id="rId16" w:history="1">
              <w:r>
                <w:rPr>
                  <w:color w:val="#410a8c"/>
                  <w:u w:val="single"/>
                </w:rPr>
                <w:t xml:space="preserve">halshs-05412439v1</w:t>
              </w:r>
            </w:hyperlink>
          </w:p>
        </w:tc>
      </w:tr>
      <w:tr>
        <w:trPr/>
        <w:tc>
          <w:tcPr>
            <w:noWrap/>
          </w:tcPr>
          <w:p>
            <w:pPr>
              <w:spacing w:after="200"/>
            </w:pPr>
            <w:hyperlink r:id="rId17" w:history="1">
              <w:r>
                <w:rPr>
                  <w:color w:val="1e198e"/>
                  <w:b w:val="1"/>
                  <w:bCs w:val="1"/>
                  <w:u w:val="single"/>
                </w:rPr>
                <w:t xml:space="preserve">An Investigation of see/look Verbs as a Source of Conative Modality Markers in Sinitic Languages</w:t>
              </w:r>
            </w:hyperlink>
          </w:p>
          <w:p>
            <w:pPr/>
            <w:hyperlink r:id="rId8" w:history="1">
              <w:r>
                <w:rPr>
                  <w:color w:val="#410a8c"/>
                  <w:u w:val="single"/>
                </w:rPr>
                <w:t xml:space="preserve">Boyang Liu</w:t>
              </w:r>
            </w:hyperlink>
          </w:p>
          <w:p>
            <w:pPr/>
            <w:r>
              <w:rPr>
                <w:i w:val="1"/>
                <w:iCs w:val="1"/>
              </w:rPr>
              <w:t xml:space="preserve">The 29th Annual Conference of the International Association of Chinese Linguistics</w:t>
            </w:r>
            <w:r>
              <w:rPr/>
              <w:t xml:space="preserve">, Macau University of Science and Technology, May 2023, Macau, China</w:t>
            </w:r>
          </w:p>
          <w:p>
            <w:pPr/>
            <w:r>
              <w:rPr/>
              <w:t xml:space="preserve">Communication dans un congrès</w:t>
            </w:r>
          </w:p>
          <w:p>
            <w:pPr/>
            <w:hyperlink r:id="rId17" w:history="1">
              <w:r>
                <w:rPr>
                  <w:color w:val="#410a8c"/>
                  <w:u w:val="single"/>
                </w:rPr>
                <w:t xml:space="preserve">halshs-05412437v1</w:t>
              </w:r>
            </w:hyperlink>
          </w:p>
        </w:tc>
      </w:tr>
      <w:tr>
        <w:trPr/>
        <w:tc>
          <w:tcPr>
            <w:noWrap/>
          </w:tcPr>
          <w:p>
            <w:pPr>
              <w:spacing w:after="200"/>
            </w:pPr>
            <w:hyperlink r:id="rId18" w:history="1">
              <w:r>
                <w:rPr>
                  <w:color w:val="1e198e"/>
                  <w:b w:val="1"/>
                  <w:bCs w:val="1"/>
                  <w:u w:val="single"/>
                </w:rPr>
                <w:t xml:space="preserve">A Semantic Change and Reanalysis from Delimitative to Progressive in Sinitic Languages</w:t>
              </w:r>
            </w:hyperlink>
          </w:p>
          <w:p>
            <w:pPr/>
            <w:hyperlink r:id="rId8" w:history="1">
              <w:r>
                <w:rPr>
                  <w:color w:val="#410a8c"/>
                  <w:u w:val="single"/>
                </w:rPr>
                <w:t xml:space="preserve">Boyang Liu</w:t>
              </w:r>
            </w:hyperlink>
          </w:p>
          <w:p>
            <w:pPr/>
            <w:r>
              <w:rPr>
                <w:i w:val="1"/>
                <w:iCs w:val="1"/>
              </w:rPr>
              <w:t xml:space="preserve">35èmes Journées de linguistique d’Asie Orientale</w:t>
            </w:r>
            <w:r>
              <w:rPr/>
              <w:t xml:space="preserve">, Jul 2022, Paris, France</w:t>
            </w:r>
          </w:p>
          <w:p>
            <w:pPr/>
            <w:r>
              <w:rPr/>
              <w:t xml:space="preserve">Communication dans un congrès</w:t>
            </w:r>
          </w:p>
          <w:p>
            <w:pPr/>
            <w:hyperlink r:id="rId18" w:history="1">
              <w:r>
                <w:rPr>
                  <w:color w:val="#410a8c"/>
                  <w:u w:val="single"/>
                </w:rPr>
                <w:t xml:space="preserve">halshs-03909491v1</w:t>
              </w:r>
            </w:hyperlink>
          </w:p>
        </w:tc>
      </w:tr>
      <w:tr>
        <w:trPr/>
        <w:tc>
          <w:tcPr>
            <w:noWrap/>
          </w:tcPr>
          <w:p>
            <w:pPr>
              <w:spacing w:after="200"/>
            </w:pPr>
            <w:hyperlink r:id="rId19" w:history="1">
              <w:r>
                <w:rPr>
                  <w:color w:val="1e198e"/>
                  <w:b w:val="1"/>
                  <w:bCs w:val="1"/>
                  <w:u w:val="single"/>
                </w:rPr>
                <w:t xml:space="preserve">Verb Reduplicated Structures in the Wu Dialects of China</w:t>
              </w:r>
            </w:hyperlink>
          </w:p>
          <w:p>
            <w:pPr/>
            <w:hyperlink r:id="rId8" w:history="1">
              <w:r>
                <w:rPr>
                  <w:color w:val="#410a8c"/>
                  <w:u w:val="single"/>
                </w:rPr>
                <w:t xml:space="preserve">Boyang Liu</w:t>
              </w:r>
            </w:hyperlink>
          </w:p>
          <w:p>
            <w:pPr/>
            <w:r>
              <w:rPr>
                <w:i w:val="1"/>
                <w:iCs w:val="1"/>
              </w:rPr>
              <w:t xml:space="preserve">Syntax of the World’s Languages VIII</w:t>
            </w:r>
            <w:r>
              <w:rPr/>
              <w:t xml:space="preserve">, Sep 2018, Paris, France</w:t>
            </w:r>
          </w:p>
          <w:p>
            <w:pPr/>
            <w:r>
              <w:rPr/>
              <w:t xml:space="preserve">Communication dans un congrès</w:t>
            </w:r>
          </w:p>
          <w:p>
            <w:pPr/>
            <w:hyperlink r:id="rId19" w:history="1">
              <w:r>
                <w:rPr>
                  <w:color w:val="#410a8c"/>
                  <w:u w:val="single"/>
                </w:rPr>
                <w:t xml:space="preserve">halshs-03909484v1</w:t>
              </w:r>
            </w:hyperlink>
          </w:p>
        </w:tc>
      </w:tr>
      <w:tr>
        <w:trPr/>
        <w:tc>
          <w:tcPr>
            <w:noWrap/>
          </w:tcPr>
          <w:p>
            <w:pPr>
              <w:spacing w:after="200"/>
            </w:pPr>
            <w:hyperlink r:id="rId20" w:history="1">
              <w:r>
                <w:rPr>
                  <w:color w:val="1e198e"/>
                  <w:b w:val="1"/>
                  <w:bCs w:val="1"/>
                  <w:u w:val="single"/>
                </w:rPr>
                <w:t xml:space="preserve">Verbal Aspects and Verbal Classifier Structures in Hui Chinese</w:t>
              </w:r>
            </w:hyperlink>
          </w:p>
          <w:p>
            <w:pPr/>
            <w:hyperlink r:id="rId8" w:history="1">
              <w:r>
                <w:rPr>
                  <w:color w:val="#410a8c"/>
                  <w:u w:val="single"/>
                </w:rPr>
                <w:t xml:space="preserve">Boyang Liu</w:t>
              </w:r>
            </w:hyperlink>
          </w:p>
          <w:p>
            <w:pPr/>
            <w:r>
              <w:rPr>
                <w:i w:val="1"/>
                <w:iCs w:val="1"/>
              </w:rPr>
              <w:t xml:space="preserve">The 51st International Conference on Sino-Tibetan Languages and Linguistics</w:t>
            </w:r>
            <w:r>
              <w:rPr/>
              <w:t xml:space="preserve">, Sep 2018, Kyoto, Japan</w:t>
            </w:r>
          </w:p>
          <w:p>
            <w:pPr/>
            <w:r>
              <w:rPr/>
              <w:t xml:space="preserve">Communication dans un congrès</w:t>
            </w:r>
          </w:p>
          <w:p>
            <w:pPr/>
            <w:hyperlink r:id="rId20" w:history="1">
              <w:r>
                <w:rPr>
                  <w:color w:val="#410a8c"/>
                  <w:u w:val="single"/>
                </w:rPr>
                <w:t xml:space="preserve">halshs-03909488v1</w:t>
              </w:r>
            </w:hyperlink>
          </w:p>
        </w:tc>
      </w:tr>
      <w:tr>
        <w:trPr/>
        <w:tc>
          <w:tcPr>
            <w:noWrap/>
          </w:tcPr>
          <w:p>
            <w:pPr>
              <w:spacing w:after="200"/>
            </w:pPr>
            <w:hyperlink r:id="rId21" w:history="1">
              <w:r>
                <w:rPr>
                  <w:color w:val="1e198e"/>
                  <w:b w:val="1"/>
                  <w:bCs w:val="1"/>
                  <w:u w:val="single"/>
                </w:rPr>
                <w:t xml:space="preserve">Verbal Classifiers in the Xiang dialects of China</w:t>
              </w:r>
            </w:hyperlink>
          </w:p>
          <w:p>
            <w:pPr/>
            <w:hyperlink r:id="rId8" w:history="1">
              <w:r>
                <w:rPr>
                  <w:color w:val="#410a8c"/>
                  <w:u w:val="single"/>
                </w:rPr>
                <w:t xml:space="preserve">Boyang Liu</w:t>
              </w:r>
            </w:hyperlink>
          </w:p>
          <w:p>
            <w:pPr/>
            <w:r>
              <w:rPr>
                <w:i w:val="1"/>
                <w:iCs w:val="1"/>
              </w:rPr>
              <w:t xml:space="preserve">30èmes Journées de linguistique d’Asie Orientale</w:t>
            </w:r>
            <w:r>
              <w:rPr/>
              <w:t xml:space="preserve">, Jun 2017, Paris, France</w:t>
            </w:r>
          </w:p>
          <w:p>
            <w:pPr/>
            <w:r>
              <w:rPr/>
              <w:t xml:space="preserve">Communication dans un congrès</w:t>
            </w:r>
          </w:p>
          <w:p>
            <w:pPr/>
            <w:hyperlink r:id="rId21" w:history="1">
              <w:r>
                <w:rPr>
                  <w:color w:val="#410a8c"/>
                  <w:u w:val="single"/>
                </w:rPr>
                <w:t xml:space="preserve">halshs-03909476v1</w:t>
              </w:r>
            </w:hyperlink>
          </w:p>
        </w:tc>
      </w:tr>
      <w:tr>
        <w:trPr/>
        <w:tc>
          <w:tcPr>
            <w:noWrap/>
          </w:tcPr>
          <w:p>
            <w:pPr>
              <w:spacing w:after="200"/>
            </w:pPr>
            <w:hyperlink r:id="rId22" w:history="1">
              <w:r>
                <w:rPr>
                  <w:color w:val="1e198e"/>
                  <w:b w:val="1"/>
                  <w:bCs w:val="1"/>
                  <w:u w:val="single"/>
                </w:rPr>
                <w:t xml:space="preserve">湘语中的动量词研究</w:t>
              </w:r>
            </w:hyperlink>
          </w:p>
          <w:p>
            <w:pPr/>
            <w:hyperlink r:id="rId8" w:history="1">
              <w:r>
                <w:rPr>
                  <w:color w:val="#410a8c"/>
                  <w:u w:val="single"/>
                </w:rPr>
                <w:t xml:space="preserve">Boyang Liu</w:t>
              </w:r>
            </w:hyperlink>
          </w:p>
          <w:p>
            <w:pPr/>
            <w:r>
              <w:rPr>
                <w:i w:val="1"/>
                <w:iCs w:val="1"/>
              </w:rPr>
              <w:t xml:space="preserve">The 3rd Biennial Conference on Language Typology in China and the World</w:t>
            </w:r>
            <w:r>
              <w:rPr/>
              <w:t xml:space="preserve">, Shanghai International Studies University, Jul 2017, Shanghai, China</w:t>
            </w:r>
          </w:p>
          <w:p>
            <w:pPr/>
            <w:r>
              <w:rPr/>
              <w:t xml:space="preserve">Communication dans un congrès</w:t>
            </w:r>
          </w:p>
          <w:p>
            <w:pPr/>
            <w:hyperlink r:id="rId22" w:history="1">
              <w:r>
                <w:rPr>
                  <w:color w:val="#410a8c"/>
                  <w:u w:val="single"/>
                </w:rPr>
                <w:t xml:space="preserve">halshs-03909481v1</w:t>
              </w:r>
            </w:hyperlink>
          </w:p>
        </w:tc>
      </w:tr>
      <w:tr>
        <w:trPr/>
        <w:tc>
          <w:tcPr>
            <w:noWrap/>
          </w:tcPr>
          <w:p>
            <w:pPr>
              <w:spacing w:after="200"/>
            </w:pPr>
            <w:hyperlink r:id="rId23" w:history="1">
              <w:r>
                <w:rPr>
                  <w:color w:val="1e198e"/>
                  <w:b w:val="1"/>
                  <w:bCs w:val="1"/>
                  <w:u w:val="single"/>
                </w:rPr>
                <w:t xml:space="preserve">The phonological acquisition study about Cantonese native speakers learning front, central and open vowels in Mandarin and English</w:t>
              </w:r>
            </w:hyperlink>
          </w:p>
          <w:p>
            <w:pPr/>
            <w:hyperlink r:id="rId8" w:history="1">
              <w:r>
                <w:rPr>
                  <w:color w:val="#410a8c"/>
                  <w:u w:val="single"/>
                </w:rPr>
                <w:t xml:space="preserve">Boyang Liu</w:t>
              </w:r>
            </w:hyperlink>
          </w:p>
          <w:p>
            <w:pPr/>
            <w:r>
              <w:rPr>
                <w:i w:val="1"/>
                <w:iCs w:val="1"/>
              </w:rPr>
              <w:t xml:space="preserve">The 49th International Conference on Sino-Tibetan Languages and Linguistics</w:t>
            </w:r>
            <w:r>
              <w:rPr/>
              <w:t xml:space="preserve">, Nov 2016, Canton, China</w:t>
            </w:r>
          </w:p>
          <w:p>
            <w:pPr/>
            <w:r>
              <w:rPr/>
              <w:t xml:space="preserve">Communication dans un congrès</w:t>
            </w:r>
          </w:p>
          <w:p>
            <w:pPr/>
            <w:hyperlink r:id="rId23" w:history="1">
              <w:r>
                <w:rPr>
                  <w:color w:val="#410a8c"/>
                  <w:u w:val="single"/>
                </w:rPr>
                <w:t xml:space="preserve">halshs-03909472v1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汉语方言“看”类动词作为尝试情态标记的类型学研究</w:t>
              </w:r>
            </w:hyperlink>
          </w:p>
          <w:p>
            <w:pPr/>
            <w:hyperlink r:id="rId8" w:history="1">
              <w:r>
                <w:rPr>
                  <w:color w:val="#410a8c"/>
                  <w:u w:val="single"/>
                </w:rPr>
                <w:t xml:space="preserve">Boyang Liu</w:t>
              </w:r>
            </w:hyperlink>
            <w:r>
              <w:rPr/>
              <w:t xml:space="preserve">,</w:t>
            </w:r>
            <w:hyperlink r:id="rId11" w:history="1">
              <w:r>
                <w:rPr>
                  <w:color w:val="#410a8c"/>
                  <w:u w:val="single"/>
                </w:rPr>
                <w:t xml:space="preserve">Wenxiu Xu</w:t>
              </w:r>
            </w:hyperlink>
          </w:p>
          <w:p>
            <w:pPr/>
            <w:r>
              <w:rPr>
                <w:i w:val="1"/>
                <w:iCs w:val="1"/>
              </w:rPr>
              <w:t xml:space="preserve">Journal of Chinese Grammar</w:t>
            </w:r>
            <w:r>
              <w:rPr/>
              <w:t xml:space="preserve">, 2025, pp.119-132</w:t>
            </w:r>
          </w:p>
          <w:p>
            <w:pPr/>
            <w:r>
              <w:rPr/>
              <w:t xml:space="preserve">Article dans une revue</w:t>
            </w:r>
          </w:p>
          <w:p>
            <w:pPr/>
            <w:hyperlink r:id="rId24" w:history="1">
              <w:r>
                <w:rPr>
                  <w:color w:val="#410a8c"/>
                  <w:u w:val="single"/>
                </w:rPr>
                <w:t xml:space="preserve">halshs-05412486v1</w:t>
              </w:r>
            </w:hyperlink>
          </w:p>
        </w:tc>
      </w:tr>
      <w:tr>
        <w:trPr/>
        <w:tc>
          <w:tcPr>
            <w:noWrap/>
          </w:tcPr>
          <w:p>
            <w:pPr>
              <w:spacing w:after="200"/>
            </w:pPr>
            <w:hyperlink r:id="rId25" w:history="1">
              <w:r>
                <w:rPr>
                  <w:color w:val="1e198e"/>
                  <w:b w:val="1"/>
                  <w:bCs w:val="1"/>
                  <w:u w:val="single"/>
                </w:rPr>
                <w:t xml:space="preserve">论背景小句“V着V着”结构在汉语方言中的类型差异</w:t>
              </w:r>
            </w:hyperlink>
          </w:p>
          <w:p>
            <w:pPr/>
            <w:hyperlink r:id="rId8" w:history="1">
              <w:r>
                <w:rPr>
                  <w:color w:val="#410a8c"/>
                  <w:u w:val="single"/>
                </w:rPr>
                <w:t xml:space="preserve">Boyang Liu</w:t>
              </w:r>
            </w:hyperlink>
          </w:p>
          <w:p>
            <w:pPr/>
            <w:r>
              <w:rPr>
                <w:i w:val="1"/>
                <w:iCs w:val="1"/>
              </w:rPr>
              <w:t xml:space="preserve">Bulletin of Linguistic Studies</w:t>
            </w:r>
            <w:r>
              <w:rPr/>
              <w:t xml:space="preserve">, 2024, 2, pp.153-176+379</w:t>
            </w:r>
          </w:p>
          <w:p>
            <w:pPr/>
            <w:r>
              <w:rPr/>
              <w:t xml:space="preserve">Article dans une revue</w:t>
            </w:r>
          </w:p>
          <w:p>
            <w:pPr/>
            <w:hyperlink r:id="rId25" w:history="1">
              <w:r>
                <w:rPr>
                  <w:color w:val="#410a8c"/>
                  <w:u w:val="single"/>
                </w:rPr>
                <w:t xml:space="preserve">halshs-05412497v1</w:t>
              </w:r>
            </w:hyperlink>
          </w:p>
        </w:tc>
      </w:tr>
      <w:tr>
        <w:trPr/>
        <w:tc>
          <w:tcPr>
            <w:noWrap/>
          </w:tcPr>
          <w:p>
            <w:pPr>
              <w:spacing w:after="200"/>
            </w:pPr>
            <w:hyperlink r:id="rId26" w:history="1">
              <w:r>
                <w:rPr>
                  <w:color w:val="1e198e"/>
                  <w:b w:val="1"/>
                  <w:bCs w:val="1"/>
                  <w:u w:val="single"/>
                </w:rPr>
                <w:t xml:space="preserve">从地理类型学角度分析汉语方言短时体结构的语法特征</w:t>
              </w:r>
            </w:hyperlink>
          </w:p>
          <w:p>
            <w:pPr/>
            <w:hyperlink r:id="rId8" w:history="1">
              <w:r>
                <w:rPr>
                  <w:color w:val="#410a8c"/>
                  <w:u w:val="single"/>
                </w:rPr>
                <w:t xml:space="preserve">Boyang Liu</w:t>
              </w:r>
            </w:hyperlink>
          </w:p>
          <w:p>
            <w:pPr/>
            <w:r>
              <w:rPr>
                <w:i w:val="1"/>
                <w:iCs w:val="1"/>
              </w:rPr>
              <w:t xml:space="preserve">Linguistic Sciences</w:t>
            </w:r>
            <w:r>
              <w:rPr/>
              <w:t xml:space="preserve">, 2023, 22 (02), pp.148-163</w:t>
            </w:r>
          </w:p>
          <w:p>
            <w:pPr/>
            <w:r>
              <w:rPr/>
              <w:t xml:space="preserve">Article dans une revue</w:t>
            </w:r>
          </w:p>
          <w:p>
            <w:pPr/>
            <w:hyperlink r:id="rId26" w:history="1">
              <w:r>
                <w:rPr>
                  <w:color w:val="#410a8c"/>
                  <w:u w:val="single"/>
                </w:rPr>
                <w:t xml:space="preserve">halshs-05412493v1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 Typological Study of Verbal Classifiers in Sinitic Languages</w:t>
              </w:r>
            </w:hyperlink>
          </w:p>
          <w:p>
            <w:pPr/>
            <w:hyperlink r:id="rId8" w:history="1">
              <w:r>
                <w:rPr>
                  <w:color w:val="#410a8c"/>
                  <w:u w:val="single"/>
                </w:rPr>
                <w:t xml:space="preserve">Boyang Liu</w:t>
              </w:r>
            </w:hyperlink>
          </w:p>
          <w:p>
            <w:pPr/>
            <w:r>
              <w:rPr/>
              <w:t xml:space="preserve">Linguistics. EHESS - Paris, 2022. English. </w:t>
            </w:r>
            <w:hyperlink r:id="rId28" w:history="1">
              <w:r>
                <w:rPr>
                  <w:color w:val="#410a8c"/>
                  <w:u w:val="single"/>
                </w:rPr>
                <w:t xml:space="preserve">⟨NNT : 2022EHES0053⟩</w:t>
              </w:r>
            </w:hyperlink>
          </w:p>
          <w:p>
            <w:pPr/>
            <w:r>
              <w:rPr/>
              <w:t xml:space="preserve">Thèse</w:t>
            </w:r>
          </w:p>
          <w:p>
            <w:pPr/>
            <w:hyperlink r:id="rId27" w:history="1">
              <w:r>
                <w:rPr>
                  <w:color w:val="#410a8c"/>
                  <w:u w:val="single"/>
                </w:rPr>
                <w:t xml:space="preserve">tel-03934444v1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12449v1" TargetMode="External"/><Relationship Id="rId8" Type="http://schemas.openxmlformats.org/officeDocument/2006/relationships/hyperlink" Target="https://hal.science/search/index/?q=*&amp;authFullName_s=Boyang Liu" TargetMode="External"/><Relationship Id="rId9" Type="http://schemas.openxmlformats.org/officeDocument/2006/relationships/hyperlink" Target="https://hal.science/search/index/?q=*&amp;authFullName_s=Jingjing Xu" TargetMode="External"/><Relationship Id="rId10" Type="http://schemas.openxmlformats.org/officeDocument/2006/relationships/hyperlink" Target="https://shs.hal.science/halshs-05412447v1" TargetMode="External"/><Relationship Id="rId11" Type="http://schemas.openxmlformats.org/officeDocument/2006/relationships/hyperlink" Target="https://hal.science/search/index/?q=*&amp;authFullName_s=Wenxiu Xu" TargetMode="External"/><Relationship Id="rId12" Type="http://schemas.openxmlformats.org/officeDocument/2006/relationships/hyperlink" Target="https://shs.hal.science/halshs-05412445v1" TargetMode="External"/><Relationship Id="rId13" Type="http://schemas.openxmlformats.org/officeDocument/2006/relationships/hyperlink" Target="https://shs.hal.science/halshs-05412442v1" TargetMode="External"/><Relationship Id="rId14" Type="http://schemas.openxmlformats.org/officeDocument/2006/relationships/hyperlink" Target="https://shs.hal.science/halshs-05412440v1" TargetMode="External"/><Relationship Id="rId15" Type="http://schemas.openxmlformats.org/officeDocument/2006/relationships/hyperlink" Target="https://shs.hal.science/halshs-05412434v1" TargetMode="External"/><Relationship Id="rId16" Type="http://schemas.openxmlformats.org/officeDocument/2006/relationships/hyperlink" Target="https://shs.hal.science/halshs-05412439v1" TargetMode="External"/><Relationship Id="rId17" Type="http://schemas.openxmlformats.org/officeDocument/2006/relationships/hyperlink" Target="https://shs.hal.science/halshs-05412437v1" TargetMode="External"/><Relationship Id="rId18" Type="http://schemas.openxmlformats.org/officeDocument/2006/relationships/hyperlink" Target="https://shs.hal.science/halshs-03909491v1" TargetMode="External"/><Relationship Id="rId19" Type="http://schemas.openxmlformats.org/officeDocument/2006/relationships/hyperlink" Target="https://shs.hal.science/halshs-03909484v1" TargetMode="External"/><Relationship Id="rId20" Type="http://schemas.openxmlformats.org/officeDocument/2006/relationships/hyperlink" Target="https://shs.hal.science/halshs-03909488v1" TargetMode="External"/><Relationship Id="rId21" Type="http://schemas.openxmlformats.org/officeDocument/2006/relationships/hyperlink" Target="https://shs.hal.science/halshs-03909476v1" TargetMode="External"/><Relationship Id="rId22" Type="http://schemas.openxmlformats.org/officeDocument/2006/relationships/hyperlink" Target="https://shs.hal.science/halshs-03909481v1" TargetMode="External"/><Relationship Id="rId23" Type="http://schemas.openxmlformats.org/officeDocument/2006/relationships/hyperlink" Target="https://shs.hal.science/halshs-03909472v1" TargetMode="External"/><Relationship Id="rId24" Type="http://schemas.openxmlformats.org/officeDocument/2006/relationships/hyperlink" Target="https://shs.hal.science/halshs-05412486v1" TargetMode="External"/><Relationship Id="rId25" Type="http://schemas.openxmlformats.org/officeDocument/2006/relationships/hyperlink" Target="https://shs.hal.science/halshs-05412497v1" TargetMode="External"/><Relationship Id="rId26" Type="http://schemas.openxmlformats.org/officeDocument/2006/relationships/hyperlink" Target="https://shs.hal.science/halshs-05412493v1" TargetMode="External"/><Relationship Id="rId27" Type="http://schemas.openxmlformats.org/officeDocument/2006/relationships/hyperlink" Target="https://shs.hal.science/tel-03934444v1" TargetMode="External"/><Relationship Id="rId28" Type="http://schemas.openxmlformats.org/officeDocument/2006/relationships/hyperlink" Target="https://www.theses.fr/2022EHES0053"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Boyang LIU</dc:title>
  <dc:description>CV</dc:description>
  <dc:subject/>
  <cp:keywords/>
  <cp:category/>
  <cp:lastModifiedBy/>
  <dcterms:created xsi:type="dcterms:W3CDTF">2026-05-01T15:35:56+02:00</dcterms:created>
  <dcterms:modified xsi:type="dcterms:W3CDTF">2026-05-01T15:35:56+02:00</dcterms:modified>
</cp:coreProperties>
</file>

<file path=docProps/custom.xml><?xml version="1.0" encoding="utf-8"?>
<Properties xmlns="http://schemas.openxmlformats.org/officeDocument/2006/custom-properties" xmlns:vt="http://schemas.openxmlformats.org/officeDocument/2006/docPropsVTypes"/>
</file>