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5.0814332247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Brian Begue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brian-begue</w:t>
        </w:r>
      </w:hyperlink>
    </w:p>
    <w:p>
      <w:pPr>
        <w:numPr>
          <w:ilvl w:val="0"/>
          <w:numId w:val="1"/>
        </w:numPr>
      </w:pPr>
      <w:r>
        <w:rPr/>
        <w:t xml:space="preserve"> ORCID : </w:t>
      </w:r>
      <w:hyperlink r:id="rId9" w:history="1">
        <w:r>
          <w:rPr>
            <w:color w:val="#410a8c"/>
            <w:u w:val="single"/>
          </w:rPr>
          <w:t xml:space="preserve">0009-0005-6075-5602</w:t>
        </w:r>
      </w:hyperlink>
    </w:p>
    <w:p>
      <w:pPr>
        <w:spacing w:before="600"/>
      </w:pPr>
    </w:p>
    <w:p>
      <w:pPr>
        <w:pStyle w:val="Heading2"/>
      </w:pPr>
      <w:r>
        <w:rPr>
          <w:color w:val="1e198e"/>
          <w:b w:val="1"/>
          <w:bCs w:val="1"/>
        </w:rPr>
        <w:t xml:space="preserve">Présentation</w:t>
      </w:r>
    </w:p>
    <w:p>
      <w:pPr>
        <w:spacing w:after="100"/>
      </w:pPr>
    </w:p>
    <w:p>
      <w:pPr/>
      <w:r>
        <w:rPr/>
        <w:t xml:space="preserve">Doctorant en sciences de l'éducation et de la formation à l'Université CY Cergy Paris, mes recherches portent sur les modalités et effets des dispositifs de formation des inspecteurs scolaires par la recherche, et notamment la recherche-action, au Togo et en France. Mes travaux s’inscrivent dans la continuité de projets internationaux tels que le Programme d'Appui au Pilotage de la Qualité (PAPIQ) de l’IIPE-UNESCO, une initiative de formation continue par la recherche-action ayant concernés plus de 70 inspecteurs et cadres du premier degré dans 8 pays d'Afrique francophone.</w:t>
      </w:r>
    </w:p>
    <w:p>
      <w:pPr/>
      <w:r>
        <w:rPr/>
        <w:t xml:space="preserve">Au sein du programme APPRENDRE (AUF), j'ai co-piloté des recherches-action évaluant l'efficacité des pédagogies actives sur l'entrée dans le métier enseignant en Afrique de l’Ouest. Par ailleurs, je contribue au Groupe Technique Numérique (GTNUM-DPIA) en explorant l’intégration de l’intelligence artificielle dans les pratiques pédagogiques en France. Mes intérêts portent sur la co-construction de dispositifs d’innovation éducative, l’accompagnement au changement et l’évaluation formative de politiques éducatives complexes.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LA POSTURE RÉFLEXIVE DU PERSONNEL D’ENCADREMENT AU TOGO : QUELS ACQUIS PROFESSIONNELS D’UNE INITIATION À LA RECHERCHE-ACTION ?</w:t>
              </w:r>
            </w:hyperlink>
          </w:p>
          <w:p>
            <w:pPr/>
            <w:hyperlink r:id="rId11" w:history="1">
              <w:r>
                <w:rPr>
                  <w:color w:val="#410a8c"/>
                  <w:u w:val="single"/>
                </w:rPr>
                <w:t xml:space="preserve">Amevor Glipka</w:t>
              </w:r>
            </w:hyperlink>
            <w:r>
              <w:rPr/>
              <w:t xml:space="preserve">,</w:t>
            </w:r>
            <w:hyperlink r:id="rId12" w:history="1">
              <w:r>
                <w:rPr>
                  <w:color w:val="#410a8c"/>
                  <w:u w:val="single"/>
                </w:rPr>
                <w:t xml:space="preserve">Brian Begue</w:t>
              </w:r>
            </w:hyperlink>
            <w:r>
              <w:rPr/>
              <w:t xml:space="preserve">,</w:t>
            </w:r>
            <w:hyperlink r:id="rId13" w:history="1">
              <w:r>
                <w:rPr>
                  <w:color w:val="#410a8c"/>
                  <w:u w:val="single"/>
                </w:rPr>
                <w:t xml:space="preserve">Thierry Hug</w:t>
              </w:r>
            </w:hyperlink>
          </w:p>
          <w:p>
            <w:pPr/>
            <w:r>
              <w:rPr>
                <w:i w:val="1"/>
                <w:iCs w:val="1"/>
              </w:rPr>
              <w:t xml:space="preserve">Etudes togolaises : revue togolaise des sciences</w:t>
            </w:r>
            <w:r>
              <w:rPr/>
              <w:t xml:space="preserve">, 2023</w:t>
            </w:r>
          </w:p>
          <w:p>
            <w:pPr/>
            <w:r>
              <w:rPr/>
              <w:t xml:space="preserve">Article dans une revue</w:t>
            </w:r>
          </w:p>
          <w:p>
            <w:pPr/>
            <w:hyperlink r:id="rId10" w:history="1">
              <w:r>
                <w:rPr>
                  <w:color w:val="#410a8c"/>
                  <w:u w:val="single"/>
                </w:rPr>
                <w:t xml:space="preserve">hal-05343111v1</w:t>
              </w:r>
            </w:hyperlink>
          </w:p>
        </w:tc>
      </w:tr>
      <w:tr>
        <w:trPr/>
        <w:tc>
          <w:tcPr>
            <w:noWrap/>
          </w:tcPr>
          <w:p>
            <w:pPr>
              <w:spacing w:after="200"/>
            </w:pPr>
            <w:hyperlink r:id="rId14" w:history="1">
              <w:r>
                <w:rPr>
                  <w:color w:val="1e198e"/>
                  <w:b w:val="1"/>
                  <w:bCs w:val="1"/>
                  <w:u w:val="single"/>
                </w:rPr>
                <w:t xml:space="preserve">Les effets du recours au numérique sur un dispositif d’intervention et de formation à la démarche de recherche-action de collectifs d’inspecteurs et de formateurs de l’éducation en Afrique</w:t>
              </w:r>
            </w:hyperlink>
          </w:p>
          <w:p>
            <w:pPr/>
            <w:hyperlink r:id="rId12" w:history="1">
              <w:r>
                <w:rPr>
                  <w:color w:val="#410a8c"/>
                  <w:u w:val="single"/>
                </w:rPr>
                <w:t xml:space="preserve">Brian Begue</w:t>
              </w:r>
            </w:hyperlink>
            <w:r>
              <w:rPr/>
              <w:t xml:space="preserve">,</w:t>
            </w:r>
            <w:hyperlink r:id="rId13" w:history="1">
              <w:r>
                <w:rPr>
                  <w:color w:val="#410a8c"/>
                  <w:u w:val="single"/>
                </w:rPr>
                <w:t xml:space="preserve">Thierry Hug</w:t>
              </w:r>
            </w:hyperlink>
          </w:p>
          <w:p>
            <w:pPr/>
            <w:r>
              <w:rPr>
                <w:i w:val="1"/>
                <w:iCs w:val="1"/>
              </w:rPr>
              <w:t xml:space="preserve">Médiations et médiatisations - Revue internationale sur le numérique en éducation et communication</w:t>
            </w:r>
            <w:r>
              <w:rPr/>
              <w:t xml:space="preserve">, 2023, L'éducation numérique en Afrique, 14, pp.95-106. </w:t>
            </w:r>
            <w:hyperlink r:id="rId15" w:history="1">
              <w:r>
                <w:rPr>
                  <w:color w:val="#410a8c"/>
                  <w:u w:val="single"/>
                </w:rPr>
                <w:t xml:space="preserve">⟨10.52358/mm.vi14.305⟩</w:t>
              </w:r>
            </w:hyperlink>
          </w:p>
          <w:p>
            <w:pPr/>
            <w:r>
              <w:rPr/>
              <w:t xml:space="preserve">Article dans une revue</w:t>
            </w:r>
          </w:p>
          <w:p>
            <w:pPr/>
            <w:hyperlink r:id="rId14" w:history="1">
              <w:r>
                <w:rPr>
                  <w:color w:val="#410a8c"/>
                  <w:u w:val="single"/>
                </w:rPr>
                <w:t xml:space="preserve">hal-04808542v1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L’inspecteur-chercheur : Une hybridation professionnelle viable ou un paradoxe institutionnel ?</w:t>
              </w:r>
            </w:hyperlink>
          </w:p>
          <w:p>
            <w:pPr/>
            <w:hyperlink r:id="rId12" w:history="1">
              <w:r>
                <w:rPr>
                  <w:color w:val="#410a8c"/>
                  <w:u w:val="single"/>
                </w:rPr>
                <w:t xml:space="preserve">Brian Begue</w:t>
              </w:r>
            </w:hyperlink>
          </w:p>
          <w:p>
            <w:pPr/>
            <w:r>
              <w:rPr>
                <w:i w:val="1"/>
                <w:iCs w:val="1"/>
              </w:rPr>
              <w:t xml:space="preserve">Séminaire de Recherche en Éducation en Territoires Africains (RÉTA)</w:t>
            </w:r>
            <w:r>
              <w:rPr/>
              <w:t xml:space="preserve">, L’Association des Enseignants Chercheurs en Sciences de l’Éducation (AECSE), May 2025, En visioconférence, France</w:t>
            </w:r>
          </w:p>
          <w:p>
            <w:pPr/>
            <w:r>
              <w:rPr/>
              <w:t xml:space="preserve">Communication dans un congrès</w:t>
            </w:r>
          </w:p>
          <w:p>
            <w:pPr/>
            <w:hyperlink r:id="rId16" w:history="1">
              <w:r>
                <w:rPr>
                  <w:color w:val="#410a8c"/>
                  <w:u w:val="single"/>
                </w:rPr>
                <w:t xml:space="preserve">hal-05343162v1</w:t>
              </w:r>
            </w:hyperlink>
          </w:p>
        </w:tc>
      </w:tr>
      <w:tr>
        <w:trPr/>
        <w:tc>
          <w:tcPr>
            <w:noWrap/>
          </w:tcPr>
          <w:p>
            <w:pPr>
              <w:spacing w:after="200"/>
            </w:pPr>
            <w:hyperlink r:id="rId17" w:history="1">
              <w:r>
                <w:rPr>
                  <w:color w:val="1e198e"/>
                  <w:b w:val="1"/>
                  <w:bCs w:val="1"/>
                  <w:u w:val="single"/>
                </w:rPr>
                <w:t xml:space="preserve">Pour une anthropologie critique de l’intelligence artificielle : quelle place pour les citoyen·ne·s ?</w:t>
              </w:r>
            </w:hyperlink>
          </w:p>
          <w:p>
            <w:pPr/>
            <w:hyperlink r:id="rId12" w:history="1">
              <w:r>
                <w:rPr>
                  <w:color w:val="#410a8c"/>
                  <w:u w:val="single"/>
                </w:rPr>
                <w:t xml:space="preserve">Brian Begue</w:t>
              </w:r>
            </w:hyperlink>
          </w:p>
          <w:p>
            <w:pPr/>
            <w:r>
              <w:rPr>
                <w:i w:val="1"/>
                <w:iCs w:val="1"/>
              </w:rPr>
              <w:t xml:space="preserve">Le point de vue des personnes premières concernées dans les recherches participatives ? Repères en vue de mutualiser les apprentissages collectifs durant la semaine</w:t>
            </w:r>
            <w:r>
              <w:rPr/>
              <w:t xml:space="preserve">, Recherche Avec - Réseau International Interdisciplinaire Francophone, May 2025, Sherbrooke (Canada), Canada</w:t>
            </w:r>
          </w:p>
          <w:p>
            <w:pPr/>
            <w:r>
              <w:rPr/>
              <w:t xml:space="preserve">Communication dans un congrès</w:t>
            </w:r>
          </w:p>
          <w:p>
            <w:pPr/>
            <w:hyperlink r:id="rId17" w:history="1">
              <w:r>
                <w:rPr>
                  <w:color w:val="#410a8c"/>
                  <w:u w:val="single"/>
                </w:rPr>
                <w:t xml:space="preserve">hal-05343185v1</w:t>
              </w:r>
            </w:hyperlink>
          </w:p>
        </w:tc>
      </w:tr>
      <w:tr>
        <w:trPr/>
        <w:tc>
          <w:tcPr>
            <w:noWrap/>
          </w:tcPr>
          <w:p>
            <w:pPr>
              <w:spacing w:after="200"/>
            </w:pPr>
            <w:hyperlink r:id="rId18" w:history="1">
              <w:r>
                <w:rPr>
                  <w:color w:val="1e198e"/>
                  <w:b w:val="1"/>
                  <w:bCs w:val="1"/>
                  <w:u w:val="single"/>
                </w:rPr>
                <w:t xml:space="preserve">Ce qu’il reste de l’humain face à l’intelligence artificielle. Communication croisée à partir des apports de la recherche et de pratiques situées d'intégration de l'IAG</w:t>
              </w:r>
            </w:hyperlink>
          </w:p>
          <w:p>
            <w:pPr/>
            <w:hyperlink r:id="rId12" w:history="1">
              <w:r>
                <w:rPr>
                  <w:color w:val="#410a8c"/>
                  <w:u w:val="single"/>
                </w:rPr>
                <w:t xml:space="preserve">Brian Begue</w:t>
              </w:r>
            </w:hyperlink>
          </w:p>
          <w:p>
            <w:pPr/>
            <w:r>
              <w:rPr>
                <w:i w:val="1"/>
                <w:iCs w:val="1"/>
              </w:rPr>
              <w:t xml:space="preserve">Séminaire IA, éducation et pratiques sociales : que reste-t-il de l’humain ?</w:t>
            </w:r>
            <w:r>
              <w:rPr/>
              <w:t xml:space="preserve">, Graduate School CY Education, École Pratique de Service Social (EPSS), Cergy, France., Oct 2025, Cergy, France</w:t>
            </w:r>
          </w:p>
          <w:p>
            <w:pPr/>
            <w:r>
              <w:rPr/>
              <w:t xml:space="preserve">Communication dans un congrès</w:t>
            </w:r>
          </w:p>
          <w:p>
            <w:pPr/>
            <w:hyperlink r:id="rId18" w:history="1">
              <w:r>
                <w:rPr>
                  <w:color w:val="#410a8c"/>
                  <w:u w:val="single"/>
                </w:rPr>
                <w:t xml:space="preserve">hal-05343200v1</w:t>
              </w:r>
            </w:hyperlink>
          </w:p>
        </w:tc>
      </w:tr>
      <w:tr>
        <w:trPr/>
        <w:tc>
          <w:tcPr>
            <w:noWrap/>
          </w:tcPr>
          <w:p>
            <w:pPr>
              <w:spacing w:after="200"/>
            </w:pPr>
            <w:hyperlink r:id="rId19" w:history="1">
              <w:r>
                <w:rPr>
                  <w:color w:val="1e198e"/>
                  <w:b w:val="1"/>
                  <w:bCs w:val="1"/>
                  <w:u w:val="single"/>
                </w:rPr>
                <w:t xml:space="preserve">Mettre la recherche académique au service d’un changement des pratiques dans les politiques éducatives : évaluation d’un programme de formation continue d’inspecteurs de l’éducation au Togo</w:t>
              </w:r>
            </w:hyperlink>
          </w:p>
          <w:p>
            <w:pPr/>
            <w:hyperlink r:id="rId12" w:history="1">
              <w:r>
                <w:rPr>
                  <w:color w:val="#410a8c"/>
                  <w:u w:val="single"/>
                </w:rPr>
                <w:t xml:space="preserve">Brian Begue</w:t>
              </w:r>
            </w:hyperlink>
          </w:p>
          <w:p>
            <w:pPr/>
            <w:r>
              <w:rPr>
                <w:i w:val="1"/>
                <w:iCs w:val="1"/>
              </w:rPr>
              <w:t xml:space="preserve">Actualité de la recherche en éducation et en formation Liège 7–9 juillet 2025</w:t>
            </w:r>
            <w:r>
              <w:rPr/>
              <w:t xml:space="preserve">, L’ABC-Éduc (Association Belge francophone Collaborative de la recherche en Éducation), l’AECSE (Association des Enseignants et des Chercheurs en Sciences de l’Éducation), la SSRE (Société Suisse pour la Recherche en Éducation), l’unité de recherche EQUALE (Évaluation et Qualité de l’Enseignement) de l’Université de Liège, la Haute École Libre Mosane (HELMo) et la Haute École de la ville de Liège (HEL), Jul 2025, Liège, Belgique</w:t>
            </w:r>
          </w:p>
          <w:p>
            <w:pPr/>
            <w:r>
              <w:rPr/>
              <w:t xml:space="preserve">Communication dans un congrès</w:t>
            </w:r>
          </w:p>
          <w:p>
            <w:pPr/>
            <w:hyperlink r:id="rId19" w:history="1">
              <w:r>
                <w:rPr>
                  <w:color w:val="#410a8c"/>
                  <w:u w:val="single"/>
                </w:rPr>
                <w:t xml:space="preserve">hal-05343145v1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Où vont les systèmes éducatifs en Afrique ? Dossier : La mobilisation des corps d'inspection de l'éducation en Afrique</w:t>
              </w:r>
            </w:hyperlink>
          </w:p>
          <w:p>
            <w:pPr/>
            <w:hyperlink r:id="rId12" w:history="1">
              <w:r>
                <w:rPr>
                  <w:color w:val="#410a8c"/>
                  <w:u w:val="single"/>
                </w:rPr>
                <w:t xml:space="preserve">Brian Begue</w:t>
              </w:r>
            </w:hyperlink>
            <w:r>
              <w:rPr/>
              <w:t xml:space="preserve">,</w:t>
            </w:r>
            <w:hyperlink r:id="rId11" w:history="1">
              <w:r>
                <w:rPr>
                  <w:color w:val="#410a8c"/>
                  <w:u w:val="single"/>
                </w:rPr>
                <w:t xml:space="preserve">Amevor Glipka</w:t>
              </w:r>
            </w:hyperlink>
            <w:r>
              <w:rPr/>
              <w:t xml:space="preserve">,</w:t>
            </w:r>
            <w:hyperlink r:id="rId13" w:history="1">
              <w:r>
                <w:rPr>
                  <w:color w:val="#410a8c"/>
                  <w:u w:val="single"/>
                </w:rPr>
                <w:t xml:space="preserve">Thierry Hug</w:t>
              </w:r>
            </w:hyperlink>
          </w:p>
          <w:p>
            <w:pPr/>
            <w:r>
              <w:rPr/>
              <w:t xml:space="preserve">2023, 9789956048298</w:t>
            </w:r>
          </w:p>
          <w:p>
            <w:pPr/>
            <w:r>
              <w:rPr/>
              <w:t xml:space="preserve">Ouvrages</w:t>
            </w:r>
          </w:p>
          <w:p>
            <w:pPr/>
            <w:hyperlink r:id="rId20" w:history="1">
              <w:r>
                <w:rPr>
                  <w:color w:val="#410a8c"/>
                  <w:u w:val="single"/>
                </w:rPr>
                <w:t xml:space="preserve">hal-04987701v1</w:t>
              </w:r>
            </w:hyperlink>
          </w:p>
        </w:tc>
      </w:tr>
    </w:tbl>
    <w:p>
      <w:pPr>
        <w:spacing w:before="200"/>
      </w:pPr>
    </w:p>
    <w:p>
      <w:pPr>
        <w:pStyle w:val="Heading2"/>
      </w:pPr>
      <w:r>
        <w:rPr>
          <w:color w:val="1e198e"/>
          <w:b w:val="1"/>
          <w:bCs w:val="1"/>
        </w:rPr>
        <w:t xml:space="preserve">Mémoire d'étudiant (1)</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Études des effets et des limites d’un projet international de supervision du changement en éducation : le programme d’appui au pilotage de la qualité (PAPIQ) de l’IIEP-UNESCO Dakar</w:t>
              </w:r>
            </w:hyperlink>
          </w:p>
          <w:p>
            <w:pPr/>
            <w:hyperlink r:id="rId12" w:history="1">
              <w:r>
                <w:rPr>
                  <w:color w:val="#410a8c"/>
                  <w:u w:val="single"/>
                </w:rPr>
                <w:t xml:space="preserve">Brian Begue</w:t>
              </w:r>
            </w:hyperlink>
          </w:p>
          <w:p>
            <w:pPr/>
            <w:r>
              <w:rPr/>
              <w:t xml:space="preserve">Education. 2023</w:t>
            </w:r>
          </w:p>
          <w:p>
            <w:pPr/>
            <w:r>
              <w:rPr/>
              <w:t xml:space="preserve">Mémoire d'étudiant</w:t>
            </w:r>
          </w:p>
          <w:p>
            <w:pPr/>
            <w:hyperlink r:id="rId21" w:history="1">
              <w:r>
                <w:rPr>
                  <w:color w:val="#410a8c"/>
                  <w:u w:val="single"/>
                </w:rPr>
                <w:t xml:space="preserve">dumas-04795133v1</w:t>
              </w:r>
            </w:hyperlink>
          </w:p>
        </w:tc>
      </w:tr>
    </w:tbl>
    <w:sectPr>
      <w:footerReference w:type="default" r:id="rId2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FE84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brian-begue" TargetMode="External"/><Relationship Id="rId9" Type="http://schemas.openxmlformats.org/officeDocument/2006/relationships/hyperlink" Target="https://orcid.org/0009-0005-6075-5602" TargetMode="External"/><Relationship Id="rId10" Type="http://schemas.openxmlformats.org/officeDocument/2006/relationships/hyperlink" Target="https://hal.science/hal-05343111v1" TargetMode="External"/><Relationship Id="rId11" Type="http://schemas.openxmlformats.org/officeDocument/2006/relationships/hyperlink" Target="https://hal.science/search/index/?q=*&amp;authFullName_s=Amevor Glipka" TargetMode="External"/><Relationship Id="rId12" Type="http://schemas.openxmlformats.org/officeDocument/2006/relationships/hyperlink" Target="https://hal.science/search/index/?q=*&amp;authFullName_s=Brian Begue" TargetMode="External"/><Relationship Id="rId13" Type="http://schemas.openxmlformats.org/officeDocument/2006/relationships/hyperlink" Target="https://hal.science/search/index/?q=*&amp;authFullName_s=Thierry Hug" TargetMode="External"/><Relationship Id="rId14" Type="http://schemas.openxmlformats.org/officeDocument/2006/relationships/hyperlink" Target="https://hal.science/hal-04808542v1" TargetMode="External"/><Relationship Id="rId15" Type="http://schemas.openxmlformats.org/officeDocument/2006/relationships/hyperlink" Target="https://dx.doi.org/10.52358/mm.vi14.305" TargetMode="External"/><Relationship Id="rId16" Type="http://schemas.openxmlformats.org/officeDocument/2006/relationships/hyperlink" Target="https://hal.science/hal-05343162v1" TargetMode="External"/><Relationship Id="rId17" Type="http://schemas.openxmlformats.org/officeDocument/2006/relationships/hyperlink" Target="https://hal.science/hal-05343185v1" TargetMode="External"/><Relationship Id="rId18" Type="http://schemas.openxmlformats.org/officeDocument/2006/relationships/hyperlink" Target="https://hal.science/hal-05343200v1" TargetMode="External"/><Relationship Id="rId19" Type="http://schemas.openxmlformats.org/officeDocument/2006/relationships/hyperlink" Target="https://hal.science/hal-05343145v1" TargetMode="External"/><Relationship Id="rId20" Type="http://schemas.openxmlformats.org/officeDocument/2006/relationships/hyperlink" Target="https://hal.science/hal-04987701v1" TargetMode="External"/><Relationship Id="rId21" Type="http://schemas.openxmlformats.org/officeDocument/2006/relationships/hyperlink" Target="https://dumas.ccsd.cnrs.fr/dumas-04795133v1"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Brian Begue</dc:title>
  <dc:description>CV</dc:description>
  <dc:subject/>
  <cp:keywords/>
  <cp:category/>
  <cp:lastModifiedBy/>
  <dcterms:created xsi:type="dcterms:W3CDTF">2026-03-13T04:28:24+01:00</dcterms:created>
  <dcterms:modified xsi:type="dcterms:W3CDTF">2026-03-13T04:28:24+01:00</dcterms:modified>
</cp:coreProperties>
</file>

<file path=docProps/custom.xml><?xml version="1.0" encoding="utf-8"?>
<Properties xmlns="http://schemas.openxmlformats.org/officeDocument/2006/custom-properties" xmlns:vt="http://schemas.openxmlformats.org/officeDocument/2006/docPropsVTypes"/>
</file>